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0E" w:rsidRDefault="0082139E">
      <w:r>
        <w:t xml:space="preserve">Zpráva o změně Profilu: </w:t>
      </w:r>
    </w:p>
    <w:p w:rsidR="0082139E" w:rsidRDefault="0082139E">
      <w:r>
        <w:t xml:space="preserve">Od </w:t>
      </w:r>
      <w:proofErr w:type="gramStart"/>
      <w:r>
        <w:t>1.7.2014</w:t>
      </w:r>
      <w:proofErr w:type="gramEnd"/>
      <w:r>
        <w:t xml:space="preserve"> dojde ke změně Profilu zadavatele. </w:t>
      </w:r>
    </w:p>
    <w:p w:rsidR="0082139E" w:rsidRDefault="0082139E">
      <w:r>
        <w:t xml:space="preserve">Nová adresa Profilu bude: </w:t>
      </w:r>
    </w:p>
    <w:p w:rsidR="0082139E" w:rsidRDefault="0082139E">
      <w:hyperlink r:id="rId4" w:history="1">
        <w:r w:rsidRPr="00D72BEB">
          <w:rPr>
            <w:rStyle w:val="Hypertextovodkaz"/>
          </w:rPr>
          <w:t>https://ezak.mzp.cz/profile_display_3.html</w:t>
        </w:r>
      </w:hyperlink>
    </w:p>
    <w:p w:rsidR="0082139E" w:rsidRDefault="0082139E"/>
    <w:p w:rsidR="0082139E" w:rsidRDefault="0082139E">
      <w:r>
        <w:t xml:space="preserve">O všem budeme informovat Věstníku zakázek. </w:t>
      </w:r>
    </w:p>
    <w:sectPr w:rsidR="0082139E" w:rsidSect="0061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2139E"/>
    <w:rsid w:val="00615E0E"/>
    <w:rsid w:val="0082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k.mzp.cz/profile_display_3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svetlana.smidova</dc:creator>
  <cp:lastModifiedBy>svetlana.smidova</cp:lastModifiedBy>
  <cp:revision>1</cp:revision>
  <dcterms:created xsi:type="dcterms:W3CDTF">2014-06-23T09:24:00Z</dcterms:created>
  <dcterms:modified xsi:type="dcterms:W3CDTF">2014-06-23T09:27:00Z</dcterms:modified>
</cp:coreProperties>
</file>