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7F1C" w14:textId="77777777" w:rsidR="006E64A9" w:rsidRPr="00EE43DD" w:rsidRDefault="006E64A9" w:rsidP="00DC0136">
      <w:pPr>
        <w:pStyle w:val="Normal1"/>
        <w:suppressAutoHyphens/>
        <w:spacing w:before="0" w:after="0" w:line="276" w:lineRule="auto"/>
        <w:rPr>
          <w:rFonts w:cs="Arial"/>
          <w:bCs/>
          <w:i/>
          <w:iCs/>
          <w:szCs w:val="22"/>
          <w:highlight w:val="green"/>
          <w:lang w:eastAsia="cs-CZ"/>
        </w:rPr>
      </w:pPr>
      <w:bookmarkStart w:id="0" w:name="_Ref422310625"/>
      <w:r w:rsidRPr="00EE43DD">
        <w:rPr>
          <w:rFonts w:cs="Arial"/>
          <w:bCs/>
          <w:i/>
          <w:iCs/>
          <w:szCs w:val="22"/>
          <w:highlight w:val="green"/>
          <w:lang w:eastAsia="cs-CZ"/>
        </w:rPr>
        <w:t>[●] Takto označené údaje doplní zadavatel.</w:t>
      </w:r>
    </w:p>
    <w:p w14:paraId="37C44245" w14:textId="77777777" w:rsidR="006E64A9" w:rsidRPr="00EE43DD" w:rsidRDefault="006E64A9" w:rsidP="00DC0136">
      <w:pPr>
        <w:pStyle w:val="Normal1"/>
        <w:suppressAutoHyphens/>
        <w:spacing w:before="0" w:after="0" w:line="276" w:lineRule="auto"/>
        <w:rPr>
          <w:rFonts w:cs="Arial"/>
          <w:i/>
          <w:szCs w:val="22"/>
        </w:rPr>
      </w:pPr>
      <w:r w:rsidRPr="00EE43DD">
        <w:rPr>
          <w:rFonts w:cs="Arial"/>
          <w:bCs/>
          <w:i/>
          <w:iCs/>
          <w:szCs w:val="22"/>
          <w:highlight w:val="yellow"/>
          <w:lang w:eastAsia="cs-CZ"/>
        </w:rPr>
        <w:t>[●] Takto označené údaje povinně doplní uchazeč.</w:t>
      </w:r>
    </w:p>
    <w:p w14:paraId="7F2F1685" w14:textId="77777777" w:rsidR="007C52A9" w:rsidRPr="00F11C9F" w:rsidRDefault="007C52A9" w:rsidP="00DC0136">
      <w:pPr>
        <w:suppressAutoHyphens/>
        <w:spacing w:after="0" w:line="276" w:lineRule="auto"/>
        <w:ind w:left="2268" w:right="2268"/>
        <w:jc w:val="center"/>
        <w:rPr>
          <w:rFonts w:eastAsia="Times New Roman" w:cs="Arial"/>
          <w:szCs w:val="22"/>
        </w:rPr>
      </w:pPr>
    </w:p>
    <w:p w14:paraId="4C7FFB21" w14:textId="77777777" w:rsidR="007C52A9" w:rsidRPr="00F11C9F" w:rsidRDefault="007C52A9" w:rsidP="00DC0136">
      <w:pPr>
        <w:suppressAutoHyphens/>
        <w:spacing w:after="0" w:line="276" w:lineRule="auto"/>
        <w:ind w:left="2268" w:right="2268"/>
        <w:jc w:val="center"/>
        <w:rPr>
          <w:rFonts w:eastAsia="Times New Roman" w:cs="Arial"/>
          <w:szCs w:val="22"/>
        </w:rPr>
      </w:pPr>
    </w:p>
    <w:p w14:paraId="64D202EB" w14:textId="77777777" w:rsidR="007C52A9" w:rsidRPr="00F11C9F" w:rsidRDefault="007C52A9" w:rsidP="00DC0136">
      <w:pPr>
        <w:suppressAutoHyphens/>
        <w:spacing w:after="0" w:line="276" w:lineRule="auto"/>
        <w:ind w:left="2268" w:right="2268"/>
        <w:jc w:val="center"/>
        <w:rPr>
          <w:rFonts w:eastAsia="Times New Roman" w:cs="Arial"/>
          <w:szCs w:val="22"/>
        </w:rPr>
      </w:pPr>
    </w:p>
    <w:p w14:paraId="67C6DAB8" w14:textId="77777777" w:rsidR="007C52A9" w:rsidRPr="00F11C9F" w:rsidRDefault="007C52A9" w:rsidP="00DC0136">
      <w:pPr>
        <w:suppressAutoHyphens/>
        <w:spacing w:after="0" w:line="276" w:lineRule="auto"/>
        <w:ind w:left="2268" w:right="2268"/>
        <w:jc w:val="center"/>
        <w:rPr>
          <w:rFonts w:eastAsia="Times New Roman" w:cs="Arial"/>
          <w:szCs w:val="22"/>
        </w:rPr>
      </w:pPr>
    </w:p>
    <w:p w14:paraId="52C1AD85" w14:textId="77777777" w:rsidR="007C52A9" w:rsidRPr="00F11C9F" w:rsidRDefault="007C52A9" w:rsidP="00DC0136">
      <w:pPr>
        <w:suppressAutoHyphens/>
        <w:spacing w:after="0" w:line="276" w:lineRule="auto"/>
        <w:ind w:left="2268" w:right="2268"/>
        <w:jc w:val="center"/>
        <w:rPr>
          <w:rFonts w:eastAsia="Times New Roman" w:cs="Arial"/>
          <w:szCs w:val="22"/>
        </w:rPr>
      </w:pPr>
    </w:p>
    <w:p w14:paraId="6B2A97A3" w14:textId="77777777" w:rsidR="007C52A9" w:rsidRPr="00F11C9F" w:rsidRDefault="007C52A9" w:rsidP="00DC0136">
      <w:pPr>
        <w:pBdr>
          <w:bottom w:val="single" w:sz="4" w:space="1" w:color="auto"/>
        </w:pBdr>
        <w:tabs>
          <w:tab w:val="left" w:pos="6521"/>
        </w:tabs>
        <w:suppressAutoHyphens/>
        <w:spacing w:after="0" w:line="276" w:lineRule="auto"/>
        <w:ind w:left="2694" w:right="2317" w:firstLine="992"/>
        <w:jc w:val="center"/>
        <w:rPr>
          <w:rFonts w:eastAsia="Times New Roman" w:cs="Arial"/>
          <w:szCs w:val="22"/>
        </w:rPr>
      </w:pPr>
    </w:p>
    <w:p w14:paraId="5C083DA0" w14:textId="77777777" w:rsidR="00725F9B" w:rsidRPr="00EE43DD" w:rsidRDefault="00725F9B" w:rsidP="00DC0136">
      <w:pPr>
        <w:pStyle w:val="Nadpis8"/>
        <w:keepNext w:val="0"/>
        <w:suppressAutoHyphens/>
        <w:spacing w:before="480" w:after="480" w:line="276" w:lineRule="auto"/>
        <w:rPr>
          <w:rFonts w:cs="Arial"/>
          <w:b w:val="0"/>
          <w:sz w:val="22"/>
          <w:szCs w:val="22"/>
        </w:rPr>
      </w:pPr>
      <w:bookmarkStart w:id="1" w:name="TITLE"/>
      <w:bookmarkEnd w:id="1"/>
      <w:r w:rsidRPr="00EE43DD">
        <w:rPr>
          <w:rFonts w:cs="Arial"/>
          <w:b w:val="0"/>
          <w:sz w:val="22"/>
          <w:szCs w:val="22"/>
        </w:rPr>
        <w:t>SMLOUVA</w:t>
      </w:r>
      <w:r w:rsidR="006E64A9" w:rsidRPr="00EE43DD">
        <w:rPr>
          <w:rFonts w:cs="Arial"/>
          <w:b w:val="0"/>
          <w:sz w:val="22"/>
          <w:szCs w:val="22"/>
        </w:rPr>
        <w:t xml:space="preserve"> </w:t>
      </w:r>
    </w:p>
    <w:p w14:paraId="4331153E" w14:textId="77777777" w:rsidR="002425B9" w:rsidRPr="00EE43DD" w:rsidRDefault="002425B9" w:rsidP="00DC0136">
      <w:pPr>
        <w:pBdr>
          <w:top w:val="single" w:sz="4" w:space="1" w:color="auto"/>
        </w:pBdr>
        <w:suppressAutoHyphens/>
        <w:spacing w:line="276" w:lineRule="auto"/>
        <w:ind w:left="2694" w:right="2317" w:firstLine="992"/>
        <w:jc w:val="center"/>
        <w:rPr>
          <w:rFonts w:cs="Arial"/>
          <w:szCs w:val="22"/>
        </w:rPr>
      </w:pPr>
    </w:p>
    <w:p w14:paraId="4D08B780" w14:textId="77777777" w:rsidR="00725F9B" w:rsidRPr="00EE43DD" w:rsidRDefault="00725F9B" w:rsidP="00DC0136">
      <w:pPr>
        <w:pStyle w:val="Zhlav"/>
        <w:tabs>
          <w:tab w:val="clear" w:pos="4153"/>
          <w:tab w:val="clear" w:pos="8306"/>
        </w:tabs>
        <w:suppressAutoHyphens/>
        <w:spacing w:after="0" w:line="276" w:lineRule="auto"/>
        <w:jc w:val="center"/>
        <w:rPr>
          <w:rFonts w:cs="Arial"/>
          <w:szCs w:val="22"/>
        </w:rPr>
      </w:pPr>
    </w:p>
    <w:p w14:paraId="62748A61" w14:textId="77777777" w:rsidR="006E64A9" w:rsidRPr="00EE43DD" w:rsidRDefault="002273F3" w:rsidP="00DC0136">
      <w:pPr>
        <w:pStyle w:val="Nadpis8"/>
        <w:keepNext w:val="0"/>
        <w:suppressAutoHyphens/>
        <w:spacing w:before="480" w:after="480" w:line="276" w:lineRule="auto"/>
        <w:rPr>
          <w:rFonts w:cs="Arial"/>
          <w:b w:val="0"/>
          <w:sz w:val="22"/>
          <w:szCs w:val="22"/>
        </w:rPr>
      </w:pPr>
      <w:r w:rsidRPr="00EE43DD">
        <w:rPr>
          <w:rFonts w:cs="Arial"/>
          <w:b w:val="0"/>
          <w:sz w:val="22"/>
          <w:szCs w:val="22"/>
        </w:rPr>
        <w:t xml:space="preserve">NA REALIZACI VEŘEJNÉ ZAKÁZKY </w:t>
      </w:r>
      <w:r w:rsidR="006E64A9" w:rsidRPr="00EE43DD">
        <w:rPr>
          <w:rFonts w:cs="Arial"/>
          <w:b w:val="0"/>
          <w:sz w:val="22"/>
          <w:szCs w:val="22"/>
        </w:rPr>
        <w:t>S NÁZVEM</w:t>
      </w:r>
    </w:p>
    <w:p w14:paraId="2BEDA61F" w14:textId="77777777" w:rsidR="00725F9B" w:rsidRPr="00EE43DD" w:rsidRDefault="006E64A9" w:rsidP="00DC0136">
      <w:pPr>
        <w:pStyle w:val="Nadpis8"/>
        <w:keepNext w:val="0"/>
        <w:suppressAutoHyphens/>
        <w:spacing w:before="480" w:after="480" w:line="276" w:lineRule="auto"/>
        <w:rPr>
          <w:rFonts w:cs="Arial"/>
          <w:sz w:val="22"/>
          <w:szCs w:val="22"/>
        </w:rPr>
      </w:pPr>
      <w:r w:rsidRPr="00EE43DD">
        <w:rPr>
          <w:rFonts w:cs="Arial"/>
          <w:sz w:val="22"/>
          <w:szCs w:val="22"/>
        </w:rPr>
        <w:t>„</w:t>
      </w:r>
      <w:r w:rsidR="00A4532E" w:rsidRPr="00EE43DD">
        <w:rPr>
          <w:rFonts w:cs="Arial"/>
          <w:sz w:val="22"/>
          <w:szCs w:val="22"/>
        </w:rPr>
        <w:t>REKONSTRUKCE KANTÝNY MŽP</w:t>
      </w:r>
      <w:r w:rsidRPr="00EE43DD">
        <w:rPr>
          <w:rFonts w:cs="Arial"/>
          <w:sz w:val="22"/>
          <w:szCs w:val="22"/>
        </w:rPr>
        <w:t>“</w:t>
      </w:r>
    </w:p>
    <w:p w14:paraId="570AC8E7" w14:textId="77777777" w:rsidR="00725F9B" w:rsidRPr="00EE43DD" w:rsidRDefault="00725F9B" w:rsidP="00DC0136">
      <w:pPr>
        <w:pStyle w:val="Zhlav"/>
        <w:tabs>
          <w:tab w:val="clear" w:pos="4153"/>
          <w:tab w:val="clear" w:pos="8306"/>
        </w:tabs>
        <w:suppressAutoHyphens/>
        <w:spacing w:after="0" w:line="276" w:lineRule="auto"/>
        <w:jc w:val="center"/>
        <w:rPr>
          <w:rFonts w:cs="Arial"/>
          <w:szCs w:val="22"/>
        </w:rPr>
      </w:pPr>
    </w:p>
    <w:p w14:paraId="53CA375C" w14:textId="77777777" w:rsidR="00725F9B" w:rsidRPr="00EE43DD" w:rsidRDefault="00725F9B" w:rsidP="00DC0136">
      <w:pPr>
        <w:pStyle w:val="Zhlav"/>
        <w:tabs>
          <w:tab w:val="clear" w:pos="4153"/>
          <w:tab w:val="clear" w:pos="8306"/>
        </w:tabs>
        <w:suppressAutoHyphens/>
        <w:spacing w:after="0" w:line="276" w:lineRule="auto"/>
        <w:rPr>
          <w:rFonts w:cs="Arial"/>
          <w:szCs w:val="22"/>
        </w:rPr>
      </w:pPr>
    </w:p>
    <w:p w14:paraId="0FBA9E6A" w14:textId="77777777" w:rsidR="00AC2493" w:rsidRPr="00EE43DD" w:rsidRDefault="002425B9" w:rsidP="00DC0136">
      <w:pPr>
        <w:suppressAutoHyphens/>
        <w:spacing w:line="276" w:lineRule="auto"/>
        <w:rPr>
          <w:rFonts w:cs="Arial"/>
          <w:szCs w:val="22"/>
        </w:rPr>
      </w:pPr>
      <w:r w:rsidRPr="00EE43DD">
        <w:rPr>
          <w:rFonts w:cs="Arial"/>
          <w:szCs w:val="22"/>
        </w:rPr>
        <w:br w:type="page"/>
      </w:r>
      <w:bookmarkStart w:id="2" w:name="LIST"/>
      <w:bookmarkEnd w:id="2"/>
      <w:r w:rsidR="00AC2493" w:rsidRPr="00EE43DD">
        <w:rPr>
          <w:rFonts w:cs="Arial"/>
          <w:b/>
          <w:szCs w:val="22"/>
        </w:rPr>
        <w:lastRenderedPageBreak/>
        <w:t>TATO SMLOUVA</w:t>
      </w:r>
      <w:r w:rsidR="00B84D9A" w:rsidRPr="00EE43DD">
        <w:rPr>
          <w:rFonts w:cs="Arial"/>
          <w:b/>
          <w:szCs w:val="22"/>
        </w:rPr>
        <w:t xml:space="preserve"> O DÍLO</w:t>
      </w:r>
      <w:r w:rsidR="00AC2493" w:rsidRPr="00EE43DD">
        <w:rPr>
          <w:rFonts w:cs="Arial"/>
          <w:b/>
          <w:szCs w:val="22"/>
        </w:rPr>
        <w:t xml:space="preserve"> </w:t>
      </w:r>
      <w:r w:rsidR="00AC2493" w:rsidRPr="00EE43DD">
        <w:rPr>
          <w:rFonts w:cs="Arial"/>
          <w:szCs w:val="22"/>
        </w:rPr>
        <w:t>(dále jen „</w:t>
      </w:r>
      <w:r w:rsidR="00AC2493" w:rsidRPr="00EE43DD">
        <w:rPr>
          <w:rFonts w:cs="Arial"/>
          <w:b/>
          <w:szCs w:val="22"/>
        </w:rPr>
        <w:t>Smlouva</w:t>
      </w:r>
      <w:r w:rsidR="00AC2493" w:rsidRPr="00EE43DD">
        <w:rPr>
          <w:rFonts w:cs="Arial"/>
          <w:szCs w:val="22"/>
        </w:rPr>
        <w:t xml:space="preserve">“) je uzavřena </w:t>
      </w:r>
      <w:r w:rsidR="00EC303C" w:rsidRPr="00EE43DD">
        <w:rPr>
          <w:rFonts w:cs="Arial"/>
          <w:szCs w:val="22"/>
        </w:rPr>
        <w:t>analogicky ve </w:t>
      </w:r>
      <w:r w:rsidR="00A4532E" w:rsidRPr="00EE43DD">
        <w:rPr>
          <w:rFonts w:cs="Arial"/>
          <w:szCs w:val="22"/>
        </w:rPr>
        <w:t>smyslu ustanovení</w:t>
      </w:r>
      <w:r w:rsidR="00AC2493" w:rsidRPr="00EE43DD">
        <w:rPr>
          <w:rFonts w:cs="Arial"/>
          <w:szCs w:val="22"/>
        </w:rPr>
        <w:t xml:space="preserve"> </w:t>
      </w:r>
      <w:r w:rsidR="00A4532E" w:rsidRPr="00EE43DD">
        <w:rPr>
          <w:rFonts w:cs="Arial"/>
          <w:szCs w:val="22"/>
        </w:rPr>
        <w:t>§ </w:t>
      </w:r>
      <w:r w:rsidR="00AC2493" w:rsidRPr="00EE43DD">
        <w:rPr>
          <w:rFonts w:cs="Arial"/>
          <w:szCs w:val="22"/>
        </w:rPr>
        <w:t xml:space="preserve">1746 odst. 2 </w:t>
      </w:r>
      <w:r w:rsidR="006E64A9" w:rsidRPr="00EE43DD">
        <w:rPr>
          <w:rFonts w:cs="Arial"/>
          <w:szCs w:val="22"/>
        </w:rPr>
        <w:t xml:space="preserve">a násl. </w:t>
      </w:r>
      <w:r w:rsidR="00AC2493" w:rsidRPr="00EE43DD">
        <w:rPr>
          <w:rFonts w:cs="Arial"/>
          <w:szCs w:val="22"/>
        </w:rPr>
        <w:t>zákona č. 89/2012 Sb., občanský zákoník, ve znění pozdějších předpisů (dále jen „</w:t>
      </w:r>
      <w:r w:rsidR="00AC2493" w:rsidRPr="00EE43DD">
        <w:rPr>
          <w:rFonts w:cs="Arial"/>
          <w:b/>
          <w:szCs w:val="22"/>
        </w:rPr>
        <w:t>Občanský zákoník</w:t>
      </w:r>
      <w:r w:rsidR="00AC2493" w:rsidRPr="00EE43DD">
        <w:rPr>
          <w:rFonts w:cs="Arial"/>
          <w:szCs w:val="22"/>
        </w:rPr>
        <w:t>“)</w:t>
      </w:r>
      <w:r w:rsidR="006E64A9" w:rsidRPr="00EE43DD">
        <w:rPr>
          <w:rFonts w:cs="Arial"/>
          <w:szCs w:val="22"/>
        </w:rPr>
        <w:t>,</w:t>
      </w:r>
    </w:p>
    <w:p w14:paraId="055C01C2" w14:textId="77777777" w:rsidR="002425B9" w:rsidRPr="00EE43DD" w:rsidRDefault="002425B9" w:rsidP="00DC0136">
      <w:pPr>
        <w:pStyle w:val="Zhlav"/>
        <w:tabs>
          <w:tab w:val="clear" w:pos="4153"/>
          <w:tab w:val="clear" w:pos="8306"/>
        </w:tabs>
        <w:suppressAutoHyphens/>
        <w:spacing w:after="0" w:line="276" w:lineRule="auto"/>
        <w:rPr>
          <w:rFonts w:cs="Arial"/>
          <w:szCs w:val="22"/>
        </w:rPr>
      </w:pPr>
    </w:p>
    <w:p w14:paraId="35BC1A43" w14:textId="77777777" w:rsidR="002425B9" w:rsidRPr="00EE43DD" w:rsidRDefault="002425B9" w:rsidP="00DC0136">
      <w:pPr>
        <w:suppressAutoHyphens/>
        <w:spacing w:after="0" w:line="276" w:lineRule="auto"/>
        <w:jc w:val="left"/>
        <w:rPr>
          <w:rFonts w:cs="Arial"/>
          <w:szCs w:val="22"/>
        </w:rPr>
      </w:pPr>
      <w:r w:rsidRPr="00EE43DD">
        <w:rPr>
          <w:rFonts w:cs="Arial"/>
          <w:szCs w:val="22"/>
        </w:rPr>
        <w:t>MEZI</w:t>
      </w:r>
    </w:p>
    <w:p w14:paraId="0C484B51" w14:textId="77777777" w:rsidR="007C52A9" w:rsidRPr="00EE43DD" w:rsidRDefault="007C52A9" w:rsidP="00DC0136">
      <w:pPr>
        <w:suppressAutoHyphens/>
        <w:spacing w:after="0" w:line="276" w:lineRule="auto"/>
        <w:jc w:val="left"/>
        <w:rPr>
          <w:rFonts w:cs="Arial"/>
          <w:szCs w:val="22"/>
        </w:rPr>
      </w:pPr>
    </w:p>
    <w:p w14:paraId="4C7E2722" w14:textId="77777777" w:rsidR="007C52A9" w:rsidRPr="00EE43DD" w:rsidRDefault="007C52A9" w:rsidP="00DC0136">
      <w:pPr>
        <w:suppressAutoHyphens/>
        <w:spacing w:after="0" w:line="276" w:lineRule="auto"/>
        <w:jc w:val="left"/>
        <w:rPr>
          <w:rFonts w:cs="Arial"/>
          <w:b/>
          <w:szCs w:val="22"/>
        </w:rPr>
      </w:pPr>
      <w:r w:rsidRPr="00EE43DD">
        <w:rPr>
          <w:rFonts w:cs="Arial"/>
          <w:b/>
          <w:szCs w:val="22"/>
        </w:rPr>
        <w:t>Českou republikou – Ministerstvem životního prostředí</w:t>
      </w:r>
    </w:p>
    <w:p w14:paraId="1EB032D9" w14:textId="77777777" w:rsidR="007C52A9" w:rsidRPr="00EE43DD" w:rsidRDefault="007C52A9" w:rsidP="00DC0136">
      <w:pPr>
        <w:tabs>
          <w:tab w:val="left" w:pos="2552"/>
        </w:tabs>
        <w:suppressAutoHyphens/>
        <w:spacing w:after="0" w:line="276" w:lineRule="auto"/>
        <w:jc w:val="left"/>
        <w:rPr>
          <w:rFonts w:cs="Arial"/>
          <w:szCs w:val="22"/>
        </w:rPr>
      </w:pPr>
      <w:r w:rsidRPr="00EE43DD">
        <w:rPr>
          <w:rFonts w:cs="Arial"/>
          <w:szCs w:val="22"/>
        </w:rPr>
        <w:t>se sídlem</w:t>
      </w:r>
      <w:r w:rsidR="006E64A9" w:rsidRPr="00EE43DD">
        <w:rPr>
          <w:rFonts w:cs="Arial"/>
          <w:szCs w:val="22"/>
        </w:rPr>
        <w:t>:</w:t>
      </w:r>
      <w:r w:rsidR="006E64A9" w:rsidRPr="00EE43DD">
        <w:rPr>
          <w:rFonts w:cs="Arial"/>
          <w:szCs w:val="22"/>
        </w:rPr>
        <w:tab/>
      </w:r>
      <w:r w:rsidRPr="00EE43DD">
        <w:rPr>
          <w:rFonts w:cs="Arial"/>
          <w:szCs w:val="22"/>
        </w:rPr>
        <w:t xml:space="preserve">Vršovická </w:t>
      </w:r>
      <w:r w:rsidR="00725F9B" w:rsidRPr="00EE43DD">
        <w:rPr>
          <w:rFonts w:cs="Arial"/>
          <w:szCs w:val="22"/>
        </w:rPr>
        <w:t>1442/</w:t>
      </w:r>
      <w:r w:rsidRPr="00EE43DD">
        <w:rPr>
          <w:rFonts w:cs="Arial"/>
          <w:szCs w:val="22"/>
        </w:rPr>
        <w:t>65</w:t>
      </w:r>
      <w:r w:rsidR="00725F9B" w:rsidRPr="00EE43DD">
        <w:rPr>
          <w:rFonts w:cs="Arial"/>
          <w:szCs w:val="22"/>
        </w:rPr>
        <w:t xml:space="preserve">, </w:t>
      </w:r>
      <w:r w:rsidRPr="00EE43DD">
        <w:rPr>
          <w:rFonts w:cs="Arial"/>
          <w:szCs w:val="22"/>
        </w:rPr>
        <w:t>100 10</w:t>
      </w:r>
      <w:r w:rsidR="00725F9B" w:rsidRPr="00EE43DD">
        <w:rPr>
          <w:rFonts w:cs="Arial"/>
          <w:szCs w:val="22"/>
        </w:rPr>
        <w:t xml:space="preserve"> Praha 10</w:t>
      </w:r>
    </w:p>
    <w:p w14:paraId="689B6D18" w14:textId="77777777" w:rsidR="006E64A9" w:rsidRPr="00EE43DD" w:rsidRDefault="006E64A9" w:rsidP="00DC0136">
      <w:pPr>
        <w:tabs>
          <w:tab w:val="left" w:pos="2552"/>
        </w:tabs>
        <w:suppressAutoHyphens/>
        <w:spacing w:after="0" w:line="276" w:lineRule="auto"/>
        <w:jc w:val="left"/>
        <w:rPr>
          <w:rFonts w:cs="Arial"/>
          <w:szCs w:val="22"/>
        </w:rPr>
      </w:pPr>
      <w:r w:rsidRPr="00EE43DD">
        <w:rPr>
          <w:rFonts w:cs="Arial"/>
          <w:szCs w:val="22"/>
        </w:rPr>
        <w:t>zastoupenou:</w:t>
      </w:r>
      <w:r w:rsidRPr="00EE43DD">
        <w:rPr>
          <w:rFonts w:cs="Arial"/>
          <w:szCs w:val="22"/>
        </w:rPr>
        <w:tab/>
        <w:t>Ing. Martinou Setzerovou, ředitelkou odboru provozního</w:t>
      </w:r>
    </w:p>
    <w:p w14:paraId="2DB52FC0" w14:textId="77777777" w:rsidR="007C52A9" w:rsidRPr="00EE43DD" w:rsidRDefault="007C52A9" w:rsidP="00DC0136">
      <w:pPr>
        <w:tabs>
          <w:tab w:val="left" w:pos="2552"/>
        </w:tabs>
        <w:suppressAutoHyphens/>
        <w:spacing w:after="0" w:line="276" w:lineRule="auto"/>
        <w:jc w:val="left"/>
        <w:rPr>
          <w:rFonts w:cs="Arial"/>
          <w:szCs w:val="22"/>
        </w:rPr>
      </w:pPr>
      <w:r w:rsidRPr="00EE43DD">
        <w:rPr>
          <w:rFonts w:cs="Arial"/>
          <w:szCs w:val="22"/>
        </w:rPr>
        <w:t>IČO</w:t>
      </w:r>
      <w:r w:rsidR="006E64A9" w:rsidRPr="00EE43DD">
        <w:rPr>
          <w:rFonts w:cs="Arial"/>
          <w:szCs w:val="22"/>
        </w:rPr>
        <w:t>:</w:t>
      </w:r>
      <w:r w:rsidR="006E64A9" w:rsidRPr="00EE43DD">
        <w:rPr>
          <w:rFonts w:cs="Arial"/>
          <w:szCs w:val="22"/>
        </w:rPr>
        <w:tab/>
      </w:r>
      <w:r w:rsidRPr="00EE43DD">
        <w:rPr>
          <w:rFonts w:cs="Arial"/>
          <w:szCs w:val="22"/>
        </w:rPr>
        <w:t>00164801</w:t>
      </w:r>
    </w:p>
    <w:p w14:paraId="1AF5A029" w14:textId="77777777" w:rsidR="006E64A9" w:rsidRPr="00EE43DD" w:rsidRDefault="006E64A9" w:rsidP="00DC0136">
      <w:pPr>
        <w:tabs>
          <w:tab w:val="left" w:pos="2552"/>
        </w:tabs>
        <w:suppressAutoHyphens/>
        <w:spacing w:after="0" w:line="276" w:lineRule="auto"/>
        <w:jc w:val="left"/>
        <w:rPr>
          <w:rFonts w:cs="Arial"/>
          <w:szCs w:val="22"/>
        </w:rPr>
      </w:pPr>
      <w:r w:rsidRPr="00EE43DD">
        <w:rPr>
          <w:rFonts w:cs="Arial"/>
          <w:szCs w:val="22"/>
        </w:rPr>
        <w:t>bankovní spojení:</w:t>
      </w:r>
      <w:r w:rsidRPr="00EE43DD">
        <w:rPr>
          <w:rFonts w:cs="Arial"/>
          <w:szCs w:val="22"/>
        </w:rPr>
        <w:tab/>
        <w:t>ČNB Praha 1</w:t>
      </w:r>
    </w:p>
    <w:p w14:paraId="5C0DFC57" w14:textId="77777777" w:rsidR="006E64A9" w:rsidRPr="00EE43DD" w:rsidRDefault="006E64A9" w:rsidP="00DC0136">
      <w:pPr>
        <w:tabs>
          <w:tab w:val="left" w:pos="2552"/>
        </w:tabs>
        <w:suppressAutoHyphens/>
        <w:spacing w:after="0" w:line="276" w:lineRule="auto"/>
        <w:jc w:val="left"/>
        <w:rPr>
          <w:rFonts w:cs="Arial"/>
          <w:szCs w:val="22"/>
        </w:rPr>
      </w:pPr>
      <w:r w:rsidRPr="00EE43DD">
        <w:rPr>
          <w:rFonts w:cs="Arial"/>
          <w:szCs w:val="22"/>
        </w:rPr>
        <w:t>číslo účtu:</w:t>
      </w:r>
      <w:r w:rsidRPr="00EE43DD">
        <w:rPr>
          <w:rFonts w:cs="Arial"/>
          <w:szCs w:val="22"/>
        </w:rPr>
        <w:tab/>
        <w:t>7628001/0710</w:t>
      </w:r>
    </w:p>
    <w:p w14:paraId="1F967F55" w14:textId="77777777" w:rsidR="007C52A9" w:rsidRPr="00EE43DD" w:rsidRDefault="007C52A9" w:rsidP="00DC0136">
      <w:pPr>
        <w:suppressAutoHyphens/>
        <w:spacing w:after="0" w:line="276" w:lineRule="auto"/>
        <w:jc w:val="right"/>
        <w:rPr>
          <w:rFonts w:cs="Arial"/>
          <w:szCs w:val="22"/>
        </w:rPr>
      </w:pPr>
      <w:r w:rsidRPr="00EE43DD">
        <w:rPr>
          <w:rFonts w:cs="Arial"/>
          <w:szCs w:val="22"/>
        </w:rPr>
        <w:t xml:space="preserve">DÁLE JEN </w:t>
      </w:r>
      <w:bookmarkStart w:id="3" w:name="OTHERHAND"/>
      <w:bookmarkEnd w:id="3"/>
      <w:r w:rsidRPr="00EE43DD">
        <w:rPr>
          <w:rFonts w:cs="Arial"/>
          <w:szCs w:val="22"/>
        </w:rPr>
        <w:t>„</w:t>
      </w:r>
      <w:r w:rsidRPr="00EE43DD">
        <w:rPr>
          <w:rFonts w:cs="Arial"/>
          <w:b/>
          <w:szCs w:val="22"/>
        </w:rPr>
        <w:t>Objednatel</w:t>
      </w:r>
      <w:r w:rsidRPr="00EE43DD">
        <w:rPr>
          <w:rFonts w:cs="Arial"/>
          <w:szCs w:val="22"/>
        </w:rPr>
        <w:t>“</w:t>
      </w:r>
    </w:p>
    <w:p w14:paraId="6B9F9EAB" w14:textId="77777777" w:rsidR="007C52A9" w:rsidRPr="00EE43DD" w:rsidRDefault="007C52A9" w:rsidP="00DC0136">
      <w:pPr>
        <w:suppressAutoHyphens/>
        <w:spacing w:after="0" w:line="276" w:lineRule="auto"/>
        <w:jc w:val="right"/>
        <w:outlineLvl w:val="0"/>
        <w:rPr>
          <w:rFonts w:cs="Arial"/>
          <w:szCs w:val="22"/>
        </w:rPr>
      </w:pPr>
      <w:r w:rsidRPr="00EE43DD">
        <w:rPr>
          <w:rFonts w:cs="Arial"/>
          <w:szCs w:val="22"/>
        </w:rPr>
        <w:t>NA STRANĚ JEDNÉ,</w:t>
      </w:r>
    </w:p>
    <w:p w14:paraId="6596E833" w14:textId="77777777" w:rsidR="007C52A9" w:rsidRPr="00EE43DD" w:rsidRDefault="007C52A9" w:rsidP="00DC0136">
      <w:pPr>
        <w:suppressAutoHyphens/>
        <w:spacing w:after="0" w:line="276" w:lineRule="auto"/>
        <w:rPr>
          <w:rFonts w:cs="Arial"/>
          <w:szCs w:val="22"/>
        </w:rPr>
      </w:pPr>
    </w:p>
    <w:p w14:paraId="6956E3E3" w14:textId="77777777" w:rsidR="007C52A9" w:rsidRPr="00EE43DD" w:rsidRDefault="007C52A9" w:rsidP="00DC0136">
      <w:pPr>
        <w:suppressAutoHyphens/>
        <w:spacing w:after="0" w:line="276" w:lineRule="auto"/>
        <w:jc w:val="left"/>
        <w:rPr>
          <w:rFonts w:cs="Arial"/>
          <w:szCs w:val="22"/>
        </w:rPr>
      </w:pPr>
      <w:r w:rsidRPr="00EE43DD">
        <w:rPr>
          <w:rFonts w:cs="Arial"/>
          <w:szCs w:val="22"/>
        </w:rPr>
        <w:t>A</w:t>
      </w:r>
    </w:p>
    <w:p w14:paraId="457162DE" w14:textId="77777777" w:rsidR="002425B9" w:rsidRPr="00EE43DD" w:rsidRDefault="002425B9" w:rsidP="00DC0136">
      <w:pPr>
        <w:suppressAutoHyphens/>
        <w:spacing w:after="0" w:line="276" w:lineRule="auto"/>
        <w:jc w:val="left"/>
        <w:rPr>
          <w:rFonts w:cs="Arial"/>
          <w:szCs w:val="22"/>
        </w:rPr>
      </w:pPr>
    </w:p>
    <w:p w14:paraId="29EAAB9A" w14:textId="77777777" w:rsidR="002425B9" w:rsidRPr="00EE43DD" w:rsidRDefault="002425B9" w:rsidP="00DC0136">
      <w:pPr>
        <w:tabs>
          <w:tab w:val="left" w:pos="2520"/>
        </w:tabs>
        <w:suppressAutoHyphens/>
        <w:spacing w:after="0" w:line="276" w:lineRule="auto"/>
        <w:rPr>
          <w:rFonts w:cs="Arial"/>
          <w:i/>
          <w:szCs w:val="22"/>
        </w:rPr>
      </w:pPr>
      <w:r w:rsidRPr="00EE43DD">
        <w:rPr>
          <w:rFonts w:cs="Arial"/>
          <w:b/>
          <w:i/>
          <w:szCs w:val="22"/>
          <w:highlight w:val="yellow"/>
        </w:rPr>
        <w:t>VAR1:</w:t>
      </w:r>
      <w:r w:rsidRPr="00EE43DD">
        <w:rPr>
          <w:rFonts w:cs="Arial"/>
          <w:i/>
          <w:szCs w:val="22"/>
          <w:highlight w:val="yellow"/>
        </w:rPr>
        <w:t xml:space="preserve"> PRÁVNICKÁ OSOBA</w:t>
      </w:r>
    </w:p>
    <w:p w14:paraId="2AC5FB54" w14:textId="77777777" w:rsidR="002425B9" w:rsidRPr="00EE43DD" w:rsidRDefault="002425B9" w:rsidP="00DC0136">
      <w:pPr>
        <w:tabs>
          <w:tab w:val="left" w:pos="2520"/>
        </w:tabs>
        <w:suppressAutoHyphens/>
        <w:spacing w:after="0" w:line="276" w:lineRule="auto"/>
        <w:rPr>
          <w:rFonts w:cs="Arial"/>
          <w:b/>
          <w:szCs w:val="22"/>
        </w:rPr>
      </w:pPr>
      <w:r w:rsidRPr="00EE43DD">
        <w:rPr>
          <w:rFonts w:cs="Arial"/>
          <w:b/>
          <w:szCs w:val="22"/>
        </w:rPr>
        <w:t>jméno:</w:t>
      </w:r>
      <w:r w:rsidRPr="00EE43DD">
        <w:rPr>
          <w:rFonts w:cs="Arial"/>
          <w:b/>
          <w:szCs w:val="22"/>
        </w:rPr>
        <w:tab/>
      </w:r>
      <w:r w:rsidRPr="00EE43DD">
        <w:rPr>
          <w:rFonts w:cs="Arial"/>
          <w:b/>
          <w:szCs w:val="22"/>
          <w:highlight w:val="yellow"/>
        </w:rPr>
        <w:t>[●]</w:t>
      </w:r>
    </w:p>
    <w:p w14:paraId="08478AD4" w14:textId="77777777" w:rsidR="002425B9" w:rsidRPr="00EE43DD" w:rsidRDefault="002425B9" w:rsidP="00DC0136">
      <w:pPr>
        <w:tabs>
          <w:tab w:val="left" w:pos="2520"/>
        </w:tabs>
        <w:suppressAutoHyphens/>
        <w:spacing w:after="0" w:line="276" w:lineRule="auto"/>
        <w:rPr>
          <w:rFonts w:cs="Arial"/>
          <w:bCs/>
          <w:szCs w:val="22"/>
        </w:rPr>
      </w:pPr>
      <w:r w:rsidRPr="00EE43DD">
        <w:rPr>
          <w:rFonts w:cs="Arial"/>
          <w:bCs/>
          <w:szCs w:val="22"/>
        </w:rPr>
        <w:t>se sídlem:</w:t>
      </w:r>
      <w:r w:rsidRPr="00EE43DD">
        <w:rPr>
          <w:rFonts w:cs="Arial"/>
          <w:szCs w:val="22"/>
        </w:rPr>
        <w:tab/>
      </w:r>
      <w:r w:rsidRPr="00EE43DD">
        <w:rPr>
          <w:rFonts w:cs="Arial"/>
          <w:szCs w:val="22"/>
          <w:highlight w:val="yellow"/>
        </w:rPr>
        <w:t>[●]</w:t>
      </w:r>
    </w:p>
    <w:p w14:paraId="3BA59B2B" w14:textId="77777777" w:rsidR="002425B9" w:rsidRPr="00EE43DD" w:rsidRDefault="005712AF" w:rsidP="00DC0136">
      <w:pPr>
        <w:tabs>
          <w:tab w:val="left" w:pos="2520"/>
        </w:tabs>
        <w:suppressAutoHyphens/>
        <w:spacing w:after="0" w:line="276" w:lineRule="auto"/>
        <w:rPr>
          <w:rFonts w:cs="Arial"/>
          <w:szCs w:val="22"/>
          <w:highlight w:val="yellow"/>
        </w:rPr>
      </w:pPr>
      <w:r w:rsidRPr="00EE43DD">
        <w:rPr>
          <w:rFonts w:cs="Arial"/>
          <w:bCs/>
          <w:szCs w:val="22"/>
        </w:rPr>
        <w:t>zastoupenou</w:t>
      </w:r>
      <w:r w:rsidR="002425B9" w:rsidRPr="00EE43DD">
        <w:rPr>
          <w:rFonts w:cs="Arial"/>
          <w:bCs/>
          <w:szCs w:val="22"/>
        </w:rPr>
        <w:t>:</w:t>
      </w:r>
      <w:r w:rsidR="002425B9" w:rsidRPr="00EE43DD">
        <w:rPr>
          <w:rFonts w:cs="Arial"/>
          <w:szCs w:val="22"/>
        </w:rPr>
        <w:tab/>
      </w:r>
      <w:r w:rsidR="002425B9" w:rsidRPr="00EE43DD">
        <w:rPr>
          <w:rFonts w:cs="Arial"/>
          <w:szCs w:val="22"/>
          <w:highlight w:val="yellow"/>
        </w:rPr>
        <w:t>[</w:t>
      </w:r>
      <w:r w:rsidR="004A61E5" w:rsidRPr="00EE43DD">
        <w:rPr>
          <w:rFonts w:cs="Arial"/>
          <w:szCs w:val="22"/>
          <w:highlight w:val="yellow"/>
        </w:rPr>
        <w:t>●</w:t>
      </w:r>
      <w:r w:rsidR="002425B9" w:rsidRPr="00EE43DD">
        <w:rPr>
          <w:rFonts w:cs="Arial"/>
          <w:szCs w:val="22"/>
          <w:highlight w:val="yellow"/>
        </w:rPr>
        <w:t>]</w:t>
      </w:r>
    </w:p>
    <w:p w14:paraId="5B3E8448" w14:textId="77777777" w:rsidR="002425B9" w:rsidRPr="00EE43DD" w:rsidRDefault="002425B9" w:rsidP="00DC0136">
      <w:pPr>
        <w:tabs>
          <w:tab w:val="left" w:pos="2520"/>
        </w:tabs>
        <w:suppressAutoHyphens/>
        <w:spacing w:after="0" w:line="276" w:lineRule="auto"/>
        <w:rPr>
          <w:rFonts w:cs="Arial"/>
          <w:bCs/>
          <w:szCs w:val="22"/>
        </w:rPr>
      </w:pPr>
      <w:r w:rsidRPr="00EE43DD">
        <w:rPr>
          <w:rFonts w:cs="Arial"/>
          <w:bCs/>
          <w:szCs w:val="22"/>
        </w:rPr>
        <w:t>IČO:</w:t>
      </w:r>
      <w:r w:rsidRPr="00EE43DD">
        <w:rPr>
          <w:rFonts w:cs="Arial"/>
          <w:szCs w:val="22"/>
        </w:rPr>
        <w:tab/>
      </w:r>
      <w:r w:rsidRPr="00EE43DD">
        <w:rPr>
          <w:rFonts w:cs="Arial"/>
          <w:szCs w:val="22"/>
          <w:highlight w:val="yellow"/>
        </w:rPr>
        <w:t>[●]</w:t>
      </w:r>
    </w:p>
    <w:p w14:paraId="086598D3" w14:textId="77777777" w:rsidR="00725F9B" w:rsidRPr="00EE43DD" w:rsidRDefault="00725F9B" w:rsidP="00DC0136">
      <w:pPr>
        <w:tabs>
          <w:tab w:val="left" w:pos="2520"/>
        </w:tabs>
        <w:suppressAutoHyphens/>
        <w:autoSpaceDE w:val="0"/>
        <w:autoSpaceDN w:val="0"/>
        <w:adjustRightInd w:val="0"/>
        <w:spacing w:after="0" w:line="276" w:lineRule="auto"/>
        <w:rPr>
          <w:rFonts w:cs="Arial"/>
          <w:color w:val="000000"/>
          <w:szCs w:val="22"/>
          <w:lang w:eastAsia="cs-CZ"/>
        </w:rPr>
      </w:pPr>
      <w:r w:rsidRPr="00EE43DD">
        <w:rPr>
          <w:rFonts w:cs="Arial"/>
          <w:color w:val="000000"/>
          <w:szCs w:val="22"/>
          <w:lang w:eastAsia="cs-CZ"/>
        </w:rPr>
        <w:t>DIČ:</w:t>
      </w:r>
      <w:r w:rsidRPr="00EE43DD">
        <w:rPr>
          <w:rFonts w:cs="Arial"/>
          <w:color w:val="000000"/>
          <w:szCs w:val="22"/>
          <w:lang w:eastAsia="cs-CZ"/>
        </w:rPr>
        <w:tab/>
      </w:r>
      <w:r w:rsidRPr="00EE43DD">
        <w:rPr>
          <w:rFonts w:cs="Arial"/>
          <w:szCs w:val="22"/>
          <w:highlight w:val="yellow"/>
        </w:rPr>
        <w:t>[●]</w:t>
      </w:r>
      <w:r w:rsidR="006E64A9" w:rsidRPr="00EE43DD">
        <w:rPr>
          <w:rFonts w:cs="Arial"/>
          <w:szCs w:val="22"/>
          <w:highlight w:val="yellow"/>
        </w:rPr>
        <w:t xml:space="preserve"> (je/není plátcem DPH)</w:t>
      </w:r>
    </w:p>
    <w:p w14:paraId="3CA481E3" w14:textId="77777777" w:rsidR="002425B9" w:rsidRPr="00EE43DD" w:rsidRDefault="002425B9" w:rsidP="00DC0136">
      <w:pPr>
        <w:tabs>
          <w:tab w:val="left" w:pos="2520"/>
        </w:tabs>
        <w:suppressAutoHyphens/>
        <w:spacing w:after="0" w:line="276" w:lineRule="auto"/>
        <w:rPr>
          <w:rFonts w:cs="Arial"/>
          <w:bCs/>
          <w:szCs w:val="22"/>
        </w:rPr>
      </w:pPr>
      <w:r w:rsidRPr="00EE43DD">
        <w:rPr>
          <w:rFonts w:cs="Arial"/>
          <w:bCs/>
          <w:szCs w:val="22"/>
        </w:rPr>
        <w:t>bankovní spojení:</w:t>
      </w:r>
      <w:r w:rsidRPr="00EE43DD">
        <w:rPr>
          <w:rFonts w:cs="Arial"/>
          <w:szCs w:val="22"/>
        </w:rPr>
        <w:tab/>
      </w:r>
      <w:r w:rsidRPr="00EE43DD">
        <w:rPr>
          <w:rFonts w:cs="Arial"/>
          <w:szCs w:val="22"/>
          <w:highlight w:val="yellow"/>
        </w:rPr>
        <w:t>[●]</w:t>
      </w:r>
    </w:p>
    <w:p w14:paraId="0E17B3E4" w14:textId="77777777" w:rsidR="002425B9" w:rsidRPr="00EE43DD" w:rsidRDefault="002425B9" w:rsidP="00DC0136">
      <w:pPr>
        <w:tabs>
          <w:tab w:val="left" w:pos="2520"/>
        </w:tabs>
        <w:suppressAutoHyphens/>
        <w:spacing w:after="0" w:line="276" w:lineRule="auto"/>
        <w:rPr>
          <w:rFonts w:cs="Arial"/>
          <w:bCs/>
          <w:szCs w:val="22"/>
        </w:rPr>
      </w:pPr>
      <w:r w:rsidRPr="00EE43DD">
        <w:rPr>
          <w:rFonts w:cs="Arial"/>
          <w:bCs/>
          <w:szCs w:val="22"/>
        </w:rPr>
        <w:t>číslo účtu:</w:t>
      </w:r>
      <w:r w:rsidRPr="00EE43DD">
        <w:rPr>
          <w:rFonts w:cs="Arial"/>
          <w:szCs w:val="22"/>
        </w:rPr>
        <w:tab/>
      </w:r>
      <w:r w:rsidRPr="00EE43DD">
        <w:rPr>
          <w:rFonts w:cs="Arial"/>
          <w:szCs w:val="22"/>
          <w:highlight w:val="yellow"/>
        </w:rPr>
        <w:t>[●]</w:t>
      </w:r>
    </w:p>
    <w:p w14:paraId="3E5CDDD0" w14:textId="77777777" w:rsidR="002425B9" w:rsidRPr="00EE43DD" w:rsidRDefault="005712AF" w:rsidP="00DC0136">
      <w:pPr>
        <w:tabs>
          <w:tab w:val="left" w:pos="2268"/>
          <w:tab w:val="left" w:pos="2520"/>
          <w:tab w:val="left" w:pos="3544"/>
        </w:tabs>
        <w:suppressAutoHyphens/>
        <w:spacing w:after="0" w:line="276" w:lineRule="auto"/>
        <w:rPr>
          <w:rFonts w:cs="Arial"/>
          <w:szCs w:val="22"/>
        </w:rPr>
      </w:pPr>
      <w:r w:rsidRPr="00EE43DD">
        <w:rPr>
          <w:rFonts w:cs="Arial"/>
          <w:szCs w:val="22"/>
        </w:rPr>
        <w:t>zapsanou</w:t>
      </w:r>
      <w:r w:rsidR="002425B9" w:rsidRPr="00EE43DD">
        <w:rPr>
          <w:rFonts w:cs="Arial"/>
          <w:szCs w:val="22"/>
        </w:rPr>
        <w:t xml:space="preserve"> v</w:t>
      </w:r>
      <w:r w:rsidR="007C52A9" w:rsidRPr="00EE43DD">
        <w:rPr>
          <w:rFonts w:cs="Arial"/>
          <w:szCs w:val="22"/>
        </w:rPr>
        <w:t> </w:t>
      </w:r>
      <w:r w:rsidR="002425B9" w:rsidRPr="00EE43DD">
        <w:rPr>
          <w:rFonts w:cs="Arial"/>
          <w:szCs w:val="22"/>
        </w:rPr>
        <w:t xml:space="preserve">obchodním rejstříku vedeném </w:t>
      </w:r>
      <w:r w:rsidR="002425B9" w:rsidRPr="00EE43DD">
        <w:rPr>
          <w:rFonts w:cs="Arial"/>
          <w:szCs w:val="22"/>
          <w:highlight w:val="yellow"/>
        </w:rPr>
        <w:t>[●]</w:t>
      </w:r>
      <w:r w:rsidR="002425B9" w:rsidRPr="00EE43DD">
        <w:rPr>
          <w:rFonts w:cs="Arial"/>
          <w:szCs w:val="22"/>
        </w:rPr>
        <w:t xml:space="preserve"> soudem v </w:t>
      </w:r>
      <w:r w:rsidR="002425B9" w:rsidRPr="00EE43DD">
        <w:rPr>
          <w:rFonts w:cs="Arial"/>
          <w:szCs w:val="22"/>
          <w:highlight w:val="yellow"/>
        </w:rPr>
        <w:t>[●]</w:t>
      </w:r>
      <w:r w:rsidR="002425B9" w:rsidRPr="00EE43DD">
        <w:rPr>
          <w:rFonts w:cs="Arial"/>
          <w:szCs w:val="22"/>
        </w:rPr>
        <w:t xml:space="preserve"> sp. zn. </w:t>
      </w:r>
      <w:r w:rsidR="002425B9" w:rsidRPr="00EE43DD">
        <w:rPr>
          <w:rFonts w:cs="Arial"/>
          <w:szCs w:val="22"/>
          <w:highlight w:val="yellow"/>
        </w:rPr>
        <w:t>[●]</w:t>
      </w:r>
    </w:p>
    <w:p w14:paraId="0BB63FF2" w14:textId="77777777" w:rsidR="002425B9" w:rsidRPr="00EE43DD" w:rsidRDefault="002425B9" w:rsidP="00DC0136">
      <w:pPr>
        <w:suppressAutoHyphens/>
        <w:spacing w:after="0" w:line="276" w:lineRule="auto"/>
        <w:rPr>
          <w:rFonts w:cs="Arial"/>
          <w:szCs w:val="22"/>
        </w:rPr>
      </w:pPr>
    </w:p>
    <w:p w14:paraId="69BFD00C" w14:textId="77777777" w:rsidR="002425B9" w:rsidRPr="00EE43DD" w:rsidRDefault="002425B9" w:rsidP="00DC0136">
      <w:pPr>
        <w:tabs>
          <w:tab w:val="left" w:pos="2520"/>
        </w:tabs>
        <w:suppressAutoHyphens/>
        <w:spacing w:after="0" w:line="276" w:lineRule="auto"/>
        <w:rPr>
          <w:rFonts w:cs="Arial"/>
          <w:i/>
          <w:szCs w:val="22"/>
        </w:rPr>
      </w:pPr>
      <w:r w:rsidRPr="00EE43DD">
        <w:rPr>
          <w:rFonts w:cs="Arial"/>
          <w:b/>
          <w:i/>
          <w:szCs w:val="22"/>
          <w:highlight w:val="yellow"/>
        </w:rPr>
        <w:t>VAR2:</w:t>
      </w:r>
      <w:r w:rsidRPr="00EE43DD">
        <w:rPr>
          <w:rFonts w:cs="Arial"/>
          <w:i/>
          <w:szCs w:val="22"/>
          <w:highlight w:val="yellow"/>
        </w:rPr>
        <w:t xml:space="preserve"> FYZICKÁ OSOBA</w:t>
      </w:r>
    </w:p>
    <w:p w14:paraId="7E9D51D8" w14:textId="77777777" w:rsidR="002425B9" w:rsidRPr="00EE43DD" w:rsidRDefault="002425B9" w:rsidP="00DC0136">
      <w:pPr>
        <w:tabs>
          <w:tab w:val="left" w:pos="2520"/>
        </w:tabs>
        <w:suppressAutoHyphens/>
        <w:autoSpaceDE w:val="0"/>
        <w:autoSpaceDN w:val="0"/>
        <w:adjustRightInd w:val="0"/>
        <w:spacing w:after="0" w:line="276" w:lineRule="auto"/>
        <w:rPr>
          <w:rFonts w:cs="Arial"/>
          <w:b/>
          <w:szCs w:val="22"/>
        </w:rPr>
      </w:pPr>
      <w:r w:rsidRPr="00EE43DD">
        <w:rPr>
          <w:rFonts w:cs="Arial"/>
          <w:b/>
          <w:szCs w:val="22"/>
        </w:rPr>
        <w:t>jméno:</w:t>
      </w:r>
      <w:r w:rsidRPr="00EE43DD">
        <w:rPr>
          <w:rFonts w:cs="Arial"/>
          <w:b/>
          <w:szCs w:val="22"/>
        </w:rPr>
        <w:tab/>
      </w:r>
      <w:r w:rsidRPr="00EE43DD">
        <w:rPr>
          <w:rFonts w:cs="Arial"/>
          <w:b/>
          <w:szCs w:val="22"/>
          <w:highlight w:val="yellow"/>
        </w:rPr>
        <w:t>[●]</w:t>
      </w:r>
    </w:p>
    <w:p w14:paraId="7459C47A" w14:textId="77777777" w:rsidR="002425B9" w:rsidRPr="00EE43DD" w:rsidRDefault="0072402A" w:rsidP="00DC0136">
      <w:pPr>
        <w:tabs>
          <w:tab w:val="left" w:pos="2520"/>
        </w:tabs>
        <w:suppressAutoHyphens/>
        <w:autoSpaceDE w:val="0"/>
        <w:autoSpaceDN w:val="0"/>
        <w:adjustRightInd w:val="0"/>
        <w:spacing w:after="0" w:line="276" w:lineRule="auto"/>
        <w:rPr>
          <w:rFonts w:cs="Arial"/>
          <w:szCs w:val="22"/>
          <w:lang w:eastAsia="cs-CZ"/>
        </w:rPr>
      </w:pPr>
      <w:r w:rsidRPr="00EE43DD">
        <w:rPr>
          <w:rFonts w:cs="Arial"/>
          <w:color w:val="000000"/>
          <w:szCs w:val="22"/>
          <w:lang w:eastAsia="cs-CZ"/>
        </w:rPr>
        <w:t>místo podnikání</w:t>
      </w:r>
      <w:r w:rsidR="002425B9" w:rsidRPr="00EE43DD">
        <w:rPr>
          <w:rFonts w:cs="Arial"/>
          <w:color w:val="000000"/>
          <w:szCs w:val="22"/>
          <w:lang w:eastAsia="cs-CZ"/>
        </w:rPr>
        <w:t>:</w:t>
      </w:r>
      <w:r w:rsidR="002425B9" w:rsidRPr="00EE43DD">
        <w:rPr>
          <w:rFonts w:cs="Arial"/>
          <w:color w:val="000000"/>
          <w:szCs w:val="22"/>
          <w:lang w:eastAsia="cs-CZ"/>
        </w:rPr>
        <w:tab/>
      </w:r>
      <w:r w:rsidR="002425B9" w:rsidRPr="00EE43DD">
        <w:rPr>
          <w:rFonts w:cs="Arial"/>
          <w:szCs w:val="22"/>
          <w:highlight w:val="yellow"/>
        </w:rPr>
        <w:t>[●]</w:t>
      </w:r>
    </w:p>
    <w:p w14:paraId="32D363A6" w14:textId="77777777" w:rsidR="002425B9" w:rsidRPr="00EE43DD" w:rsidRDefault="002425B9" w:rsidP="00DC0136">
      <w:pPr>
        <w:tabs>
          <w:tab w:val="left" w:pos="2520"/>
        </w:tabs>
        <w:suppressAutoHyphens/>
        <w:autoSpaceDE w:val="0"/>
        <w:autoSpaceDN w:val="0"/>
        <w:adjustRightInd w:val="0"/>
        <w:spacing w:after="0" w:line="276" w:lineRule="auto"/>
        <w:rPr>
          <w:rFonts w:cs="Arial"/>
          <w:color w:val="000000"/>
          <w:szCs w:val="22"/>
          <w:lang w:eastAsia="cs-CZ"/>
        </w:rPr>
      </w:pPr>
      <w:r w:rsidRPr="00EE43DD">
        <w:rPr>
          <w:rFonts w:cs="Arial"/>
          <w:color w:val="000000"/>
          <w:szCs w:val="22"/>
          <w:lang w:eastAsia="cs-CZ"/>
        </w:rPr>
        <w:t>IČO:</w:t>
      </w:r>
      <w:r w:rsidRPr="00EE43DD">
        <w:rPr>
          <w:rFonts w:cs="Arial"/>
          <w:szCs w:val="22"/>
          <w:lang w:eastAsia="cs-CZ"/>
        </w:rPr>
        <w:tab/>
      </w:r>
      <w:r w:rsidRPr="00EE43DD">
        <w:rPr>
          <w:rFonts w:cs="Arial"/>
          <w:szCs w:val="22"/>
          <w:highlight w:val="yellow"/>
        </w:rPr>
        <w:t>[●]</w:t>
      </w:r>
    </w:p>
    <w:p w14:paraId="72A29D5C" w14:textId="77777777" w:rsidR="002425B9" w:rsidRPr="00EE43DD" w:rsidRDefault="002425B9" w:rsidP="00DC0136">
      <w:pPr>
        <w:tabs>
          <w:tab w:val="left" w:pos="2520"/>
        </w:tabs>
        <w:suppressAutoHyphens/>
        <w:autoSpaceDE w:val="0"/>
        <w:autoSpaceDN w:val="0"/>
        <w:adjustRightInd w:val="0"/>
        <w:spacing w:after="0" w:line="276" w:lineRule="auto"/>
        <w:rPr>
          <w:rFonts w:cs="Arial"/>
          <w:color w:val="000000"/>
          <w:szCs w:val="22"/>
          <w:lang w:eastAsia="cs-CZ"/>
        </w:rPr>
      </w:pPr>
      <w:r w:rsidRPr="00EE43DD">
        <w:rPr>
          <w:rFonts w:cs="Arial"/>
          <w:color w:val="000000"/>
          <w:szCs w:val="22"/>
          <w:lang w:eastAsia="cs-CZ"/>
        </w:rPr>
        <w:t>DIČ:</w:t>
      </w:r>
      <w:r w:rsidRPr="00EE43DD">
        <w:rPr>
          <w:rFonts w:cs="Arial"/>
          <w:color w:val="000000"/>
          <w:szCs w:val="22"/>
          <w:lang w:eastAsia="cs-CZ"/>
        </w:rPr>
        <w:tab/>
      </w:r>
      <w:r w:rsidRPr="00EE43DD">
        <w:rPr>
          <w:rFonts w:cs="Arial"/>
          <w:szCs w:val="22"/>
          <w:highlight w:val="yellow"/>
        </w:rPr>
        <w:t>[●]</w:t>
      </w:r>
      <w:r w:rsidR="006E64A9" w:rsidRPr="00EE43DD">
        <w:rPr>
          <w:rFonts w:cs="Arial"/>
          <w:szCs w:val="22"/>
          <w:highlight w:val="yellow"/>
        </w:rPr>
        <w:t xml:space="preserve"> (je/není plátcem DPH)</w:t>
      </w:r>
    </w:p>
    <w:p w14:paraId="637BCC41" w14:textId="77777777" w:rsidR="002425B9" w:rsidRPr="00EE43DD" w:rsidRDefault="002425B9" w:rsidP="00DC0136">
      <w:pPr>
        <w:tabs>
          <w:tab w:val="left" w:pos="2520"/>
        </w:tabs>
        <w:suppressAutoHyphens/>
        <w:spacing w:after="0" w:line="276" w:lineRule="auto"/>
        <w:rPr>
          <w:rFonts w:cs="Arial"/>
          <w:szCs w:val="22"/>
        </w:rPr>
      </w:pPr>
      <w:r w:rsidRPr="00EE43DD">
        <w:rPr>
          <w:rFonts w:cs="Arial"/>
          <w:szCs w:val="22"/>
        </w:rPr>
        <w:t>bankovní spojení:</w:t>
      </w:r>
      <w:r w:rsidRPr="00EE43DD">
        <w:rPr>
          <w:rFonts w:cs="Arial"/>
          <w:szCs w:val="22"/>
        </w:rPr>
        <w:tab/>
      </w:r>
      <w:r w:rsidRPr="00EE43DD">
        <w:rPr>
          <w:rFonts w:cs="Arial"/>
          <w:szCs w:val="22"/>
          <w:highlight w:val="yellow"/>
        </w:rPr>
        <w:t>[●]</w:t>
      </w:r>
    </w:p>
    <w:p w14:paraId="1F57C0F1" w14:textId="77777777" w:rsidR="002425B9" w:rsidRPr="00EE43DD" w:rsidRDefault="002425B9" w:rsidP="00DC0136">
      <w:pPr>
        <w:tabs>
          <w:tab w:val="left" w:pos="2520"/>
        </w:tabs>
        <w:suppressAutoHyphens/>
        <w:spacing w:after="0" w:line="276" w:lineRule="auto"/>
        <w:rPr>
          <w:rFonts w:cs="Arial"/>
          <w:szCs w:val="22"/>
        </w:rPr>
      </w:pPr>
      <w:r w:rsidRPr="00EE43DD">
        <w:rPr>
          <w:rFonts w:cs="Arial"/>
          <w:szCs w:val="22"/>
        </w:rPr>
        <w:t>číslo účtu:</w:t>
      </w:r>
      <w:r w:rsidRPr="00EE43DD">
        <w:rPr>
          <w:rFonts w:cs="Arial"/>
          <w:szCs w:val="22"/>
        </w:rPr>
        <w:tab/>
      </w:r>
      <w:r w:rsidRPr="00EE43DD">
        <w:rPr>
          <w:rFonts w:cs="Arial"/>
          <w:szCs w:val="22"/>
          <w:highlight w:val="yellow"/>
        </w:rPr>
        <w:t>[●]</w:t>
      </w:r>
    </w:p>
    <w:p w14:paraId="0491A38A" w14:textId="77777777" w:rsidR="002425B9" w:rsidRPr="00EE43DD" w:rsidRDefault="005712AF" w:rsidP="00DC0136">
      <w:pPr>
        <w:tabs>
          <w:tab w:val="left" w:pos="2268"/>
          <w:tab w:val="left" w:pos="2520"/>
          <w:tab w:val="left" w:pos="3544"/>
        </w:tabs>
        <w:suppressAutoHyphens/>
        <w:spacing w:after="0" w:line="276" w:lineRule="auto"/>
        <w:rPr>
          <w:rFonts w:cs="Arial"/>
          <w:szCs w:val="22"/>
        </w:rPr>
      </w:pPr>
      <w:r w:rsidRPr="00EE43DD">
        <w:rPr>
          <w:rFonts w:cs="Arial"/>
          <w:szCs w:val="22"/>
        </w:rPr>
        <w:t>zapsanou</w:t>
      </w:r>
      <w:r w:rsidR="002425B9" w:rsidRPr="00EE43DD">
        <w:rPr>
          <w:rFonts w:cs="Arial"/>
          <w:szCs w:val="22"/>
        </w:rPr>
        <w:t>/zapsaný</w:t>
      </w:r>
      <w:r w:rsidRPr="00EE43DD">
        <w:rPr>
          <w:rFonts w:cs="Arial"/>
          <w:szCs w:val="22"/>
        </w:rPr>
        <w:t>m</w:t>
      </w:r>
      <w:r w:rsidR="002425B9" w:rsidRPr="00EE43DD">
        <w:rPr>
          <w:rFonts w:cs="Arial"/>
          <w:szCs w:val="22"/>
        </w:rPr>
        <w:t xml:space="preserve"> v evidenci: </w:t>
      </w:r>
      <w:r w:rsidR="002425B9" w:rsidRPr="00EE43DD">
        <w:rPr>
          <w:rFonts w:cs="Arial"/>
          <w:szCs w:val="22"/>
          <w:highlight w:val="yellow"/>
        </w:rPr>
        <w:t>[●]</w:t>
      </w:r>
    </w:p>
    <w:p w14:paraId="623B8B45" w14:textId="77777777" w:rsidR="002425B9" w:rsidRPr="00EE43DD" w:rsidRDefault="002425B9" w:rsidP="00DC0136">
      <w:pPr>
        <w:suppressAutoHyphens/>
        <w:spacing w:after="0" w:line="276" w:lineRule="auto"/>
        <w:rPr>
          <w:rFonts w:cs="Arial"/>
          <w:szCs w:val="22"/>
        </w:rPr>
      </w:pPr>
    </w:p>
    <w:p w14:paraId="215AC15E" w14:textId="77777777" w:rsidR="002425B9" w:rsidRPr="00EE43DD" w:rsidRDefault="002425B9" w:rsidP="00DC0136">
      <w:pPr>
        <w:suppressAutoHyphens/>
        <w:spacing w:after="0" w:line="276" w:lineRule="auto"/>
        <w:jc w:val="right"/>
        <w:rPr>
          <w:rFonts w:cs="Arial"/>
          <w:szCs w:val="22"/>
        </w:rPr>
      </w:pPr>
      <w:r w:rsidRPr="00EE43DD">
        <w:rPr>
          <w:rFonts w:cs="Arial"/>
          <w:szCs w:val="22"/>
        </w:rPr>
        <w:t xml:space="preserve">DÁLE JEN </w:t>
      </w:r>
      <w:bookmarkStart w:id="4" w:name="NAME"/>
      <w:bookmarkEnd w:id="4"/>
      <w:r w:rsidRPr="00EE43DD">
        <w:rPr>
          <w:rFonts w:cs="Arial"/>
          <w:szCs w:val="22"/>
        </w:rPr>
        <w:t>„</w:t>
      </w:r>
      <w:r w:rsidR="00472370" w:rsidRPr="00EE43DD">
        <w:rPr>
          <w:rFonts w:cs="Arial"/>
          <w:b/>
          <w:szCs w:val="22"/>
        </w:rPr>
        <w:t>Zhotovitel</w:t>
      </w:r>
      <w:r w:rsidRPr="00EE43DD">
        <w:rPr>
          <w:rFonts w:cs="Arial"/>
          <w:szCs w:val="22"/>
        </w:rPr>
        <w:t>“</w:t>
      </w:r>
    </w:p>
    <w:p w14:paraId="31B8EAD2" w14:textId="77777777" w:rsidR="002425B9" w:rsidRPr="00EE43DD" w:rsidRDefault="002425B9" w:rsidP="00DC0136">
      <w:pPr>
        <w:suppressAutoHyphens/>
        <w:spacing w:after="0" w:line="276" w:lineRule="auto"/>
        <w:jc w:val="right"/>
        <w:outlineLvl w:val="0"/>
        <w:rPr>
          <w:rFonts w:cs="Arial"/>
          <w:szCs w:val="22"/>
        </w:rPr>
      </w:pPr>
      <w:bookmarkStart w:id="5" w:name="AND"/>
      <w:bookmarkEnd w:id="5"/>
      <w:r w:rsidRPr="00EE43DD">
        <w:rPr>
          <w:rFonts w:cs="Arial"/>
          <w:szCs w:val="22"/>
        </w:rPr>
        <w:t>NA STRANĚ DRUHÉ,</w:t>
      </w:r>
    </w:p>
    <w:p w14:paraId="1E15528F" w14:textId="77777777" w:rsidR="002425B9" w:rsidRPr="00EE43DD" w:rsidRDefault="002425B9" w:rsidP="00DC0136">
      <w:pPr>
        <w:suppressAutoHyphens/>
        <w:spacing w:after="0" w:line="276" w:lineRule="auto"/>
        <w:rPr>
          <w:rFonts w:cs="Arial"/>
          <w:caps/>
          <w:szCs w:val="22"/>
        </w:rPr>
      </w:pPr>
    </w:p>
    <w:p w14:paraId="330CEA61" w14:textId="77777777" w:rsidR="002425B9" w:rsidRPr="00EE43DD" w:rsidRDefault="002425B9" w:rsidP="00DC0136">
      <w:pPr>
        <w:suppressAutoHyphens/>
        <w:spacing w:after="0" w:line="276" w:lineRule="auto"/>
        <w:jc w:val="right"/>
        <w:rPr>
          <w:rFonts w:cs="Arial"/>
          <w:szCs w:val="22"/>
        </w:rPr>
      </w:pPr>
      <w:r w:rsidRPr="00EE43DD">
        <w:rPr>
          <w:rFonts w:cs="Arial"/>
          <w:caps/>
          <w:szCs w:val="22"/>
        </w:rPr>
        <w:t xml:space="preserve">Poskytovatel a objednatel společně jen </w:t>
      </w:r>
      <w:r w:rsidRPr="00EE43DD">
        <w:rPr>
          <w:rFonts w:cs="Arial"/>
          <w:szCs w:val="22"/>
        </w:rPr>
        <w:t>„</w:t>
      </w:r>
      <w:r w:rsidRPr="00EE43DD">
        <w:rPr>
          <w:rFonts w:cs="Arial"/>
          <w:b/>
          <w:szCs w:val="22"/>
        </w:rPr>
        <w:t>Smluvní strany</w:t>
      </w:r>
      <w:r w:rsidRPr="00EE43DD">
        <w:rPr>
          <w:rFonts w:cs="Arial"/>
          <w:szCs w:val="22"/>
        </w:rPr>
        <w:t>“</w:t>
      </w:r>
    </w:p>
    <w:p w14:paraId="11884815" w14:textId="77777777" w:rsidR="002425B9" w:rsidRPr="00EE43DD" w:rsidRDefault="002425B9" w:rsidP="00DC0136">
      <w:pPr>
        <w:suppressAutoHyphens/>
        <w:spacing w:after="0" w:line="276" w:lineRule="auto"/>
        <w:jc w:val="right"/>
        <w:rPr>
          <w:rFonts w:cs="Arial"/>
          <w:szCs w:val="22"/>
        </w:rPr>
      </w:pPr>
      <w:r w:rsidRPr="00EE43DD">
        <w:rPr>
          <w:rFonts w:cs="Arial"/>
          <w:caps/>
          <w:szCs w:val="22"/>
        </w:rPr>
        <w:t>nebo jednotlivě</w:t>
      </w:r>
      <w:r w:rsidRPr="00EE43DD">
        <w:rPr>
          <w:rFonts w:cs="Arial"/>
          <w:szCs w:val="22"/>
        </w:rPr>
        <w:t xml:space="preserve"> „</w:t>
      </w:r>
      <w:r w:rsidRPr="00EE43DD">
        <w:rPr>
          <w:rFonts w:cs="Arial"/>
          <w:b/>
          <w:szCs w:val="22"/>
        </w:rPr>
        <w:t>Smluvní strana</w:t>
      </w:r>
      <w:r w:rsidRPr="00EE43DD">
        <w:rPr>
          <w:rFonts w:cs="Arial"/>
          <w:szCs w:val="22"/>
        </w:rPr>
        <w:t>“.</w:t>
      </w:r>
    </w:p>
    <w:p w14:paraId="344213FD" w14:textId="77777777" w:rsidR="002425B9" w:rsidRPr="00EE43DD" w:rsidRDefault="002425B9" w:rsidP="00DC0136">
      <w:pPr>
        <w:suppressAutoHyphens/>
        <w:spacing w:after="0" w:line="276" w:lineRule="auto"/>
        <w:rPr>
          <w:rFonts w:cs="Arial"/>
          <w:szCs w:val="22"/>
        </w:rPr>
      </w:pPr>
    </w:p>
    <w:p w14:paraId="660599E3" w14:textId="77777777" w:rsidR="002425B9" w:rsidRPr="00EE43DD" w:rsidRDefault="002425B9" w:rsidP="00DC0136">
      <w:pPr>
        <w:pStyle w:val="Nadpis1"/>
        <w:keepNext w:val="0"/>
        <w:keepLines w:val="0"/>
        <w:tabs>
          <w:tab w:val="clear" w:pos="425"/>
        </w:tabs>
        <w:suppressAutoHyphens/>
        <w:spacing w:before="240" w:after="120" w:line="276" w:lineRule="auto"/>
        <w:ind w:left="720" w:hanging="720"/>
        <w:rPr>
          <w:rFonts w:ascii="Arial" w:hAnsi="Arial" w:cs="Arial"/>
          <w:szCs w:val="22"/>
        </w:rPr>
      </w:pPr>
      <w:bookmarkStart w:id="6" w:name="_Toc259122520"/>
      <w:bookmarkEnd w:id="0"/>
      <w:r w:rsidRPr="00EE43DD">
        <w:rPr>
          <w:rFonts w:ascii="Arial" w:hAnsi="Arial" w:cs="Arial"/>
          <w:szCs w:val="22"/>
        </w:rPr>
        <w:lastRenderedPageBreak/>
        <w:t>ÚČEL A Předmět smlouvy</w:t>
      </w:r>
      <w:bookmarkEnd w:id="6"/>
    </w:p>
    <w:p w14:paraId="7FED9684" w14:textId="19EBE8D0"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Tato Smlouva je uzavírána mezi Objednatelem a </w:t>
      </w:r>
      <w:r w:rsidR="00472370" w:rsidRPr="00EE43DD">
        <w:rPr>
          <w:rFonts w:ascii="Arial" w:hAnsi="Arial" w:cs="Arial"/>
          <w:szCs w:val="22"/>
        </w:rPr>
        <w:t>Zhotovitel</w:t>
      </w:r>
      <w:r w:rsidR="0072402A" w:rsidRPr="00EE43DD">
        <w:rPr>
          <w:rFonts w:ascii="Arial" w:hAnsi="Arial" w:cs="Arial"/>
          <w:szCs w:val="22"/>
        </w:rPr>
        <w:t>em</w:t>
      </w:r>
      <w:r w:rsidRPr="00EE43DD">
        <w:rPr>
          <w:rFonts w:ascii="Arial" w:hAnsi="Arial" w:cs="Arial"/>
          <w:szCs w:val="22"/>
        </w:rPr>
        <w:t xml:space="preserve"> na základě výsledků zadávacího řízení na veřejnou zakázku</w:t>
      </w:r>
      <w:r w:rsidR="00AC2493" w:rsidRPr="00EE43DD">
        <w:rPr>
          <w:rFonts w:ascii="Arial" w:hAnsi="Arial" w:cs="Arial"/>
          <w:szCs w:val="22"/>
        </w:rPr>
        <w:t xml:space="preserve"> malého rozsahu </w:t>
      </w:r>
      <w:r w:rsidRPr="00EE43DD">
        <w:rPr>
          <w:rFonts w:ascii="Arial" w:hAnsi="Arial" w:cs="Arial"/>
          <w:szCs w:val="22"/>
        </w:rPr>
        <w:t>s</w:t>
      </w:r>
      <w:r w:rsidR="00082C6C" w:rsidRPr="00EE43DD">
        <w:rPr>
          <w:rFonts w:ascii="Arial" w:hAnsi="Arial" w:cs="Arial"/>
          <w:szCs w:val="22"/>
        </w:rPr>
        <w:t> </w:t>
      </w:r>
      <w:r w:rsidRPr="00EE43DD">
        <w:rPr>
          <w:rFonts w:ascii="Arial" w:hAnsi="Arial" w:cs="Arial"/>
          <w:szCs w:val="22"/>
        </w:rPr>
        <w:t>názvem</w:t>
      </w:r>
      <w:r w:rsidR="00082C6C" w:rsidRPr="00EE43DD">
        <w:rPr>
          <w:rFonts w:ascii="Arial" w:hAnsi="Arial" w:cs="Arial"/>
          <w:szCs w:val="22"/>
        </w:rPr>
        <w:t xml:space="preserve"> „</w:t>
      </w:r>
      <w:r w:rsidR="00A4532E" w:rsidRPr="00EE43DD">
        <w:rPr>
          <w:rFonts w:ascii="Arial" w:hAnsi="Arial" w:cs="Arial"/>
          <w:szCs w:val="22"/>
        </w:rPr>
        <w:t>Rekonstrukce kantýny MŽP</w:t>
      </w:r>
      <w:r w:rsidR="00082C6C" w:rsidRPr="00EE43DD">
        <w:rPr>
          <w:rFonts w:ascii="Arial" w:hAnsi="Arial" w:cs="Arial"/>
          <w:szCs w:val="22"/>
        </w:rPr>
        <w:t>“</w:t>
      </w:r>
      <w:r w:rsidRPr="00EE43DD">
        <w:rPr>
          <w:rFonts w:ascii="Arial" w:hAnsi="Arial" w:cs="Arial"/>
          <w:szCs w:val="22"/>
        </w:rPr>
        <w:t xml:space="preserve"> (ID veřejné zakázky na</w:t>
      </w:r>
      <w:r w:rsidR="007C52A9" w:rsidRPr="00EE43DD">
        <w:rPr>
          <w:rFonts w:ascii="Arial" w:hAnsi="Arial" w:cs="Arial"/>
          <w:szCs w:val="22"/>
        </w:rPr>
        <w:t xml:space="preserve"> </w:t>
      </w:r>
      <w:r w:rsidRPr="00EE43DD">
        <w:rPr>
          <w:rFonts w:ascii="Arial" w:hAnsi="Arial" w:cs="Arial"/>
          <w:szCs w:val="22"/>
        </w:rPr>
        <w:t>profilu Objednatele</w:t>
      </w:r>
      <w:r w:rsidR="00AC2493" w:rsidRPr="00EE43DD">
        <w:rPr>
          <w:rFonts w:ascii="Arial" w:hAnsi="Arial" w:cs="Arial"/>
          <w:szCs w:val="22"/>
        </w:rPr>
        <w:t>, jakožto zadavatele</w:t>
      </w:r>
      <w:r w:rsidRPr="00EE43DD">
        <w:rPr>
          <w:rFonts w:ascii="Arial" w:hAnsi="Arial" w:cs="Arial"/>
          <w:szCs w:val="22"/>
        </w:rPr>
        <w:t xml:space="preserve"> veřejné zakázky</w:t>
      </w:r>
      <w:r w:rsidR="00AA11AF" w:rsidRPr="00EE43DD">
        <w:rPr>
          <w:rFonts w:ascii="Arial" w:hAnsi="Arial" w:cs="Arial"/>
          <w:szCs w:val="22"/>
        </w:rPr>
        <w:t>:</w:t>
      </w:r>
      <w:r w:rsidRPr="00EE43DD">
        <w:rPr>
          <w:rFonts w:ascii="Arial" w:hAnsi="Arial" w:cs="Arial"/>
          <w:szCs w:val="22"/>
        </w:rPr>
        <w:t xml:space="preserve"> </w:t>
      </w:r>
      <w:r w:rsidR="006C0434" w:rsidRPr="00EE43DD">
        <w:rPr>
          <w:rFonts w:ascii="Arial" w:hAnsi="Arial" w:cs="Arial"/>
          <w:szCs w:val="22"/>
          <w:highlight w:val="green"/>
        </w:rPr>
        <w:t>[</w:t>
      </w:r>
      <w:r w:rsidRPr="00EE43DD">
        <w:rPr>
          <w:rFonts w:ascii="Arial" w:hAnsi="Arial" w:cs="Arial"/>
          <w:szCs w:val="22"/>
          <w:highlight w:val="green"/>
        </w:rPr>
        <w:t>●]</w:t>
      </w:r>
      <w:r w:rsidR="00AA11AF" w:rsidRPr="00EE43DD">
        <w:rPr>
          <w:rFonts w:ascii="Arial" w:hAnsi="Arial" w:cs="Arial"/>
          <w:szCs w:val="22"/>
        </w:rPr>
        <w:t>)</w:t>
      </w:r>
      <w:r w:rsidR="00082C6C" w:rsidRPr="00EE43DD">
        <w:rPr>
          <w:rFonts w:ascii="Arial" w:hAnsi="Arial" w:cs="Arial"/>
          <w:szCs w:val="22"/>
        </w:rPr>
        <w:t xml:space="preserve"> </w:t>
      </w:r>
      <w:r w:rsidRPr="00EE43DD">
        <w:rPr>
          <w:rFonts w:ascii="Arial" w:hAnsi="Arial" w:cs="Arial"/>
          <w:szCs w:val="22"/>
        </w:rPr>
        <w:t>(dále jen „</w:t>
      </w:r>
      <w:r w:rsidRPr="00EE43DD">
        <w:rPr>
          <w:rFonts w:ascii="Arial" w:hAnsi="Arial" w:cs="Arial"/>
          <w:b/>
          <w:szCs w:val="22"/>
        </w:rPr>
        <w:t>Veřejná zakázka</w:t>
      </w:r>
      <w:r w:rsidRPr="00EE43DD">
        <w:rPr>
          <w:rFonts w:ascii="Arial" w:hAnsi="Arial" w:cs="Arial"/>
          <w:szCs w:val="22"/>
        </w:rPr>
        <w:t>“). Veřejná zakázka byla zadá</w:t>
      </w:r>
      <w:r w:rsidR="00AA11AF" w:rsidRPr="00EE43DD">
        <w:rPr>
          <w:rFonts w:ascii="Arial" w:hAnsi="Arial" w:cs="Arial"/>
          <w:szCs w:val="22"/>
        </w:rPr>
        <w:t>vá</w:t>
      </w:r>
      <w:r w:rsidRPr="00EE43DD">
        <w:rPr>
          <w:rFonts w:ascii="Arial" w:hAnsi="Arial" w:cs="Arial"/>
          <w:szCs w:val="22"/>
        </w:rPr>
        <w:t xml:space="preserve">na </w:t>
      </w:r>
      <w:r w:rsidR="00082C6C" w:rsidRPr="00EE43DD">
        <w:rPr>
          <w:rFonts w:ascii="Arial" w:hAnsi="Arial" w:cs="Arial"/>
          <w:szCs w:val="22"/>
        </w:rPr>
        <w:t>jako veřejná za</w:t>
      </w:r>
      <w:r w:rsidR="00AA11AF" w:rsidRPr="00EE43DD">
        <w:rPr>
          <w:rFonts w:ascii="Arial" w:hAnsi="Arial" w:cs="Arial"/>
          <w:szCs w:val="22"/>
        </w:rPr>
        <w:t xml:space="preserve">kázka malého rozsahu podle § 12 odst. 3 </w:t>
      </w:r>
      <w:r w:rsidR="009E76AA">
        <w:rPr>
          <w:rFonts w:ascii="Arial" w:hAnsi="Arial" w:cs="Arial"/>
          <w:szCs w:val="22"/>
        </w:rPr>
        <w:t>zákona č. 137/2006 Sb., o veřejných zakázkách, ve znění pozdějších předpisů (dále jen „</w:t>
      </w:r>
      <w:r w:rsidR="00082C6C" w:rsidRPr="00F11C9F">
        <w:rPr>
          <w:rFonts w:ascii="Arial" w:hAnsi="Arial" w:cs="Arial"/>
          <w:b/>
          <w:szCs w:val="22"/>
        </w:rPr>
        <w:t>Zákon</w:t>
      </w:r>
      <w:r w:rsidR="00AA11AF" w:rsidRPr="00F11C9F">
        <w:rPr>
          <w:rFonts w:ascii="Arial" w:hAnsi="Arial" w:cs="Arial"/>
          <w:b/>
          <w:szCs w:val="22"/>
        </w:rPr>
        <w:t xml:space="preserve"> o veřejných zakázkách</w:t>
      </w:r>
      <w:r w:rsidR="009E76AA">
        <w:rPr>
          <w:rFonts w:ascii="Arial" w:hAnsi="Arial" w:cs="Arial"/>
          <w:szCs w:val="22"/>
        </w:rPr>
        <w:t>“),</w:t>
      </w:r>
      <w:r w:rsidR="00082C6C" w:rsidRPr="00EE43DD">
        <w:rPr>
          <w:rFonts w:ascii="Arial" w:hAnsi="Arial" w:cs="Arial"/>
          <w:szCs w:val="22"/>
        </w:rPr>
        <w:t xml:space="preserve"> </w:t>
      </w:r>
      <w:r w:rsidR="00AA11AF" w:rsidRPr="00EE43DD">
        <w:rPr>
          <w:rFonts w:ascii="Arial" w:hAnsi="Arial" w:cs="Arial"/>
          <w:szCs w:val="22"/>
        </w:rPr>
        <w:t>mimo působnost Zákona o</w:t>
      </w:r>
      <w:r w:rsidR="007F2954" w:rsidRPr="00EE43DD">
        <w:rPr>
          <w:rFonts w:ascii="Arial" w:hAnsi="Arial" w:cs="Arial"/>
          <w:szCs w:val="22"/>
        </w:rPr>
        <w:t> </w:t>
      </w:r>
      <w:r w:rsidR="00AA11AF" w:rsidRPr="00EE43DD">
        <w:rPr>
          <w:rFonts w:ascii="Arial" w:hAnsi="Arial" w:cs="Arial"/>
          <w:szCs w:val="22"/>
        </w:rPr>
        <w:t xml:space="preserve">veřejných zakázkách </w:t>
      </w:r>
      <w:r w:rsidRPr="00EE43DD">
        <w:rPr>
          <w:rFonts w:ascii="Arial" w:hAnsi="Arial" w:cs="Arial"/>
          <w:szCs w:val="22"/>
        </w:rPr>
        <w:t xml:space="preserve">v souladu s ustanovením </w:t>
      </w:r>
      <w:r w:rsidR="00AA11AF" w:rsidRPr="00EE43DD">
        <w:rPr>
          <w:rFonts w:ascii="Arial" w:hAnsi="Arial" w:cs="Arial"/>
          <w:szCs w:val="22"/>
        </w:rPr>
        <w:t xml:space="preserve">§ 18 odst. 5 </w:t>
      </w:r>
      <w:r w:rsidR="00082C6C" w:rsidRPr="00EE43DD">
        <w:rPr>
          <w:rFonts w:ascii="Arial" w:hAnsi="Arial" w:cs="Arial"/>
          <w:szCs w:val="22"/>
        </w:rPr>
        <w:t>Zákona o veřejných zakázkách.</w:t>
      </w:r>
      <w:r w:rsidRPr="00EE43DD">
        <w:rPr>
          <w:rFonts w:ascii="Arial" w:hAnsi="Arial" w:cs="Arial"/>
          <w:szCs w:val="22"/>
        </w:rPr>
        <w:t xml:space="preserve"> Nabídka </w:t>
      </w:r>
      <w:r w:rsidR="00472370" w:rsidRPr="00EE43DD">
        <w:rPr>
          <w:rFonts w:ascii="Arial" w:hAnsi="Arial" w:cs="Arial"/>
          <w:szCs w:val="22"/>
        </w:rPr>
        <w:t>Zhotovitel</w:t>
      </w:r>
      <w:r w:rsidR="0072402A" w:rsidRPr="00EE43DD">
        <w:rPr>
          <w:rFonts w:ascii="Arial" w:hAnsi="Arial" w:cs="Arial"/>
          <w:szCs w:val="22"/>
        </w:rPr>
        <w:t>e</w:t>
      </w:r>
      <w:r w:rsidRPr="00EE43DD">
        <w:rPr>
          <w:rFonts w:ascii="Arial" w:hAnsi="Arial" w:cs="Arial"/>
          <w:szCs w:val="22"/>
        </w:rPr>
        <w:t xml:space="preserve"> podaná v rámci zadávacího řízení na Veřejnou zakázku (dále jen „</w:t>
      </w:r>
      <w:r w:rsidRPr="00EE43DD">
        <w:rPr>
          <w:rFonts w:ascii="Arial" w:hAnsi="Arial" w:cs="Arial"/>
          <w:b/>
          <w:szCs w:val="22"/>
        </w:rPr>
        <w:t>Nabídka</w:t>
      </w:r>
      <w:r w:rsidR="00AA11AF" w:rsidRPr="00EE43DD">
        <w:rPr>
          <w:rFonts w:ascii="Arial" w:hAnsi="Arial" w:cs="Arial"/>
          <w:szCs w:val="22"/>
        </w:rPr>
        <w:t>“)</w:t>
      </w:r>
      <w:r w:rsidRPr="00EE43DD">
        <w:rPr>
          <w:rFonts w:ascii="Arial" w:hAnsi="Arial" w:cs="Arial"/>
          <w:szCs w:val="22"/>
        </w:rPr>
        <w:t xml:space="preserve"> byla vyhodnocena jako nejvhodnější.</w:t>
      </w:r>
    </w:p>
    <w:p w14:paraId="58B44C39" w14:textId="77777777" w:rsidR="002425B9" w:rsidRPr="00EE43DD" w:rsidRDefault="00AC2493"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Tato Smlouva je uzavírána za účelem realizace Veřejné zakázky, resp. za účelem </w:t>
      </w:r>
      <w:r w:rsidR="00A4532E" w:rsidRPr="00EE43DD">
        <w:rPr>
          <w:rFonts w:ascii="Arial" w:hAnsi="Arial" w:cs="Arial"/>
          <w:szCs w:val="22"/>
        </w:rPr>
        <w:t xml:space="preserve">rekonstrukce kantýny v budově Objednatele </w:t>
      </w:r>
      <w:r w:rsidRPr="00EE43DD">
        <w:rPr>
          <w:rFonts w:ascii="Arial" w:hAnsi="Arial" w:cs="Arial"/>
          <w:szCs w:val="22"/>
        </w:rPr>
        <w:t>včetně dodávky materiálu. Cílem této Smlouvy je tedy úprava dvoustranného právního vztahu mezi Smluvními stranami, jehož obsahem jsou práva a povinnosti souvisejíc</w:t>
      </w:r>
      <w:r w:rsidR="007A74F9" w:rsidRPr="00EE43DD">
        <w:rPr>
          <w:rFonts w:ascii="Arial" w:hAnsi="Arial" w:cs="Arial"/>
          <w:szCs w:val="22"/>
        </w:rPr>
        <w:t>í s realizací Veřejné zakázky v </w:t>
      </w:r>
      <w:r w:rsidRPr="00EE43DD">
        <w:rPr>
          <w:rFonts w:ascii="Arial" w:hAnsi="Arial" w:cs="Arial"/>
          <w:szCs w:val="22"/>
        </w:rPr>
        <w:t>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14:paraId="17DD13BB" w14:textId="0A4F3547" w:rsidR="00A8329C" w:rsidRPr="00EE43DD" w:rsidRDefault="00A8329C" w:rsidP="00DC0136">
      <w:pPr>
        <w:pStyle w:val="Nadpis2"/>
        <w:tabs>
          <w:tab w:val="clear" w:pos="1277"/>
          <w:tab w:val="num" w:pos="709"/>
        </w:tabs>
        <w:spacing w:line="276" w:lineRule="auto"/>
        <w:ind w:left="709" w:hanging="709"/>
        <w:rPr>
          <w:rFonts w:ascii="Arial" w:hAnsi="Arial" w:cs="Arial"/>
          <w:szCs w:val="22"/>
        </w:rPr>
      </w:pPr>
      <w:bookmarkStart w:id="7" w:name="_Ref374723308"/>
      <w:bookmarkStart w:id="8" w:name="_Ref374808315"/>
      <w:r w:rsidRPr="00EE43DD">
        <w:rPr>
          <w:rFonts w:ascii="Arial" w:hAnsi="Arial" w:cs="Arial"/>
          <w:szCs w:val="22"/>
        </w:rPr>
        <w:t xml:space="preserve">Předmětem Smlouvy je </w:t>
      </w:r>
      <w:r w:rsidR="007A74F9" w:rsidRPr="00EE43DD">
        <w:rPr>
          <w:rFonts w:ascii="Arial" w:hAnsi="Arial" w:cs="Arial"/>
          <w:szCs w:val="22"/>
        </w:rPr>
        <w:t>závazek</w:t>
      </w:r>
      <w:r w:rsidRPr="00EE43DD">
        <w:rPr>
          <w:rFonts w:ascii="Arial" w:hAnsi="Arial" w:cs="Arial"/>
          <w:szCs w:val="22"/>
        </w:rPr>
        <w:t xml:space="preserve"> Zhotovi</w:t>
      </w:r>
      <w:r w:rsidR="007A74F9" w:rsidRPr="00EE43DD">
        <w:rPr>
          <w:rFonts w:ascii="Arial" w:hAnsi="Arial" w:cs="Arial"/>
          <w:szCs w:val="22"/>
        </w:rPr>
        <w:t>tele provést dílo spočívající</w:t>
      </w:r>
      <w:r w:rsidR="009E27A1" w:rsidRPr="00EE43DD">
        <w:rPr>
          <w:rFonts w:ascii="Arial" w:hAnsi="Arial" w:cs="Arial"/>
          <w:szCs w:val="22"/>
        </w:rPr>
        <w:t xml:space="preserve"> </w:t>
      </w:r>
      <w:r w:rsidR="007A74F9" w:rsidRPr="00EE43DD">
        <w:rPr>
          <w:rFonts w:ascii="Arial" w:hAnsi="Arial" w:cs="Arial"/>
          <w:szCs w:val="22"/>
        </w:rPr>
        <w:t>v</w:t>
      </w:r>
      <w:r w:rsidR="00A4532E" w:rsidRPr="00EE43DD">
        <w:rPr>
          <w:rFonts w:ascii="Arial" w:hAnsi="Arial" w:cs="Arial"/>
          <w:szCs w:val="22"/>
        </w:rPr>
        <w:t> rekonstrukci kantýny v budově Objednatele</w:t>
      </w:r>
      <w:r w:rsidRPr="00EE43DD">
        <w:rPr>
          <w:rFonts w:ascii="Arial" w:hAnsi="Arial" w:cs="Arial"/>
          <w:szCs w:val="22"/>
        </w:rPr>
        <w:t xml:space="preserve"> včetně dodávky materiálu </w:t>
      </w:r>
      <w:r w:rsidR="007A74F9" w:rsidRPr="00EE43DD">
        <w:rPr>
          <w:rFonts w:ascii="Arial" w:hAnsi="Arial" w:cs="Arial"/>
          <w:szCs w:val="22"/>
        </w:rPr>
        <w:t>(dále také „</w:t>
      </w:r>
      <w:r w:rsidR="007A74F9" w:rsidRPr="00EE43DD">
        <w:rPr>
          <w:rFonts w:ascii="Arial" w:hAnsi="Arial" w:cs="Arial"/>
          <w:b/>
          <w:szCs w:val="22"/>
        </w:rPr>
        <w:t>Stavební práce</w:t>
      </w:r>
      <w:r w:rsidR="007A74F9" w:rsidRPr="00EE43DD">
        <w:rPr>
          <w:rFonts w:ascii="Arial" w:hAnsi="Arial" w:cs="Arial"/>
          <w:szCs w:val="22"/>
        </w:rPr>
        <w:t>“ či „</w:t>
      </w:r>
      <w:r w:rsidR="007A74F9" w:rsidRPr="00EE43DD">
        <w:rPr>
          <w:rFonts w:ascii="Arial" w:hAnsi="Arial" w:cs="Arial"/>
          <w:b/>
          <w:szCs w:val="22"/>
        </w:rPr>
        <w:t>Dílo</w:t>
      </w:r>
      <w:r w:rsidR="007A74F9" w:rsidRPr="00EE43DD">
        <w:rPr>
          <w:rFonts w:ascii="Arial" w:hAnsi="Arial" w:cs="Arial"/>
          <w:szCs w:val="22"/>
        </w:rPr>
        <w:t xml:space="preserve">“) </w:t>
      </w:r>
      <w:r w:rsidRPr="00EE43DD">
        <w:rPr>
          <w:rFonts w:ascii="Arial" w:hAnsi="Arial" w:cs="Arial"/>
          <w:szCs w:val="22"/>
        </w:rPr>
        <w:t>dle požadavků Objednatele stanovených dále v </w:t>
      </w:r>
      <w:r w:rsidR="007A74F9" w:rsidRPr="00EE43DD">
        <w:rPr>
          <w:rFonts w:ascii="Arial" w:hAnsi="Arial" w:cs="Arial"/>
          <w:szCs w:val="22"/>
        </w:rPr>
        <w:t>této Smlouvě</w:t>
      </w:r>
      <w:r w:rsidR="00A4532E" w:rsidRPr="00EE43DD">
        <w:rPr>
          <w:rFonts w:ascii="Arial" w:hAnsi="Arial" w:cs="Arial"/>
          <w:szCs w:val="22"/>
        </w:rPr>
        <w:t xml:space="preserve">, </w:t>
      </w:r>
      <w:r w:rsidRPr="00EE43DD">
        <w:rPr>
          <w:rFonts w:ascii="Arial" w:hAnsi="Arial" w:cs="Arial"/>
          <w:szCs w:val="22"/>
        </w:rPr>
        <w:t>vyplývajících ze zadávacích podmínek na Veřejnou zakázku</w:t>
      </w:r>
      <w:r w:rsidR="00A4532E" w:rsidRPr="00EE43DD">
        <w:rPr>
          <w:rFonts w:ascii="Arial" w:hAnsi="Arial" w:cs="Arial"/>
          <w:szCs w:val="22"/>
        </w:rPr>
        <w:t>, z příslušné projektové dokumentace</w:t>
      </w:r>
      <w:r w:rsidRPr="00EE43DD">
        <w:rPr>
          <w:rFonts w:ascii="Arial" w:hAnsi="Arial" w:cs="Arial"/>
          <w:szCs w:val="22"/>
        </w:rPr>
        <w:t xml:space="preserve"> </w:t>
      </w:r>
      <w:r w:rsidR="00E34220" w:rsidRPr="00EE43DD">
        <w:rPr>
          <w:rFonts w:ascii="Arial" w:hAnsi="Arial" w:cs="Arial"/>
          <w:szCs w:val="22"/>
        </w:rPr>
        <w:t>(vypracov</w:t>
      </w:r>
      <w:r w:rsidR="00A24B57">
        <w:rPr>
          <w:rFonts w:ascii="Arial" w:hAnsi="Arial" w:cs="Arial"/>
          <w:szCs w:val="22"/>
        </w:rPr>
        <w:t>a</w:t>
      </w:r>
      <w:r w:rsidR="00E34220" w:rsidRPr="00EE43DD">
        <w:rPr>
          <w:rFonts w:ascii="Arial" w:hAnsi="Arial" w:cs="Arial"/>
          <w:szCs w:val="22"/>
        </w:rPr>
        <w:t xml:space="preserve">né Ing. arch Tomášem Drašnerem, Dolní 188, 250 66 Zdiby, v 06/2015), </w:t>
      </w:r>
      <w:r w:rsidRPr="00EE43DD">
        <w:rPr>
          <w:rFonts w:ascii="Arial" w:hAnsi="Arial" w:cs="Arial"/>
          <w:szCs w:val="22"/>
        </w:rPr>
        <w:t xml:space="preserve">a </w:t>
      </w:r>
      <w:r w:rsidR="007A74F9" w:rsidRPr="00EE43DD">
        <w:rPr>
          <w:rFonts w:ascii="Arial" w:hAnsi="Arial" w:cs="Arial"/>
          <w:szCs w:val="22"/>
        </w:rPr>
        <w:t xml:space="preserve">dále dle </w:t>
      </w:r>
      <w:r w:rsidR="009A2E71" w:rsidRPr="00EE43DD">
        <w:rPr>
          <w:rFonts w:ascii="Arial" w:hAnsi="Arial" w:cs="Arial"/>
          <w:szCs w:val="22"/>
        </w:rPr>
        <w:t>položkového rozpočtu</w:t>
      </w:r>
      <w:r w:rsidRPr="00EE43DD">
        <w:rPr>
          <w:rFonts w:ascii="Arial" w:hAnsi="Arial" w:cs="Arial"/>
          <w:szCs w:val="22"/>
        </w:rPr>
        <w:t xml:space="preserve"> </w:t>
      </w:r>
      <w:r w:rsidR="001F5893" w:rsidRPr="00EE43DD">
        <w:rPr>
          <w:rFonts w:ascii="Arial" w:hAnsi="Arial" w:cs="Arial"/>
          <w:szCs w:val="22"/>
        </w:rPr>
        <w:t xml:space="preserve">(viz </w:t>
      </w:r>
      <w:r w:rsidR="009E76AA">
        <w:rPr>
          <w:rFonts w:ascii="Arial" w:hAnsi="Arial" w:cs="Arial"/>
          <w:szCs w:val="22"/>
        </w:rPr>
        <w:t>P</w:t>
      </w:r>
      <w:r w:rsidRPr="00EE43DD">
        <w:rPr>
          <w:rFonts w:ascii="Arial" w:hAnsi="Arial" w:cs="Arial"/>
          <w:szCs w:val="22"/>
        </w:rPr>
        <w:t xml:space="preserve">říloha č. </w:t>
      </w:r>
      <w:r w:rsidR="009E27A1" w:rsidRPr="00EE43DD">
        <w:rPr>
          <w:rFonts w:ascii="Arial" w:hAnsi="Arial" w:cs="Arial"/>
          <w:szCs w:val="22"/>
        </w:rPr>
        <w:t>1</w:t>
      </w:r>
      <w:r w:rsidRPr="00EE43DD">
        <w:rPr>
          <w:rFonts w:ascii="Arial" w:hAnsi="Arial" w:cs="Arial"/>
          <w:szCs w:val="22"/>
        </w:rPr>
        <w:t xml:space="preserve"> této Smlouvy), a to řádně, bez vad a nedodělků</w:t>
      </w:r>
      <w:r w:rsidR="007A74F9" w:rsidRPr="00EE43DD">
        <w:rPr>
          <w:rFonts w:ascii="Arial" w:hAnsi="Arial" w:cs="Arial"/>
          <w:szCs w:val="22"/>
        </w:rPr>
        <w:t>, na svůj náklad a </w:t>
      </w:r>
      <w:r w:rsidRPr="00EE43DD">
        <w:rPr>
          <w:rFonts w:ascii="Arial" w:hAnsi="Arial" w:cs="Arial"/>
          <w:szCs w:val="22"/>
        </w:rPr>
        <w:t>nebezpečí.</w:t>
      </w:r>
      <w:bookmarkEnd w:id="7"/>
      <w:bookmarkEnd w:id="8"/>
    </w:p>
    <w:p w14:paraId="174AAB6D" w14:textId="77777777" w:rsidR="007A74F9"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72402A" w:rsidRPr="00EE43DD">
        <w:rPr>
          <w:rFonts w:ascii="Arial" w:hAnsi="Arial" w:cs="Arial"/>
          <w:szCs w:val="22"/>
        </w:rPr>
        <w:t xml:space="preserve"> se zavazuje provádět </w:t>
      </w:r>
      <w:r w:rsidR="009E27A1" w:rsidRPr="00EE43DD">
        <w:rPr>
          <w:rFonts w:ascii="Arial" w:hAnsi="Arial" w:cs="Arial"/>
          <w:szCs w:val="22"/>
        </w:rPr>
        <w:t>Dílo</w:t>
      </w:r>
      <w:r w:rsidR="0072402A" w:rsidRPr="00EE43DD">
        <w:rPr>
          <w:rFonts w:ascii="Arial" w:hAnsi="Arial" w:cs="Arial"/>
          <w:szCs w:val="22"/>
        </w:rPr>
        <w:t xml:space="preserve"> dle této S</w:t>
      </w:r>
      <w:r w:rsidR="007A74F9" w:rsidRPr="00EE43DD">
        <w:rPr>
          <w:rFonts w:ascii="Arial" w:hAnsi="Arial" w:cs="Arial"/>
          <w:szCs w:val="22"/>
        </w:rPr>
        <w:t>mlouvy s maximální úsporností a </w:t>
      </w:r>
      <w:r w:rsidR="0072402A" w:rsidRPr="00EE43DD">
        <w:rPr>
          <w:rFonts w:ascii="Arial" w:hAnsi="Arial" w:cs="Arial"/>
          <w:szCs w:val="22"/>
        </w:rPr>
        <w:t>optimalizací navrhovaných postupů tak, aby dosáhl hospodárných nákladů na provád</w:t>
      </w:r>
      <w:r w:rsidR="007A74F9" w:rsidRPr="00EE43DD">
        <w:rPr>
          <w:rFonts w:ascii="Arial" w:hAnsi="Arial" w:cs="Arial"/>
          <w:szCs w:val="22"/>
        </w:rPr>
        <w:t>ění S</w:t>
      </w:r>
      <w:r w:rsidR="0072402A" w:rsidRPr="00EE43DD">
        <w:rPr>
          <w:rFonts w:ascii="Arial" w:hAnsi="Arial" w:cs="Arial"/>
          <w:szCs w:val="22"/>
        </w:rPr>
        <w:t>tavebních prací.</w:t>
      </w:r>
    </w:p>
    <w:p w14:paraId="269F3ACF" w14:textId="77777777" w:rsidR="0072402A" w:rsidRDefault="007A74F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Objednatel se zavazuje zaplatit za řádně a včas provedené Dílo v souladu s touto Smlouvou cenu podle čl. 4 Smlouvy.</w:t>
      </w:r>
    </w:p>
    <w:p w14:paraId="459FD23E" w14:textId="77777777" w:rsidR="009E27A1" w:rsidRPr="00EE43DD" w:rsidRDefault="009E27A1" w:rsidP="00DC0136">
      <w:pPr>
        <w:pStyle w:val="Nadpis1"/>
        <w:keepNext w:val="0"/>
        <w:keepLines w:val="0"/>
        <w:tabs>
          <w:tab w:val="clear" w:pos="425"/>
          <w:tab w:val="num" w:pos="709"/>
        </w:tabs>
        <w:suppressAutoHyphens/>
        <w:spacing w:before="240" w:after="120" w:line="276" w:lineRule="auto"/>
        <w:ind w:left="709" w:hanging="709"/>
        <w:rPr>
          <w:rFonts w:ascii="Arial" w:hAnsi="Arial" w:cs="Arial"/>
          <w:szCs w:val="22"/>
        </w:rPr>
      </w:pPr>
      <w:r w:rsidRPr="00EE43DD">
        <w:rPr>
          <w:rFonts w:ascii="Arial" w:hAnsi="Arial" w:cs="Arial"/>
          <w:szCs w:val="22"/>
        </w:rPr>
        <w:t>DOBA</w:t>
      </w:r>
      <w:r w:rsidR="00EB1562" w:rsidRPr="00EE43DD">
        <w:rPr>
          <w:rFonts w:ascii="Arial" w:hAnsi="Arial" w:cs="Arial"/>
          <w:szCs w:val="22"/>
        </w:rPr>
        <w:t xml:space="preserve"> A</w:t>
      </w:r>
      <w:r w:rsidRPr="00EE43DD">
        <w:rPr>
          <w:rFonts w:ascii="Arial" w:hAnsi="Arial" w:cs="Arial"/>
          <w:szCs w:val="22"/>
        </w:rPr>
        <w:t xml:space="preserve"> MÍSTO PLNĚNÍ</w:t>
      </w:r>
    </w:p>
    <w:p w14:paraId="1F517376" w14:textId="57AECA1E" w:rsidR="007C2FBA" w:rsidRPr="00EE43DD" w:rsidRDefault="007C2FBA"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Zhotovitel je povinen provést Dílo nejpozději do </w:t>
      </w:r>
      <w:r w:rsidR="000B7933" w:rsidRPr="00EE43DD">
        <w:rPr>
          <w:rFonts w:ascii="Arial" w:hAnsi="Arial" w:cs="Arial"/>
          <w:szCs w:val="22"/>
          <w:highlight w:val="yellow"/>
        </w:rPr>
        <w:t>[●]</w:t>
      </w:r>
      <w:r w:rsidRPr="00EE43DD">
        <w:rPr>
          <w:rFonts w:ascii="Arial" w:hAnsi="Arial" w:cs="Arial"/>
          <w:szCs w:val="22"/>
        </w:rPr>
        <w:t xml:space="preserve"> kalendářních týdnů</w:t>
      </w:r>
      <w:r w:rsidR="009E76AA">
        <w:rPr>
          <w:rStyle w:val="Znakapoznpodarou"/>
          <w:rFonts w:ascii="Arial" w:hAnsi="Arial" w:cs="Arial"/>
          <w:szCs w:val="22"/>
        </w:rPr>
        <w:footnoteReference w:id="1"/>
      </w:r>
      <w:r w:rsidRPr="00EE43DD">
        <w:rPr>
          <w:rFonts w:ascii="Arial" w:hAnsi="Arial" w:cs="Arial"/>
          <w:szCs w:val="22"/>
        </w:rPr>
        <w:t xml:space="preserve"> </w:t>
      </w:r>
      <w:r w:rsidR="006E43AE">
        <w:rPr>
          <w:rFonts w:ascii="Arial" w:hAnsi="Arial" w:cs="Arial"/>
          <w:szCs w:val="22"/>
        </w:rPr>
        <w:t>od</w:t>
      </w:r>
      <w:r w:rsidRPr="00EE43DD">
        <w:rPr>
          <w:rFonts w:ascii="Arial" w:hAnsi="Arial" w:cs="Arial"/>
          <w:szCs w:val="22"/>
        </w:rPr>
        <w:t xml:space="preserve"> předání staveniště a dodržet závazné termíny plnění uvedené v </w:t>
      </w:r>
      <w:r w:rsidR="000B7933" w:rsidRPr="00EE43DD">
        <w:rPr>
          <w:rFonts w:ascii="Arial" w:hAnsi="Arial" w:cs="Arial"/>
          <w:szCs w:val="22"/>
        </w:rPr>
        <w:t xml:space="preserve">harmonogramu v Příloze č. 4 </w:t>
      </w:r>
      <w:r w:rsidRPr="00EE43DD">
        <w:rPr>
          <w:rFonts w:ascii="Arial" w:hAnsi="Arial" w:cs="Arial"/>
          <w:szCs w:val="22"/>
        </w:rPr>
        <w:t xml:space="preserve">této Smlouvy. </w:t>
      </w:r>
    </w:p>
    <w:p w14:paraId="12C72EAA" w14:textId="707BC2AD" w:rsidR="007C2FBA" w:rsidRPr="00945E03" w:rsidRDefault="00945E03" w:rsidP="00945E03">
      <w:pPr>
        <w:pStyle w:val="Nadpis2"/>
        <w:tabs>
          <w:tab w:val="clear" w:pos="1277"/>
          <w:tab w:val="num" w:pos="709"/>
        </w:tabs>
        <w:spacing w:line="276" w:lineRule="auto"/>
        <w:ind w:left="709" w:hanging="709"/>
        <w:rPr>
          <w:rFonts w:ascii="Arial" w:hAnsi="Arial" w:cs="Arial"/>
          <w:szCs w:val="22"/>
        </w:rPr>
      </w:pPr>
      <w:bookmarkStart w:id="9" w:name="_GoBack"/>
      <w:r w:rsidRPr="00945E03">
        <w:rPr>
          <w:rFonts w:ascii="Arial" w:hAnsi="Arial" w:cs="Arial"/>
          <w:szCs w:val="22"/>
        </w:rPr>
        <w:lastRenderedPageBreak/>
        <w:t xml:space="preserve">Plnění dle Smlouvy bude prováděno v 1. kalendářním čtvrtletí roku 2016. </w:t>
      </w:r>
      <w:r w:rsidR="00DB26E8" w:rsidRPr="00945E03">
        <w:rPr>
          <w:rFonts w:ascii="Arial" w:hAnsi="Arial" w:cs="Arial"/>
          <w:szCs w:val="22"/>
        </w:rPr>
        <w:t>Plnění dle S</w:t>
      </w:r>
      <w:r w:rsidR="009E27A1" w:rsidRPr="00945E03">
        <w:rPr>
          <w:rFonts w:ascii="Arial" w:hAnsi="Arial" w:cs="Arial"/>
          <w:szCs w:val="22"/>
        </w:rPr>
        <w:t xml:space="preserve">mlouvy bude zahájeno </w:t>
      </w:r>
      <w:r w:rsidR="00630A7A" w:rsidRPr="00945E03">
        <w:rPr>
          <w:rFonts w:ascii="Arial" w:hAnsi="Arial" w:cs="Arial"/>
          <w:szCs w:val="22"/>
        </w:rPr>
        <w:t xml:space="preserve">na základě písemné výzvy Objednatele Zhotoviteli k zahájení </w:t>
      </w:r>
      <w:r w:rsidR="00EE691A" w:rsidRPr="00945E03">
        <w:rPr>
          <w:rFonts w:ascii="Arial" w:hAnsi="Arial" w:cs="Arial"/>
          <w:szCs w:val="22"/>
        </w:rPr>
        <w:t xml:space="preserve">provádění Díla </w:t>
      </w:r>
      <w:r w:rsidR="00630A7A" w:rsidRPr="00945E03">
        <w:rPr>
          <w:rFonts w:ascii="Arial" w:hAnsi="Arial" w:cs="Arial"/>
          <w:szCs w:val="22"/>
        </w:rPr>
        <w:t>dle Smlouvy</w:t>
      </w:r>
      <w:r w:rsidR="00EE691A" w:rsidRPr="00945E03">
        <w:rPr>
          <w:rFonts w:ascii="Arial" w:hAnsi="Arial" w:cs="Arial"/>
          <w:szCs w:val="22"/>
        </w:rPr>
        <w:t xml:space="preserve">, a to do 14 dnů od </w:t>
      </w:r>
      <w:r w:rsidRPr="00945E03">
        <w:rPr>
          <w:rFonts w:ascii="Arial" w:hAnsi="Arial" w:cs="Arial"/>
          <w:szCs w:val="22"/>
        </w:rPr>
        <w:t>doručení</w:t>
      </w:r>
      <w:r w:rsidR="00EE691A" w:rsidRPr="00945E03">
        <w:rPr>
          <w:rFonts w:ascii="Arial" w:hAnsi="Arial" w:cs="Arial"/>
          <w:szCs w:val="22"/>
        </w:rPr>
        <w:t xml:space="preserve"> </w:t>
      </w:r>
      <w:bookmarkEnd w:id="9"/>
      <w:r w:rsidR="00EE691A" w:rsidRPr="00945E03">
        <w:rPr>
          <w:rFonts w:ascii="Arial" w:hAnsi="Arial" w:cs="Arial"/>
          <w:szCs w:val="22"/>
        </w:rPr>
        <w:t>této výzvy.</w:t>
      </w:r>
    </w:p>
    <w:p w14:paraId="7E55FD74" w14:textId="77777777" w:rsidR="007C2FBA" w:rsidRPr="00EE43DD" w:rsidRDefault="009E27A1"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Místem plnění je sídlo Objednatele (dále </w:t>
      </w:r>
      <w:r w:rsidR="00EB1562" w:rsidRPr="00EE43DD">
        <w:rPr>
          <w:rFonts w:ascii="Arial" w:hAnsi="Arial" w:cs="Arial"/>
          <w:szCs w:val="22"/>
        </w:rPr>
        <w:t>také</w:t>
      </w:r>
      <w:r w:rsidRPr="00EE43DD">
        <w:rPr>
          <w:rFonts w:ascii="Arial" w:hAnsi="Arial" w:cs="Arial"/>
          <w:szCs w:val="22"/>
        </w:rPr>
        <w:t xml:space="preserve"> „</w:t>
      </w:r>
      <w:r w:rsidRPr="00EE43DD">
        <w:rPr>
          <w:rFonts w:ascii="Arial" w:hAnsi="Arial" w:cs="Arial"/>
          <w:b/>
          <w:szCs w:val="22"/>
        </w:rPr>
        <w:t>Staveniště</w:t>
      </w:r>
      <w:r w:rsidRPr="00EE43DD">
        <w:rPr>
          <w:rFonts w:ascii="Arial" w:hAnsi="Arial" w:cs="Arial"/>
          <w:szCs w:val="22"/>
        </w:rPr>
        <w:t>).</w:t>
      </w:r>
    </w:p>
    <w:p w14:paraId="43E95934" w14:textId="37668182" w:rsidR="007C2FBA" w:rsidRDefault="007C2FBA" w:rsidP="00DC0136">
      <w:pPr>
        <w:pStyle w:val="Nadpis2"/>
        <w:tabs>
          <w:tab w:val="clear" w:pos="1277"/>
        </w:tabs>
        <w:spacing w:line="276" w:lineRule="auto"/>
        <w:ind w:left="709" w:hanging="709"/>
        <w:rPr>
          <w:rFonts w:ascii="Arial" w:hAnsi="Arial" w:cs="Arial"/>
          <w:szCs w:val="22"/>
        </w:rPr>
      </w:pPr>
      <w:r w:rsidRPr="00EE43DD">
        <w:rPr>
          <w:rFonts w:ascii="Arial" w:hAnsi="Arial" w:cs="Arial"/>
          <w:szCs w:val="22"/>
        </w:rPr>
        <w:t>Předání Staveniště proběhne bezprostředně po nabytí účinnosti Smlouvy zápisem do stavebního deníku.</w:t>
      </w:r>
    </w:p>
    <w:p w14:paraId="32D2B29C" w14:textId="77777777" w:rsidR="002D2D27" w:rsidRPr="002D2D27" w:rsidRDefault="002D2D27" w:rsidP="002D2D27">
      <w:pPr>
        <w:pStyle w:val="texte1x"/>
      </w:pPr>
    </w:p>
    <w:p w14:paraId="6A1008B7" w14:textId="77777777" w:rsidR="002425B9" w:rsidRPr="00EE43DD" w:rsidRDefault="007D7F57" w:rsidP="00DC0136">
      <w:pPr>
        <w:pStyle w:val="Nadpis1"/>
        <w:keepNext w:val="0"/>
        <w:keepLines w:val="0"/>
        <w:tabs>
          <w:tab w:val="clear" w:pos="425"/>
          <w:tab w:val="num" w:pos="709"/>
        </w:tabs>
        <w:suppressAutoHyphens/>
        <w:spacing w:before="240" w:after="120" w:line="276" w:lineRule="auto"/>
        <w:ind w:left="709" w:hanging="709"/>
        <w:rPr>
          <w:rFonts w:ascii="Arial" w:hAnsi="Arial" w:cs="Arial"/>
          <w:szCs w:val="22"/>
        </w:rPr>
      </w:pPr>
      <w:r w:rsidRPr="00EE43DD">
        <w:rPr>
          <w:rFonts w:ascii="Arial" w:hAnsi="Arial" w:cs="Arial"/>
          <w:szCs w:val="22"/>
        </w:rPr>
        <w:t xml:space="preserve">PROVÁDĚNÍ </w:t>
      </w:r>
      <w:r w:rsidR="00AC2493" w:rsidRPr="00EE43DD">
        <w:rPr>
          <w:rFonts w:ascii="Arial" w:hAnsi="Arial" w:cs="Arial"/>
          <w:szCs w:val="22"/>
        </w:rPr>
        <w:t>a</w:t>
      </w:r>
      <w:r w:rsidR="00BA4FC4" w:rsidRPr="00EE43DD">
        <w:rPr>
          <w:rFonts w:ascii="Arial" w:hAnsi="Arial" w:cs="Arial"/>
          <w:szCs w:val="22"/>
        </w:rPr>
        <w:t xml:space="preserve"> předání plnění</w:t>
      </w:r>
    </w:p>
    <w:p w14:paraId="042B32BF" w14:textId="77777777" w:rsidR="00442A88" w:rsidRPr="00EE43DD" w:rsidRDefault="006C0434"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Objednatel je oprávněn průběžně udělovat </w:t>
      </w:r>
      <w:r w:rsidR="00472370" w:rsidRPr="00EE43DD">
        <w:rPr>
          <w:rFonts w:ascii="Arial" w:hAnsi="Arial" w:cs="Arial"/>
          <w:szCs w:val="22"/>
        </w:rPr>
        <w:t>Zhotovitel</w:t>
      </w:r>
      <w:r w:rsidRPr="00EE43DD">
        <w:rPr>
          <w:rFonts w:ascii="Arial" w:hAnsi="Arial" w:cs="Arial"/>
          <w:szCs w:val="22"/>
        </w:rPr>
        <w:t xml:space="preserve">i písemné pokyny ke konkrétním postupům </w:t>
      </w:r>
      <w:r w:rsidR="00472370" w:rsidRPr="00EE43DD">
        <w:rPr>
          <w:rFonts w:ascii="Arial" w:hAnsi="Arial" w:cs="Arial"/>
          <w:szCs w:val="22"/>
        </w:rPr>
        <w:t>Zhotovitel</w:t>
      </w:r>
      <w:r w:rsidR="000B7933" w:rsidRPr="00EE43DD">
        <w:rPr>
          <w:rFonts w:ascii="Arial" w:hAnsi="Arial" w:cs="Arial"/>
          <w:szCs w:val="22"/>
        </w:rPr>
        <w:t xml:space="preserve">e při plnění Smlouvy. </w:t>
      </w:r>
    </w:p>
    <w:p w14:paraId="084669D6" w14:textId="778B6C53" w:rsidR="000B7933" w:rsidRPr="00EE43DD" w:rsidRDefault="000B7933"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Kontaktní osobou ve věcech technických je za Objednatele Ing. Pavel Pecen, referent oddělení hospodářské správy, tel.</w:t>
      </w:r>
      <w:r w:rsidR="009E76AA">
        <w:rPr>
          <w:rFonts w:ascii="Arial" w:hAnsi="Arial" w:cs="Arial"/>
          <w:szCs w:val="22"/>
        </w:rPr>
        <w:t>:</w:t>
      </w:r>
      <w:r w:rsidRPr="00EE43DD">
        <w:rPr>
          <w:rFonts w:ascii="Arial" w:hAnsi="Arial" w:cs="Arial"/>
          <w:szCs w:val="22"/>
        </w:rPr>
        <w:t xml:space="preserve"> </w:t>
      </w:r>
      <w:r w:rsidRPr="00EE43DD">
        <w:rPr>
          <w:rFonts w:ascii="Arial" w:eastAsia="Times New Roman" w:hAnsi="Arial" w:cs="Arial"/>
          <w:color w:val="000000"/>
          <w:szCs w:val="22"/>
          <w:lang w:eastAsia="cs-CZ"/>
        </w:rPr>
        <w:t>602</w:t>
      </w:r>
      <w:r w:rsidR="00DB26E8">
        <w:rPr>
          <w:rFonts w:ascii="Arial" w:eastAsia="Times New Roman" w:hAnsi="Arial" w:cs="Arial"/>
          <w:color w:val="000000"/>
          <w:szCs w:val="22"/>
          <w:lang w:eastAsia="cs-CZ"/>
        </w:rPr>
        <w:t> </w:t>
      </w:r>
      <w:r w:rsidRPr="00EE43DD">
        <w:rPr>
          <w:rFonts w:ascii="Arial" w:eastAsia="Times New Roman" w:hAnsi="Arial" w:cs="Arial"/>
          <w:color w:val="000000"/>
          <w:szCs w:val="22"/>
          <w:lang w:eastAsia="cs-CZ"/>
        </w:rPr>
        <w:t>640</w:t>
      </w:r>
      <w:r w:rsidR="009E76AA">
        <w:rPr>
          <w:rFonts w:ascii="Arial" w:eastAsia="Times New Roman" w:hAnsi="Arial" w:cs="Arial"/>
          <w:color w:val="000000"/>
          <w:szCs w:val="22"/>
          <w:lang w:eastAsia="cs-CZ"/>
        </w:rPr>
        <w:t> </w:t>
      </w:r>
      <w:r w:rsidRPr="00EE43DD">
        <w:rPr>
          <w:rFonts w:ascii="Arial" w:eastAsia="Times New Roman" w:hAnsi="Arial" w:cs="Arial"/>
          <w:color w:val="000000"/>
          <w:szCs w:val="22"/>
          <w:lang w:eastAsia="cs-CZ"/>
        </w:rPr>
        <w:t>245</w:t>
      </w:r>
      <w:r w:rsidR="009E76AA">
        <w:rPr>
          <w:rFonts w:ascii="Arial" w:eastAsia="Times New Roman" w:hAnsi="Arial" w:cs="Arial"/>
          <w:color w:val="000000"/>
          <w:szCs w:val="22"/>
          <w:lang w:eastAsia="cs-CZ"/>
        </w:rPr>
        <w:t>, email: Pavel.Pecen@mzp.cz</w:t>
      </w:r>
      <w:r w:rsidR="00753675" w:rsidRPr="00EE43DD">
        <w:rPr>
          <w:rFonts w:ascii="Arial" w:hAnsi="Arial" w:cs="Arial"/>
          <w:szCs w:val="22"/>
        </w:rPr>
        <w:t>. Kontaktní osobou Zhotovitele</w:t>
      </w:r>
      <w:r w:rsidRPr="00EE43DD">
        <w:rPr>
          <w:rFonts w:ascii="Arial" w:hAnsi="Arial" w:cs="Arial"/>
          <w:szCs w:val="22"/>
        </w:rPr>
        <w:t xml:space="preserve"> ve věcech technických je </w:t>
      </w:r>
      <w:r w:rsidRPr="00EE43DD">
        <w:rPr>
          <w:rFonts w:ascii="Arial" w:hAnsi="Arial" w:cs="Arial"/>
          <w:szCs w:val="22"/>
          <w:highlight w:val="yellow"/>
        </w:rPr>
        <w:t>[●]</w:t>
      </w:r>
      <w:r w:rsidRPr="00EE43DD">
        <w:rPr>
          <w:rFonts w:ascii="Arial" w:hAnsi="Arial" w:cs="Arial"/>
          <w:szCs w:val="22"/>
        </w:rPr>
        <w:t>, tel.</w:t>
      </w:r>
      <w:r w:rsidR="009E76AA">
        <w:rPr>
          <w:rFonts w:ascii="Arial" w:hAnsi="Arial" w:cs="Arial"/>
          <w:szCs w:val="22"/>
        </w:rPr>
        <w:t>:</w:t>
      </w:r>
      <w:r w:rsidRPr="00EE43DD">
        <w:rPr>
          <w:rFonts w:ascii="Arial" w:hAnsi="Arial" w:cs="Arial"/>
          <w:szCs w:val="22"/>
        </w:rPr>
        <w:t xml:space="preserve"> </w:t>
      </w:r>
      <w:r w:rsidRPr="00EE43DD">
        <w:rPr>
          <w:rFonts w:ascii="Arial" w:hAnsi="Arial" w:cs="Arial"/>
          <w:szCs w:val="22"/>
          <w:highlight w:val="yellow"/>
        </w:rPr>
        <w:t>[●]</w:t>
      </w:r>
      <w:r w:rsidR="00753675" w:rsidRPr="00EE43DD">
        <w:rPr>
          <w:rFonts w:ascii="Arial" w:hAnsi="Arial" w:cs="Arial"/>
          <w:szCs w:val="22"/>
        </w:rPr>
        <w:t>,</w:t>
      </w:r>
      <w:r w:rsidR="005A0944">
        <w:rPr>
          <w:rFonts w:ascii="Arial" w:hAnsi="Arial" w:cs="Arial"/>
          <w:szCs w:val="22"/>
        </w:rPr>
        <w:t xml:space="preserve"> email: </w:t>
      </w:r>
      <w:r w:rsidR="005A0944" w:rsidRPr="00EE43DD">
        <w:rPr>
          <w:rFonts w:ascii="Arial" w:hAnsi="Arial" w:cs="Arial"/>
          <w:szCs w:val="22"/>
          <w:highlight w:val="yellow"/>
        </w:rPr>
        <w:t>[●]</w:t>
      </w:r>
      <w:r w:rsidR="005A0944">
        <w:rPr>
          <w:rFonts w:ascii="Arial" w:hAnsi="Arial" w:cs="Arial"/>
          <w:szCs w:val="22"/>
        </w:rPr>
        <w:t xml:space="preserve">, </w:t>
      </w:r>
      <w:r w:rsidR="00753675" w:rsidRPr="00EE43DD">
        <w:rPr>
          <w:rFonts w:ascii="Arial" w:hAnsi="Arial" w:cs="Arial"/>
          <w:szCs w:val="22"/>
        </w:rPr>
        <w:t xml:space="preserve">jeho zástupcem v době nepřítomnosti je </w:t>
      </w:r>
      <w:r w:rsidR="00753675" w:rsidRPr="00EE43DD">
        <w:rPr>
          <w:rFonts w:ascii="Arial" w:hAnsi="Arial" w:cs="Arial"/>
          <w:szCs w:val="22"/>
          <w:highlight w:val="yellow"/>
        </w:rPr>
        <w:t>[●]</w:t>
      </w:r>
      <w:r w:rsidR="00753675" w:rsidRPr="00EE43DD">
        <w:rPr>
          <w:rFonts w:ascii="Arial" w:hAnsi="Arial" w:cs="Arial"/>
          <w:szCs w:val="22"/>
        </w:rPr>
        <w:t>, tel.</w:t>
      </w:r>
      <w:r w:rsidR="009E76AA">
        <w:rPr>
          <w:rFonts w:ascii="Arial" w:hAnsi="Arial" w:cs="Arial"/>
          <w:szCs w:val="22"/>
        </w:rPr>
        <w:t>:</w:t>
      </w:r>
      <w:r w:rsidR="00753675" w:rsidRPr="00EE43DD">
        <w:rPr>
          <w:rFonts w:ascii="Arial" w:hAnsi="Arial" w:cs="Arial"/>
          <w:szCs w:val="22"/>
        </w:rPr>
        <w:t xml:space="preserve"> </w:t>
      </w:r>
      <w:r w:rsidR="00753675" w:rsidRPr="00EE43DD">
        <w:rPr>
          <w:rFonts w:ascii="Arial" w:hAnsi="Arial" w:cs="Arial"/>
          <w:szCs w:val="22"/>
          <w:highlight w:val="yellow"/>
        </w:rPr>
        <w:t>[●]</w:t>
      </w:r>
      <w:r w:rsidR="005A0944">
        <w:rPr>
          <w:rFonts w:ascii="Arial" w:hAnsi="Arial" w:cs="Arial"/>
          <w:szCs w:val="22"/>
        </w:rPr>
        <w:t>,</w:t>
      </w:r>
      <w:r w:rsidR="009E76AA">
        <w:rPr>
          <w:rFonts w:ascii="Arial" w:hAnsi="Arial" w:cs="Arial"/>
          <w:szCs w:val="22"/>
        </w:rPr>
        <w:t xml:space="preserve"> </w:t>
      </w:r>
      <w:r w:rsidR="005A0944">
        <w:rPr>
          <w:rFonts w:ascii="Arial" w:hAnsi="Arial" w:cs="Arial"/>
          <w:szCs w:val="22"/>
        </w:rPr>
        <w:t xml:space="preserve">email: </w:t>
      </w:r>
      <w:r w:rsidR="005A0944" w:rsidRPr="00EE43DD">
        <w:rPr>
          <w:rFonts w:ascii="Arial" w:hAnsi="Arial" w:cs="Arial"/>
          <w:szCs w:val="22"/>
          <w:highlight w:val="yellow"/>
        </w:rPr>
        <w:t>[●]</w:t>
      </w:r>
      <w:r w:rsidR="009E76AA">
        <w:rPr>
          <w:rFonts w:ascii="Arial" w:hAnsi="Arial" w:cs="Arial"/>
          <w:szCs w:val="22"/>
        </w:rPr>
        <w:t>.</w:t>
      </w:r>
    </w:p>
    <w:p w14:paraId="1056DCCF" w14:textId="77777777" w:rsidR="00827F67"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827F67" w:rsidRPr="00EE43DD">
        <w:rPr>
          <w:rFonts w:ascii="Arial" w:hAnsi="Arial" w:cs="Arial"/>
          <w:szCs w:val="22"/>
        </w:rPr>
        <w:t xml:space="preserve"> vyzve Objednatele k převzetí řádně d</w:t>
      </w:r>
      <w:r w:rsidR="00600044" w:rsidRPr="00EE43DD">
        <w:rPr>
          <w:rFonts w:ascii="Arial" w:hAnsi="Arial" w:cs="Arial"/>
          <w:szCs w:val="22"/>
        </w:rPr>
        <w:t>okončených Stavebních prací dle </w:t>
      </w:r>
      <w:r w:rsidR="00B47B08" w:rsidRPr="00EE43DD">
        <w:rPr>
          <w:rFonts w:ascii="Arial" w:hAnsi="Arial" w:cs="Arial"/>
          <w:szCs w:val="22"/>
        </w:rPr>
        <w:t>Smlouvy</w:t>
      </w:r>
      <w:r w:rsidR="00827F67" w:rsidRPr="00EE43DD">
        <w:rPr>
          <w:rFonts w:ascii="Arial" w:hAnsi="Arial" w:cs="Arial"/>
          <w:szCs w:val="22"/>
        </w:rPr>
        <w:t xml:space="preserve">, a to písemně nejméně </w:t>
      </w:r>
      <w:r w:rsidR="00B47B08" w:rsidRPr="00EE43DD">
        <w:rPr>
          <w:rFonts w:ascii="Arial" w:hAnsi="Arial" w:cs="Arial"/>
          <w:szCs w:val="22"/>
        </w:rPr>
        <w:t>5</w:t>
      </w:r>
      <w:r w:rsidR="00A8329C" w:rsidRPr="00EE43DD">
        <w:rPr>
          <w:rFonts w:ascii="Arial" w:hAnsi="Arial" w:cs="Arial"/>
          <w:szCs w:val="22"/>
        </w:rPr>
        <w:t xml:space="preserve"> </w:t>
      </w:r>
      <w:r w:rsidR="00600044" w:rsidRPr="00EE43DD">
        <w:rPr>
          <w:rFonts w:ascii="Arial" w:hAnsi="Arial" w:cs="Arial"/>
          <w:szCs w:val="22"/>
        </w:rPr>
        <w:t>pracovní</w:t>
      </w:r>
      <w:r w:rsidR="00B47B08" w:rsidRPr="00EE43DD">
        <w:rPr>
          <w:rFonts w:ascii="Arial" w:hAnsi="Arial" w:cs="Arial"/>
          <w:szCs w:val="22"/>
        </w:rPr>
        <w:t>ch</w:t>
      </w:r>
      <w:r w:rsidR="00600044" w:rsidRPr="00EE43DD">
        <w:rPr>
          <w:rFonts w:ascii="Arial" w:hAnsi="Arial" w:cs="Arial"/>
          <w:szCs w:val="22"/>
        </w:rPr>
        <w:t xml:space="preserve"> </w:t>
      </w:r>
      <w:r w:rsidR="00B47B08" w:rsidRPr="00EE43DD">
        <w:rPr>
          <w:rFonts w:ascii="Arial" w:hAnsi="Arial" w:cs="Arial"/>
          <w:szCs w:val="22"/>
        </w:rPr>
        <w:t>dnů</w:t>
      </w:r>
      <w:r w:rsidR="00827F67" w:rsidRPr="00EE43DD">
        <w:rPr>
          <w:rFonts w:ascii="Arial" w:hAnsi="Arial" w:cs="Arial"/>
          <w:szCs w:val="22"/>
        </w:rPr>
        <w:t xml:space="preserve"> př</w:t>
      </w:r>
      <w:r w:rsidR="00600044" w:rsidRPr="00EE43DD">
        <w:rPr>
          <w:rFonts w:ascii="Arial" w:hAnsi="Arial" w:cs="Arial"/>
          <w:szCs w:val="22"/>
        </w:rPr>
        <w:t>ed navrženým termínem předání a </w:t>
      </w:r>
      <w:r w:rsidR="00827F67" w:rsidRPr="00EE43DD">
        <w:rPr>
          <w:rFonts w:ascii="Arial" w:hAnsi="Arial" w:cs="Arial"/>
          <w:szCs w:val="22"/>
        </w:rPr>
        <w:t xml:space="preserve">převzetí </w:t>
      </w:r>
      <w:r w:rsidR="003B36F5" w:rsidRPr="00EE43DD">
        <w:rPr>
          <w:rFonts w:ascii="Arial" w:hAnsi="Arial" w:cs="Arial"/>
          <w:szCs w:val="22"/>
        </w:rPr>
        <w:t>S</w:t>
      </w:r>
      <w:r w:rsidR="00827F67" w:rsidRPr="00EE43DD">
        <w:rPr>
          <w:rFonts w:ascii="Arial" w:hAnsi="Arial" w:cs="Arial"/>
          <w:szCs w:val="22"/>
        </w:rPr>
        <w:t>tavebních prací. Objednatel navr</w:t>
      </w:r>
      <w:r w:rsidR="003B36F5" w:rsidRPr="00EE43DD">
        <w:rPr>
          <w:rFonts w:ascii="Arial" w:hAnsi="Arial" w:cs="Arial"/>
          <w:szCs w:val="22"/>
        </w:rPr>
        <w:t>žený termín předání a převzetí S</w:t>
      </w:r>
      <w:r w:rsidR="00827F67" w:rsidRPr="00EE43DD">
        <w:rPr>
          <w:rFonts w:ascii="Arial" w:hAnsi="Arial" w:cs="Arial"/>
          <w:szCs w:val="22"/>
        </w:rPr>
        <w:t xml:space="preserve">tavebních prací </w:t>
      </w:r>
      <w:r w:rsidRPr="00EE43DD">
        <w:rPr>
          <w:rFonts w:ascii="Arial" w:hAnsi="Arial" w:cs="Arial"/>
          <w:szCs w:val="22"/>
        </w:rPr>
        <w:t>Zhotovitel</w:t>
      </w:r>
      <w:r w:rsidR="00827F67" w:rsidRPr="00EE43DD">
        <w:rPr>
          <w:rFonts w:ascii="Arial" w:hAnsi="Arial" w:cs="Arial"/>
          <w:szCs w:val="22"/>
        </w:rPr>
        <w:t xml:space="preserve">i potvrdí nebo mu oznámí </w:t>
      </w:r>
      <w:r w:rsidR="003B36F5" w:rsidRPr="00EE43DD">
        <w:rPr>
          <w:rFonts w:ascii="Arial" w:hAnsi="Arial" w:cs="Arial"/>
          <w:szCs w:val="22"/>
        </w:rPr>
        <w:t>jiný termín předání a převzetí S</w:t>
      </w:r>
      <w:r w:rsidR="00827F67" w:rsidRPr="00EE43DD">
        <w:rPr>
          <w:rFonts w:ascii="Arial" w:hAnsi="Arial" w:cs="Arial"/>
          <w:szCs w:val="22"/>
        </w:rPr>
        <w:t xml:space="preserve">tavebních prací, který nebude později než </w:t>
      </w:r>
      <w:r w:rsidR="003B36F5" w:rsidRPr="00EE43DD">
        <w:rPr>
          <w:rFonts w:ascii="Arial" w:hAnsi="Arial" w:cs="Arial"/>
          <w:szCs w:val="22"/>
        </w:rPr>
        <w:t xml:space="preserve">5 </w:t>
      </w:r>
      <w:r w:rsidR="00827F67" w:rsidRPr="00EE43DD">
        <w:rPr>
          <w:rFonts w:ascii="Arial" w:hAnsi="Arial" w:cs="Arial"/>
          <w:szCs w:val="22"/>
        </w:rPr>
        <w:t xml:space="preserve">dnů od </w:t>
      </w:r>
      <w:r w:rsidRPr="00EE43DD">
        <w:rPr>
          <w:rFonts w:ascii="Arial" w:hAnsi="Arial" w:cs="Arial"/>
          <w:szCs w:val="22"/>
        </w:rPr>
        <w:t>Zhotovitel</w:t>
      </w:r>
      <w:r w:rsidR="00827F67" w:rsidRPr="00EE43DD">
        <w:rPr>
          <w:rFonts w:ascii="Arial" w:hAnsi="Arial" w:cs="Arial"/>
          <w:szCs w:val="22"/>
        </w:rPr>
        <w:t>em navržen</w:t>
      </w:r>
      <w:r w:rsidR="00600044" w:rsidRPr="00EE43DD">
        <w:rPr>
          <w:rFonts w:ascii="Arial" w:hAnsi="Arial" w:cs="Arial"/>
          <w:szCs w:val="22"/>
        </w:rPr>
        <w:t>ého termínu předání a </w:t>
      </w:r>
      <w:r w:rsidR="003B36F5" w:rsidRPr="00EE43DD">
        <w:rPr>
          <w:rFonts w:ascii="Arial" w:hAnsi="Arial" w:cs="Arial"/>
          <w:szCs w:val="22"/>
        </w:rPr>
        <w:t>převzetí S</w:t>
      </w:r>
      <w:r w:rsidR="00827F67" w:rsidRPr="00EE43DD">
        <w:rPr>
          <w:rFonts w:ascii="Arial" w:hAnsi="Arial" w:cs="Arial"/>
          <w:szCs w:val="22"/>
        </w:rPr>
        <w:t>tavebních prací.</w:t>
      </w:r>
    </w:p>
    <w:p w14:paraId="6F61AF2A" w14:textId="77777777" w:rsidR="00827F67" w:rsidRPr="00EE43DD" w:rsidRDefault="00827F67" w:rsidP="00DC0136">
      <w:pPr>
        <w:pStyle w:val="Nadpis2"/>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 xml:space="preserve">O průběhu předání a převzetí </w:t>
      </w:r>
      <w:r w:rsidR="009E27A1" w:rsidRPr="00EE43DD">
        <w:rPr>
          <w:rFonts w:ascii="Arial" w:hAnsi="Arial" w:cs="Arial"/>
          <w:szCs w:val="22"/>
        </w:rPr>
        <w:t>S</w:t>
      </w:r>
      <w:r w:rsidRPr="00EE43DD">
        <w:rPr>
          <w:rFonts w:ascii="Arial" w:hAnsi="Arial" w:cs="Arial"/>
          <w:szCs w:val="22"/>
        </w:rPr>
        <w:t xml:space="preserve">tavebních prací pořídí </w:t>
      </w:r>
      <w:r w:rsidR="000F7CE2" w:rsidRPr="00EE43DD">
        <w:rPr>
          <w:rFonts w:ascii="Arial" w:hAnsi="Arial" w:cs="Arial"/>
          <w:szCs w:val="22"/>
        </w:rPr>
        <w:t xml:space="preserve">Smluvní strany </w:t>
      </w:r>
      <w:r w:rsidRPr="00EE43DD">
        <w:rPr>
          <w:rFonts w:ascii="Arial" w:hAnsi="Arial" w:cs="Arial"/>
          <w:szCs w:val="22"/>
        </w:rPr>
        <w:t>protokol. Protokol musí obsahovat minimálně tyto náležitosti:</w:t>
      </w:r>
    </w:p>
    <w:p w14:paraId="1189C06B" w14:textId="77777777" w:rsidR="00827F67" w:rsidRPr="00EE43DD" w:rsidRDefault="00DC2CDC" w:rsidP="00DC0136">
      <w:pPr>
        <w:pStyle w:val="CZNormlnodsazen"/>
        <w:numPr>
          <w:ilvl w:val="2"/>
          <w:numId w:val="3"/>
        </w:numPr>
        <w:tabs>
          <w:tab w:val="num" w:pos="1418"/>
        </w:tabs>
        <w:suppressAutoHyphens/>
        <w:spacing w:line="276" w:lineRule="auto"/>
        <w:ind w:left="1418" w:hanging="709"/>
        <w:rPr>
          <w:rFonts w:ascii="Arial" w:hAnsi="Arial" w:cs="Arial"/>
          <w:sz w:val="22"/>
          <w:szCs w:val="22"/>
        </w:rPr>
      </w:pPr>
      <w:r w:rsidRPr="00EE43DD">
        <w:rPr>
          <w:rFonts w:ascii="Arial" w:hAnsi="Arial" w:cs="Arial"/>
          <w:sz w:val="22"/>
          <w:szCs w:val="22"/>
        </w:rPr>
        <w:t>identifikační údaje Smluvních stran</w:t>
      </w:r>
      <w:r w:rsidR="00827F67" w:rsidRPr="00EE43DD">
        <w:rPr>
          <w:rFonts w:ascii="Arial" w:hAnsi="Arial" w:cs="Arial"/>
          <w:sz w:val="22"/>
          <w:szCs w:val="22"/>
        </w:rPr>
        <w:t>,</w:t>
      </w:r>
    </w:p>
    <w:p w14:paraId="6CA77A8C" w14:textId="77777777" w:rsidR="00827F67" w:rsidRPr="00EE43DD" w:rsidRDefault="003B36F5" w:rsidP="00DC0136">
      <w:pPr>
        <w:pStyle w:val="CZNormlnodsazen"/>
        <w:numPr>
          <w:ilvl w:val="2"/>
          <w:numId w:val="3"/>
        </w:numPr>
        <w:tabs>
          <w:tab w:val="num" w:pos="1418"/>
        </w:tabs>
        <w:suppressAutoHyphens/>
        <w:spacing w:line="276" w:lineRule="auto"/>
        <w:ind w:left="1418" w:hanging="709"/>
        <w:rPr>
          <w:rFonts w:ascii="Arial" w:hAnsi="Arial" w:cs="Arial"/>
          <w:sz w:val="22"/>
          <w:szCs w:val="22"/>
        </w:rPr>
      </w:pPr>
      <w:r w:rsidRPr="00EE43DD">
        <w:rPr>
          <w:rFonts w:ascii="Arial" w:hAnsi="Arial" w:cs="Arial"/>
          <w:sz w:val="22"/>
          <w:szCs w:val="22"/>
        </w:rPr>
        <w:t>popis S</w:t>
      </w:r>
      <w:r w:rsidR="00827F67" w:rsidRPr="00EE43DD">
        <w:rPr>
          <w:rFonts w:ascii="Arial" w:hAnsi="Arial" w:cs="Arial"/>
          <w:sz w:val="22"/>
          <w:szCs w:val="22"/>
        </w:rPr>
        <w:t>tavebních prací, které jsou předmětem předání a převzetí,</w:t>
      </w:r>
    </w:p>
    <w:p w14:paraId="7015371B" w14:textId="77777777" w:rsidR="00827F67" w:rsidRPr="00EE43DD" w:rsidRDefault="00827F67" w:rsidP="00DC0136">
      <w:pPr>
        <w:pStyle w:val="CZNormlnodsazen"/>
        <w:numPr>
          <w:ilvl w:val="2"/>
          <w:numId w:val="3"/>
        </w:numPr>
        <w:tabs>
          <w:tab w:val="num" w:pos="1418"/>
        </w:tabs>
        <w:suppressAutoHyphens/>
        <w:spacing w:line="276" w:lineRule="auto"/>
        <w:ind w:left="1418" w:hanging="709"/>
        <w:rPr>
          <w:rFonts w:ascii="Arial" w:hAnsi="Arial" w:cs="Arial"/>
          <w:sz w:val="22"/>
          <w:szCs w:val="22"/>
        </w:rPr>
      </w:pPr>
      <w:r w:rsidRPr="00EE43DD">
        <w:rPr>
          <w:rFonts w:ascii="Arial" w:hAnsi="Arial" w:cs="Arial"/>
          <w:sz w:val="22"/>
          <w:szCs w:val="22"/>
        </w:rPr>
        <w:t xml:space="preserve">prohlášení Objednatele, zda </w:t>
      </w:r>
      <w:r w:rsidR="009E27A1" w:rsidRPr="00EE43DD">
        <w:rPr>
          <w:rFonts w:ascii="Arial" w:hAnsi="Arial" w:cs="Arial"/>
          <w:sz w:val="22"/>
          <w:szCs w:val="22"/>
        </w:rPr>
        <w:t>S</w:t>
      </w:r>
      <w:r w:rsidRPr="00EE43DD">
        <w:rPr>
          <w:rFonts w:ascii="Arial" w:hAnsi="Arial" w:cs="Arial"/>
          <w:sz w:val="22"/>
          <w:szCs w:val="22"/>
        </w:rPr>
        <w:t>tavební práce přejímá nebo nepřejímá,</w:t>
      </w:r>
    </w:p>
    <w:p w14:paraId="78EFF686" w14:textId="77777777" w:rsidR="00827F67" w:rsidRPr="00EE43DD" w:rsidRDefault="00827F67" w:rsidP="00DC0136">
      <w:pPr>
        <w:pStyle w:val="CZNormlnodsazen"/>
        <w:numPr>
          <w:ilvl w:val="2"/>
          <w:numId w:val="3"/>
        </w:numPr>
        <w:tabs>
          <w:tab w:val="num" w:pos="1418"/>
        </w:tabs>
        <w:suppressAutoHyphens/>
        <w:spacing w:line="276" w:lineRule="auto"/>
        <w:ind w:left="1418" w:hanging="709"/>
        <w:rPr>
          <w:rFonts w:ascii="Arial" w:hAnsi="Arial" w:cs="Arial"/>
          <w:sz w:val="22"/>
          <w:szCs w:val="22"/>
        </w:rPr>
      </w:pPr>
      <w:r w:rsidRPr="00EE43DD">
        <w:rPr>
          <w:rFonts w:ascii="Arial" w:hAnsi="Arial" w:cs="Arial"/>
          <w:sz w:val="22"/>
          <w:szCs w:val="22"/>
        </w:rPr>
        <w:t xml:space="preserve">podpisy osob oprávněných jednat za Objednatele a </w:t>
      </w:r>
      <w:r w:rsidR="00472370" w:rsidRPr="00EE43DD">
        <w:rPr>
          <w:rFonts w:ascii="Arial" w:hAnsi="Arial" w:cs="Arial"/>
          <w:sz w:val="22"/>
          <w:szCs w:val="22"/>
        </w:rPr>
        <w:t>Zhotovitel</w:t>
      </w:r>
      <w:r w:rsidRPr="00EE43DD">
        <w:rPr>
          <w:rFonts w:ascii="Arial" w:hAnsi="Arial" w:cs="Arial"/>
          <w:sz w:val="22"/>
          <w:szCs w:val="22"/>
        </w:rPr>
        <w:t>e.</w:t>
      </w:r>
    </w:p>
    <w:p w14:paraId="28D16C4A" w14:textId="77777777" w:rsidR="00827F67" w:rsidRPr="00EE43DD" w:rsidRDefault="00827F67" w:rsidP="00DC0136">
      <w:pPr>
        <w:pStyle w:val="Nadpis2"/>
        <w:tabs>
          <w:tab w:val="clear" w:pos="1277"/>
          <w:tab w:val="num" w:pos="709"/>
        </w:tabs>
        <w:spacing w:line="276" w:lineRule="auto"/>
        <w:ind w:left="709" w:hanging="709"/>
        <w:rPr>
          <w:rFonts w:ascii="Arial" w:hAnsi="Arial" w:cs="Arial"/>
          <w:szCs w:val="22"/>
          <w:lang w:eastAsia="cs-CZ"/>
        </w:rPr>
      </w:pPr>
      <w:bookmarkStart w:id="10" w:name="_Ref284004073"/>
      <w:r w:rsidRPr="00EE43DD">
        <w:rPr>
          <w:rFonts w:ascii="Arial" w:hAnsi="Arial" w:cs="Arial"/>
          <w:szCs w:val="22"/>
        </w:rPr>
        <w:t>Objednatel</w:t>
      </w:r>
      <w:r w:rsidR="009E27A1" w:rsidRPr="00EE43DD">
        <w:rPr>
          <w:rFonts w:ascii="Arial" w:hAnsi="Arial" w:cs="Arial"/>
          <w:szCs w:val="22"/>
        </w:rPr>
        <w:t xml:space="preserve"> je oprávněn odmítnout převzít S</w:t>
      </w:r>
      <w:r w:rsidRPr="00EE43DD">
        <w:rPr>
          <w:rFonts w:ascii="Arial" w:hAnsi="Arial" w:cs="Arial"/>
          <w:szCs w:val="22"/>
        </w:rPr>
        <w:t>tavební práce, pokud maj</w:t>
      </w:r>
      <w:r w:rsidR="009E27A1" w:rsidRPr="00EE43DD">
        <w:rPr>
          <w:rFonts w:ascii="Arial" w:hAnsi="Arial" w:cs="Arial"/>
          <w:szCs w:val="22"/>
        </w:rPr>
        <w:t>í vady nebo nedodělky. Mají-li S</w:t>
      </w:r>
      <w:r w:rsidRPr="00EE43DD">
        <w:rPr>
          <w:rFonts w:ascii="Arial" w:hAnsi="Arial" w:cs="Arial"/>
          <w:szCs w:val="22"/>
        </w:rPr>
        <w:t>tavební práce, které jsou předmětem předání a převzetí, vady nebo nedodělky, musí protokol obsahovat i tyto náležitosti:</w:t>
      </w:r>
      <w:bookmarkEnd w:id="10"/>
    </w:p>
    <w:p w14:paraId="0534253C" w14:textId="77777777" w:rsidR="00827F67" w:rsidRPr="00EE43DD" w:rsidRDefault="00827F67" w:rsidP="00DC0136">
      <w:pPr>
        <w:pStyle w:val="CZpsm"/>
        <w:numPr>
          <w:ilvl w:val="1"/>
          <w:numId w:val="5"/>
        </w:numPr>
        <w:tabs>
          <w:tab w:val="clear" w:pos="1038"/>
          <w:tab w:val="clear" w:pos="1440"/>
          <w:tab w:val="num" w:pos="1418"/>
        </w:tabs>
        <w:suppressAutoHyphens/>
        <w:spacing w:line="276" w:lineRule="auto"/>
        <w:ind w:left="1418" w:hanging="709"/>
        <w:rPr>
          <w:rFonts w:ascii="Arial" w:hAnsi="Arial" w:cs="Arial"/>
          <w:sz w:val="22"/>
          <w:szCs w:val="22"/>
        </w:rPr>
      </w:pPr>
      <w:r w:rsidRPr="00EE43DD">
        <w:rPr>
          <w:rFonts w:ascii="Arial" w:hAnsi="Arial" w:cs="Arial"/>
          <w:sz w:val="22"/>
          <w:szCs w:val="22"/>
        </w:rPr>
        <w:t xml:space="preserve">soupis zjištěných vad a nedodělků včetně určení, které vady a nedodělky </w:t>
      </w:r>
      <w:r w:rsidR="003B36F5" w:rsidRPr="00EE43DD">
        <w:rPr>
          <w:rFonts w:ascii="Arial" w:hAnsi="Arial" w:cs="Arial"/>
          <w:sz w:val="22"/>
          <w:szCs w:val="22"/>
        </w:rPr>
        <w:t>brání</w:t>
      </w:r>
      <w:r w:rsidR="000F7CE2" w:rsidRPr="00EE43DD">
        <w:rPr>
          <w:rFonts w:ascii="Arial" w:hAnsi="Arial" w:cs="Arial"/>
          <w:sz w:val="22"/>
          <w:szCs w:val="22"/>
        </w:rPr>
        <w:t xml:space="preserve"> a </w:t>
      </w:r>
      <w:r w:rsidR="003B36F5" w:rsidRPr="00EE43DD">
        <w:rPr>
          <w:rFonts w:ascii="Arial" w:hAnsi="Arial" w:cs="Arial"/>
          <w:sz w:val="22"/>
          <w:szCs w:val="22"/>
        </w:rPr>
        <w:t>které nebrání užívání S</w:t>
      </w:r>
      <w:r w:rsidR="000F7CE2" w:rsidRPr="00EE43DD">
        <w:rPr>
          <w:rFonts w:ascii="Arial" w:hAnsi="Arial" w:cs="Arial"/>
          <w:sz w:val="22"/>
          <w:szCs w:val="22"/>
        </w:rPr>
        <w:t>tavebních prací Objednatelem,</w:t>
      </w:r>
    </w:p>
    <w:p w14:paraId="3C8513D0" w14:textId="77777777" w:rsidR="00D5363C" w:rsidRPr="00EE43DD" w:rsidRDefault="00D5363C" w:rsidP="00DC0136">
      <w:pPr>
        <w:pStyle w:val="CZpsm"/>
        <w:numPr>
          <w:ilvl w:val="1"/>
          <w:numId w:val="5"/>
        </w:numPr>
        <w:tabs>
          <w:tab w:val="clear" w:pos="1038"/>
          <w:tab w:val="clear" w:pos="1440"/>
          <w:tab w:val="num" w:pos="1418"/>
        </w:tabs>
        <w:suppressAutoHyphens/>
        <w:spacing w:line="276" w:lineRule="auto"/>
        <w:ind w:left="1418" w:hanging="709"/>
        <w:rPr>
          <w:rFonts w:ascii="Arial" w:hAnsi="Arial" w:cs="Arial"/>
          <w:sz w:val="22"/>
          <w:szCs w:val="22"/>
        </w:rPr>
      </w:pPr>
      <w:r w:rsidRPr="00EE43DD">
        <w:rPr>
          <w:rFonts w:ascii="Arial" w:hAnsi="Arial" w:cs="Arial"/>
          <w:sz w:val="22"/>
          <w:szCs w:val="22"/>
        </w:rPr>
        <w:t>popř. podmínky a termíny pro odstranění vad a nedodělků,</w:t>
      </w:r>
    </w:p>
    <w:p w14:paraId="5855E20F" w14:textId="77777777" w:rsidR="00827F67" w:rsidRPr="00EE43DD" w:rsidRDefault="009E27A1" w:rsidP="00DC0136">
      <w:pPr>
        <w:pStyle w:val="CZpsm"/>
        <w:numPr>
          <w:ilvl w:val="1"/>
          <w:numId w:val="5"/>
        </w:numPr>
        <w:tabs>
          <w:tab w:val="clear" w:pos="1038"/>
          <w:tab w:val="clear" w:pos="1440"/>
          <w:tab w:val="num" w:pos="1418"/>
        </w:tabs>
        <w:suppressAutoHyphens/>
        <w:spacing w:line="276" w:lineRule="auto"/>
        <w:ind w:left="1418" w:hanging="709"/>
        <w:rPr>
          <w:rFonts w:ascii="Arial" w:hAnsi="Arial" w:cs="Arial"/>
          <w:sz w:val="22"/>
          <w:szCs w:val="22"/>
        </w:rPr>
      </w:pPr>
      <w:r w:rsidRPr="00EE43DD">
        <w:rPr>
          <w:rFonts w:ascii="Arial" w:hAnsi="Arial" w:cs="Arial"/>
          <w:sz w:val="22"/>
          <w:szCs w:val="22"/>
        </w:rPr>
        <w:t>vyjádření Objednatele, zda S</w:t>
      </w:r>
      <w:r w:rsidR="00827F67" w:rsidRPr="00EE43DD">
        <w:rPr>
          <w:rFonts w:ascii="Arial" w:hAnsi="Arial" w:cs="Arial"/>
          <w:sz w:val="22"/>
          <w:szCs w:val="22"/>
        </w:rPr>
        <w:t xml:space="preserve">tavební práce odmítá převzít, či je </w:t>
      </w:r>
      <w:r w:rsidR="000F7CE2" w:rsidRPr="00EE43DD">
        <w:rPr>
          <w:rFonts w:ascii="Arial" w:hAnsi="Arial" w:cs="Arial"/>
          <w:sz w:val="22"/>
          <w:szCs w:val="22"/>
        </w:rPr>
        <w:t>přejímá i s vadami a </w:t>
      </w:r>
      <w:r w:rsidR="00827F67" w:rsidRPr="00EE43DD">
        <w:rPr>
          <w:rFonts w:ascii="Arial" w:hAnsi="Arial" w:cs="Arial"/>
          <w:sz w:val="22"/>
          <w:szCs w:val="22"/>
        </w:rPr>
        <w:t>nedodělky.</w:t>
      </w:r>
    </w:p>
    <w:p w14:paraId="71CE4EEF" w14:textId="77777777" w:rsidR="002425B9" w:rsidRPr="00EE43DD" w:rsidRDefault="006C0434" w:rsidP="00F11C9F">
      <w:pPr>
        <w:pStyle w:val="Nadpis1"/>
        <w:keepLines w:val="0"/>
        <w:tabs>
          <w:tab w:val="clear" w:pos="425"/>
          <w:tab w:val="num" w:pos="709"/>
        </w:tabs>
        <w:suppressAutoHyphens/>
        <w:spacing w:before="240" w:after="120" w:line="276" w:lineRule="auto"/>
        <w:ind w:left="709" w:hanging="709"/>
        <w:rPr>
          <w:rFonts w:ascii="Arial" w:hAnsi="Arial" w:cs="Arial"/>
          <w:szCs w:val="22"/>
        </w:rPr>
      </w:pPr>
      <w:r w:rsidRPr="00EE43DD">
        <w:rPr>
          <w:rFonts w:ascii="Arial" w:hAnsi="Arial" w:cs="Arial"/>
          <w:szCs w:val="22"/>
        </w:rPr>
        <w:lastRenderedPageBreak/>
        <w:t>cena za plnění</w:t>
      </w:r>
      <w:r w:rsidR="002425B9" w:rsidRPr="00EE43DD">
        <w:rPr>
          <w:rFonts w:ascii="Arial" w:hAnsi="Arial" w:cs="Arial"/>
          <w:szCs w:val="22"/>
        </w:rPr>
        <w:t xml:space="preserve"> a platební podmínky</w:t>
      </w:r>
    </w:p>
    <w:p w14:paraId="12B71FD6" w14:textId="2C4FFAD4" w:rsidR="00B47B08" w:rsidRPr="00EE43DD" w:rsidRDefault="00B47B08" w:rsidP="00DC0136">
      <w:pPr>
        <w:pStyle w:val="Nadpis2"/>
        <w:tabs>
          <w:tab w:val="clear" w:pos="1277"/>
        </w:tabs>
        <w:spacing w:line="276" w:lineRule="auto"/>
        <w:ind w:left="709" w:hanging="709"/>
        <w:rPr>
          <w:rFonts w:ascii="Arial" w:hAnsi="Arial" w:cs="Arial"/>
          <w:szCs w:val="22"/>
        </w:rPr>
      </w:pPr>
      <w:bookmarkStart w:id="11" w:name="_Ref259103027"/>
      <w:r w:rsidRPr="00EE43DD">
        <w:rPr>
          <w:rFonts w:ascii="Arial" w:hAnsi="Arial" w:cs="Arial"/>
          <w:szCs w:val="22"/>
        </w:rPr>
        <w:t xml:space="preserve">Celková cena za realizaci Díla byla stanovena nabídkou Zhotovitele podanou v rámci zadávacího řízení na Veřejnou zakázku a činí </w:t>
      </w:r>
      <w:r w:rsidR="00090CC4" w:rsidRPr="00EE43DD">
        <w:rPr>
          <w:rFonts w:ascii="Arial" w:hAnsi="Arial" w:cs="Arial"/>
          <w:szCs w:val="22"/>
          <w:highlight w:val="yellow"/>
        </w:rPr>
        <w:t>[●]</w:t>
      </w:r>
      <w:r w:rsidRPr="00EE43DD">
        <w:rPr>
          <w:rFonts w:ascii="Arial" w:hAnsi="Arial" w:cs="Arial"/>
          <w:szCs w:val="22"/>
        </w:rPr>
        <w:t xml:space="preserve">,- Kč bez daně z přidané hodnoty (dále jen </w:t>
      </w:r>
      <w:r w:rsidR="009E76AA">
        <w:rPr>
          <w:rFonts w:ascii="Arial" w:hAnsi="Arial" w:cs="Arial"/>
          <w:szCs w:val="22"/>
        </w:rPr>
        <w:t>„</w:t>
      </w:r>
      <w:r w:rsidRPr="00F11C9F">
        <w:rPr>
          <w:rFonts w:ascii="Arial" w:hAnsi="Arial" w:cs="Arial"/>
          <w:b/>
          <w:szCs w:val="22"/>
        </w:rPr>
        <w:t>DPH</w:t>
      </w:r>
      <w:r w:rsidR="009E76AA">
        <w:rPr>
          <w:rFonts w:ascii="Arial" w:hAnsi="Arial" w:cs="Arial"/>
          <w:szCs w:val="22"/>
        </w:rPr>
        <w:t>“</w:t>
      </w:r>
      <w:r w:rsidRPr="00EE43DD">
        <w:rPr>
          <w:rFonts w:ascii="Arial" w:hAnsi="Arial" w:cs="Arial"/>
          <w:szCs w:val="22"/>
        </w:rPr>
        <w:t xml:space="preserve">). DPH činí v souladu s aktuálně platnou a účinnou právní úpravou </w:t>
      </w:r>
      <w:r w:rsidR="00090CC4" w:rsidRPr="00EE43DD">
        <w:rPr>
          <w:rFonts w:ascii="Arial" w:hAnsi="Arial" w:cs="Arial"/>
          <w:szCs w:val="22"/>
          <w:highlight w:val="yellow"/>
        </w:rPr>
        <w:t>[●]</w:t>
      </w:r>
      <w:r w:rsidRPr="00EE43DD">
        <w:rPr>
          <w:rFonts w:ascii="Arial" w:hAnsi="Arial" w:cs="Arial"/>
          <w:szCs w:val="22"/>
        </w:rPr>
        <w:t xml:space="preserve"> %, tedy </w:t>
      </w:r>
      <w:r w:rsidR="00090CC4" w:rsidRPr="00EE43DD">
        <w:rPr>
          <w:rFonts w:ascii="Arial" w:hAnsi="Arial" w:cs="Arial"/>
          <w:szCs w:val="22"/>
          <w:highlight w:val="yellow"/>
        </w:rPr>
        <w:t>[●]</w:t>
      </w:r>
      <w:r w:rsidRPr="00EE43DD">
        <w:rPr>
          <w:rFonts w:ascii="Arial" w:hAnsi="Arial" w:cs="Arial"/>
          <w:szCs w:val="22"/>
        </w:rPr>
        <w:t xml:space="preserve">,- Kč. Celková cena včetně DPH tedy činí </w:t>
      </w:r>
      <w:r w:rsidR="00090CC4" w:rsidRPr="00EE43DD">
        <w:rPr>
          <w:rFonts w:ascii="Arial" w:hAnsi="Arial" w:cs="Arial"/>
          <w:szCs w:val="22"/>
          <w:highlight w:val="yellow"/>
        </w:rPr>
        <w:t>[●]</w:t>
      </w:r>
      <w:r w:rsidRPr="00EE43DD">
        <w:rPr>
          <w:rFonts w:ascii="Arial" w:hAnsi="Arial" w:cs="Arial"/>
          <w:szCs w:val="22"/>
        </w:rPr>
        <w:t xml:space="preserve">,- Kč (dále jen </w:t>
      </w:r>
      <w:r w:rsidR="009E76AA">
        <w:rPr>
          <w:rFonts w:ascii="Arial" w:hAnsi="Arial" w:cs="Arial"/>
          <w:szCs w:val="22"/>
        </w:rPr>
        <w:t>„</w:t>
      </w:r>
      <w:r w:rsidRPr="00EE43DD">
        <w:rPr>
          <w:rFonts w:ascii="Arial" w:hAnsi="Arial" w:cs="Arial"/>
          <w:b/>
          <w:szCs w:val="22"/>
        </w:rPr>
        <w:t>Cena</w:t>
      </w:r>
      <w:r w:rsidR="009E76AA">
        <w:rPr>
          <w:rFonts w:ascii="Arial" w:hAnsi="Arial" w:cs="Arial"/>
          <w:szCs w:val="22"/>
        </w:rPr>
        <w:t>“</w:t>
      </w:r>
      <w:r w:rsidRPr="00EE43DD">
        <w:rPr>
          <w:rFonts w:ascii="Arial" w:hAnsi="Arial" w:cs="Arial"/>
          <w:szCs w:val="22"/>
        </w:rPr>
        <w:t xml:space="preserve">). </w:t>
      </w:r>
    </w:p>
    <w:p w14:paraId="2FC9BD89" w14:textId="13565728" w:rsidR="00726EF3" w:rsidRPr="00EE43DD" w:rsidRDefault="00472370" w:rsidP="00DC0136">
      <w:pPr>
        <w:pStyle w:val="Nadpis2"/>
        <w:tabs>
          <w:tab w:val="clear" w:pos="1277"/>
          <w:tab w:val="num" w:pos="709"/>
        </w:tabs>
        <w:spacing w:line="276" w:lineRule="auto"/>
        <w:ind w:left="709" w:hanging="709"/>
        <w:rPr>
          <w:rFonts w:ascii="Arial" w:hAnsi="Arial" w:cs="Arial"/>
          <w:szCs w:val="22"/>
        </w:rPr>
      </w:pPr>
      <w:bookmarkStart w:id="12" w:name="_Ref374725763"/>
      <w:bookmarkStart w:id="13" w:name="_Ref259122126"/>
      <w:bookmarkEnd w:id="11"/>
      <w:r w:rsidRPr="00EE43DD">
        <w:rPr>
          <w:rFonts w:ascii="Arial" w:hAnsi="Arial" w:cs="Arial"/>
          <w:szCs w:val="22"/>
        </w:rPr>
        <w:t>Zhotovitel</w:t>
      </w:r>
      <w:r w:rsidR="00C3539B" w:rsidRPr="00EE43DD">
        <w:rPr>
          <w:rFonts w:ascii="Arial" w:hAnsi="Arial" w:cs="Arial"/>
          <w:szCs w:val="22"/>
        </w:rPr>
        <w:t xml:space="preserve"> výslovně prohlašuje a ujišťuje Objednatele, že </w:t>
      </w:r>
      <w:r w:rsidR="00090CC4" w:rsidRPr="00EE43DD">
        <w:rPr>
          <w:rFonts w:ascii="Arial" w:hAnsi="Arial" w:cs="Arial"/>
          <w:szCs w:val="22"/>
        </w:rPr>
        <w:t xml:space="preserve">sjednaná Cena </w:t>
      </w:r>
      <w:r w:rsidR="0019378E" w:rsidRPr="00EE43DD">
        <w:rPr>
          <w:rFonts w:ascii="Arial" w:hAnsi="Arial" w:cs="Arial"/>
          <w:szCs w:val="22"/>
        </w:rPr>
        <w:t>již </w:t>
      </w:r>
      <w:r w:rsidR="00090CC4" w:rsidRPr="00EE43DD">
        <w:rPr>
          <w:rFonts w:ascii="Arial" w:hAnsi="Arial" w:cs="Arial"/>
          <w:szCs w:val="22"/>
        </w:rPr>
        <w:t>v sobě zahrnuje</w:t>
      </w:r>
      <w:r w:rsidR="00C3539B" w:rsidRPr="00EE43DD">
        <w:rPr>
          <w:rFonts w:ascii="Arial" w:hAnsi="Arial" w:cs="Arial"/>
          <w:szCs w:val="22"/>
        </w:rPr>
        <w:t xml:space="preserve"> nejen veškeré režijní náklady </w:t>
      </w:r>
      <w:r w:rsidRPr="00EE43DD">
        <w:rPr>
          <w:rFonts w:ascii="Arial" w:hAnsi="Arial" w:cs="Arial"/>
          <w:szCs w:val="22"/>
        </w:rPr>
        <w:t>Zhotovitel</w:t>
      </w:r>
      <w:r w:rsidR="00C3539B" w:rsidRPr="00EE43DD">
        <w:rPr>
          <w:rFonts w:ascii="Arial" w:hAnsi="Arial" w:cs="Arial"/>
          <w:szCs w:val="22"/>
        </w:rPr>
        <w:t xml:space="preserve">e spojené s plněním dle této Smlouvy, ale také i dostatečnou míru zisku zajišťující řádné plnění této Smlouvy z jeho strany. </w:t>
      </w:r>
      <w:r w:rsidR="007D7F57" w:rsidRPr="00EE43DD">
        <w:rPr>
          <w:rFonts w:ascii="Arial" w:hAnsi="Arial" w:cs="Arial"/>
          <w:szCs w:val="22"/>
        </w:rPr>
        <w:t>Sjednan</w:t>
      </w:r>
      <w:r w:rsidR="009E76AA">
        <w:rPr>
          <w:rFonts w:ascii="Arial" w:hAnsi="Arial" w:cs="Arial"/>
          <w:szCs w:val="22"/>
        </w:rPr>
        <w:t>á</w:t>
      </w:r>
      <w:r w:rsidR="007D7F57" w:rsidRPr="00EE43DD">
        <w:rPr>
          <w:rFonts w:ascii="Arial" w:hAnsi="Arial" w:cs="Arial"/>
          <w:szCs w:val="22"/>
        </w:rPr>
        <w:t xml:space="preserve"> </w:t>
      </w:r>
      <w:r w:rsidR="007D5225" w:rsidRPr="00EE43DD">
        <w:rPr>
          <w:rFonts w:ascii="Arial" w:hAnsi="Arial" w:cs="Arial"/>
          <w:szCs w:val="22"/>
        </w:rPr>
        <w:t>Cena</w:t>
      </w:r>
      <w:r w:rsidR="007D7F57" w:rsidRPr="00EE43DD">
        <w:rPr>
          <w:rFonts w:ascii="Arial" w:hAnsi="Arial" w:cs="Arial"/>
          <w:szCs w:val="22"/>
        </w:rPr>
        <w:t xml:space="preserve"> </w:t>
      </w:r>
      <w:r w:rsidR="007D5225" w:rsidRPr="00EE43DD">
        <w:rPr>
          <w:rFonts w:ascii="Arial" w:hAnsi="Arial" w:cs="Arial"/>
          <w:szCs w:val="22"/>
        </w:rPr>
        <w:t>je cenou konečnou</w:t>
      </w:r>
      <w:r w:rsidR="007D7F57" w:rsidRPr="00EE43DD">
        <w:rPr>
          <w:rFonts w:ascii="Arial" w:hAnsi="Arial" w:cs="Arial"/>
          <w:szCs w:val="22"/>
        </w:rPr>
        <w:t>, nejvýše přípustn</w:t>
      </w:r>
      <w:r w:rsidR="007D5225" w:rsidRPr="00EE43DD">
        <w:rPr>
          <w:rFonts w:ascii="Arial" w:hAnsi="Arial" w:cs="Arial"/>
          <w:szCs w:val="22"/>
        </w:rPr>
        <w:t xml:space="preserve">ou </w:t>
      </w:r>
      <w:r w:rsidR="0019378E" w:rsidRPr="00EE43DD">
        <w:rPr>
          <w:rFonts w:ascii="Arial" w:hAnsi="Arial" w:cs="Arial"/>
          <w:szCs w:val="22"/>
        </w:rPr>
        <w:t>a nem</w:t>
      </w:r>
      <w:r w:rsidR="007D5225" w:rsidRPr="00EE43DD">
        <w:rPr>
          <w:rFonts w:ascii="Arial" w:hAnsi="Arial" w:cs="Arial"/>
          <w:szCs w:val="22"/>
        </w:rPr>
        <w:t>ůže být změněna</w:t>
      </w:r>
      <w:r w:rsidR="007D7F57" w:rsidRPr="00EE43DD">
        <w:rPr>
          <w:rFonts w:ascii="Arial" w:hAnsi="Arial" w:cs="Arial"/>
          <w:szCs w:val="22"/>
        </w:rPr>
        <w:t>.</w:t>
      </w:r>
    </w:p>
    <w:p w14:paraId="7D208A19" w14:textId="60B3BEAA" w:rsidR="00E34220" w:rsidRPr="00EE43DD" w:rsidRDefault="00DB26E8" w:rsidP="00DC0136">
      <w:pPr>
        <w:pStyle w:val="Nadpis2"/>
        <w:tabs>
          <w:tab w:val="clear" w:pos="1277"/>
        </w:tabs>
        <w:spacing w:line="276" w:lineRule="auto"/>
        <w:ind w:left="709" w:hanging="709"/>
        <w:rPr>
          <w:rFonts w:ascii="Arial" w:hAnsi="Arial" w:cs="Arial"/>
          <w:szCs w:val="22"/>
        </w:rPr>
      </w:pPr>
      <w:r>
        <w:rPr>
          <w:rFonts w:ascii="Arial" w:hAnsi="Arial" w:cs="Arial"/>
          <w:szCs w:val="22"/>
        </w:rPr>
        <w:t>V  C</w:t>
      </w:r>
      <w:r w:rsidR="00726EF3" w:rsidRPr="00EE43DD">
        <w:rPr>
          <w:rFonts w:ascii="Arial" w:hAnsi="Arial" w:cs="Arial"/>
          <w:szCs w:val="22"/>
        </w:rPr>
        <w:t xml:space="preserve">eně </w:t>
      </w:r>
      <w:r w:rsidR="009E76AA">
        <w:rPr>
          <w:rFonts w:ascii="Arial" w:hAnsi="Arial" w:cs="Arial"/>
          <w:szCs w:val="22"/>
        </w:rPr>
        <w:t>D</w:t>
      </w:r>
      <w:r w:rsidR="00726EF3" w:rsidRPr="00EE43DD">
        <w:rPr>
          <w:rFonts w:ascii="Arial" w:hAnsi="Arial" w:cs="Arial"/>
          <w:szCs w:val="22"/>
        </w:rPr>
        <w:t>íla jsou zahrnuty veškeré náklady Zhotovitele spoje</w:t>
      </w:r>
      <w:r>
        <w:rPr>
          <w:rFonts w:ascii="Arial" w:hAnsi="Arial" w:cs="Arial"/>
          <w:szCs w:val="22"/>
        </w:rPr>
        <w:t xml:space="preserve">né s realizací </w:t>
      </w:r>
      <w:r w:rsidR="009E76AA">
        <w:rPr>
          <w:rFonts w:ascii="Arial" w:hAnsi="Arial" w:cs="Arial"/>
          <w:szCs w:val="22"/>
        </w:rPr>
        <w:t>D</w:t>
      </w:r>
      <w:r>
        <w:rPr>
          <w:rFonts w:ascii="Arial" w:hAnsi="Arial" w:cs="Arial"/>
          <w:szCs w:val="22"/>
        </w:rPr>
        <w:t>íla podle této S</w:t>
      </w:r>
      <w:r w:rsidR="00726EF3" w:rsidRPr="00EE43DD">
        <w:rPr>
          <w:rFonts w:ascii="Arial" w:hAnsi="Arial" w:cs="Arial"/>
          <w:szCs w:val="22"/>
        </w:rPr>
        <w:t>mlouvy (všechny věci a činnosti nezbytné pro řádné provedení a dokončení díla a odstranění všech jeho vad a ostatní povinnost</w:t>
      </w:r>
      <w:r>
        <w:rPr>
          <w:rFonts w:ascii="Arial" w:hAnsi="Arial" w:cs="Arial"/>
          <w:szCs w:val="22"/>
        </w:rPr>
        <w:t xml:space="preserve">i </w:t>
      </w:r>
      <w:r w:rsidR="009E76AA">
        <w:rPr>
          <w:rFonts w:ascii="Arial" w:hAnsi="Arial" w:cs="Arial"/>
          <w:szCs w:val="22"/>
        </w:rPr>
        <w:t>Z</w:t>
      </w:r>
      <w:r>
        <w:rPr>
          <w:rFonts w:ascii="Arial" w:hAnsi="Arial" w:cs="Arial"/>
          <w:szCs w:val="22"/>
        </w:rPr>
        <w:t>hotovitele plynoucí z této S</w:t>
      </w:r>
      <w:r w:rsidR="00726EF3" w:rsidRPr="00EE43DD">
        <w:rPr>
          <w:rFonts w:ascii="Arial" w:hAnsi="Arial" w:cs="Arial"/>
          <w:szCs w:val="22"/>
        </w:rPr>
        <w:t>mlouvy).</w:t>
      </w:r>
      <w:r w:rsidR="00E34220" w:rsidRPr="00EE43DD">
        <w:rPr>
          <w:rFonts w:ascii="Arial" w:hAnsi="Arial" w:cs="Arial"/>
          <w:szCs w:val="22"/>
        </w:rPr>
        <w:t xml:space="preserve"> </w:t>
      </w:r>
    </w:p>
    <w:p w14:paraId="5206EEB1" w14:textId="3C0CB5D8" w:rsidR="00E34220" w:rsidRPr="00DC0136" w:rsidRDefault="00E34220" w:rsidP="00DC0136">
      <w:pPr>
        <w:pStyle w:val="Nadpis2"/>
        <w:tabs>
          <w:tab w:val="clear" w:pos="1277"/>
        </w:tabs>
        <w:spacing w:line="276" w:lineRule="auto"/>
        <w:ind w:left="709" w:hanging="709"/>
        <w:rPr>
          <w:rFonts w:ascii="Arial" w:hAnsi="Arial" w:cs="Arial"/>
          <w:szCs w:val="22"/>
        </w:rPr>
      </w:pPr>
      <w:r w:rsidRPr="00EE43DD">
        <w:rPr>
          <w:rFonts w:ascii="Arial" w:hAnsi="Arial" w:cs="Arial"/>
          <w:szCs w:val="22"/>
        </w:rPr>
        <w:t xml:space="preserve">Cena </w:t>
      </w:r>
      <w:r w:rsidR="009E76AA">
        <w:rPr>
          <w:rFonts w:ascii="Arial" w:hAnsi="Arial" w:cs="Arial"/>
          <w:szCs w:val="22"/>
        </w:rPr>
        <w:t>D</w:t>
      </w:r>
      <w:r w:rsidRPr="00EE43DD">
        <w:rPr>
          <w:rFonts w:ascii="Arial" w:hAnsi="Arial" w:cs="Arial"/>
          <w:szCs w:val="22"/>
        </w:rPr>
        <w:t>íla může být překročena pouze v případě, objeví-li se při provádění díla potřeba prací, činností a dodávek (dále jen „</w:t>
      </w:r>
      <w:r w:rsidR="009E76AA" w:rsidRPr="00F11C9F">
        <w:rPr>
          <w:rFonts w:ascii="Arial" w:hAnsi="Arial" w:cs="Arial"/>
          <w:b/>
          <w:szCs w:val="22"/>
        </w:rPr>
        <w:t>v</w:t>
      </w:r>
      <w:r w:rsidRPr="00F11C9F">
        <w:rPr>
          <w:rFonts w:ascii="Arial" w:hAnsi="Arial" w:cs="Arial"/>
          <w:b/>
          <w:szCs w:val="22"/>
        </w:rPr>
        <w:t>ícepráce</w:t>
      </w:r>
      <w:r w:rsidRPr="00EE43DD">
        <w:rPr>
          <w:rFonts w:ascii="Arial" w:hAnsi="Arial" w:cs="Arial"/>
          <w:szCs w:val="22"/>
        </w:rPr>
        <w:t xml:space="preserve">“) do </w:t>
      </w:r>
      <w:r w:rsidR="009E76AA">
        <w:rPr>
          <w:rFonts w:ascii="Arial" w:hAnsi="Arial" w:cs="Arial"/>
          <w:szCs w:val="22"/>
        </w:rPr>
        <w:t>projektové dokumentace</w:t>
      </w:r>
      <w:r w:rsidR="00DB26E8">
        <w:rPr>
          <w:rFonts w:ascii="Arial" w:hAnsi="Arial" w:cs="Arial"/>
          <w:szCs w:val="22"/>
        </w:rPr>
        <w:t xml:space="preserve"> specifikované v</w:t>
      </w:r>
      <w:r w:rsidR="009E76AA">
        <w:rPr>
          <w:rFonts w:ascii="Arial" w:hAnsi="Arial" w:cs="Arial"/>
          <w:szCs w:val="22"/>
        </w:rPr>
        <w:t> </w:t>
      </w:r>
      <w:r w:rsidR="00A24B57">
        <w:rPr>
          <w:rFonts w:ascii="Arial" w:hAnsi="Arial" w:cs="Arial"/>
          <w:szCs w:val="22"/>
        </w:rPr>
        <w:t>č</w:t>
      </w:r>
      <w:r w:rsidR="009E76AA">
        <w:rPr>
          <w:rFonts w:ascii="Arial" w:hAnsi="Arial" w:cs="Arial"/>
          <w:szCs w:val="22"/>
        </w:rPr>
        <w:t>l.</w:t>
      </w:r>
      <w:r w:rsidR="00A24B57">
        <w:rPr>
          <w:rFonts w:ascii="Arial" w:hAnsi="Arial" w:cs="Arial"/>
          <w:szCs w:val="22"/>
        </w:rPr>
        <w:t xml:space="preserve"> 1.3</w:t>
      </w:r>
      <w:r w:rsidR="00DB26E8">
        <w:rPr>
          <w:rFonts w:ascii="Arial" w:hAnsi="Arial" w:cs="Arial"/>
          <w:szCs w:val="22"/>
        </w:rPr>
        <w:t xml:space="preserve"> této S</w:t>
      </w:r>
      <w:r w:rsidRPr="00EE43DD">
        <w:rPr>
          <w:rFonts w:ascii="Arial" w:hAnsi="Arial" w:cs="Arial"/>
          <w:szCs w:val="22"/>
        </w:rPr>
        <w:t xml:space="preserve">mlouvy nezahrnutých, které </w:t>
      </w:r>
      <w:r w:rsidR="009E76AA">
        <w:rPr>
          <w:rFonts w:ascii="Arial" w:hAnsi="Arial" w:cs="Arial"/>
          <w:szCs w:val="22"/>
        </w:rPr>
        <w:t>S</w:t>
      </w:r>
      <w:r w:rsidRPr="00EE43DD">
        <w:rPr>
          <w:rFonts w:ascii="Arial" w:hAnsi="Arial" w:cs="Arial"/>
          <w:szCs w:val="22"/>
        </w:rPr>
        <w:t>ml</w:t>
      </w:r>
      <w:r w:rsidR="00DB26E8">
        <w:rPr>
          <w:rFonts w:ascii="Arial" w:hAnsi="Arial" w:cs="Arial"/>
          <w:szCs w:val="22"/>
        </w:rPr>
        <w:t>uvním stranám při podpisu této S</w:t>
      </w:r>
      <w:r w:rsidRPr="00EE43DD">
        <w:rPr>
          <w:rFonts w:ascii="Arial" w:hAnsi="Arial" w:cs="Arial"/>
          <w:szCs w:val="22"/>
        </w:rPr>
        <w:t>mlouvy nemohly být známy, jsou objektivně doložené, nezbytné k řádnému dokončení a</w:t>
      </w:r>
      <w:r w:rsidR="00A24B57">
        <w:rPr>
          <w:rFonts w:ascii="Arial" w:hAnsi="Arial" w:cs="Arial"/>
          <w:szCs w:val="22"/>
        </w:rPr>
        <w:t> </w:t>
      </w:r>
      <w:r w:rsidRPr="00EE43DD">
        <w:rPr>
          <w:rFonts w:ascii="Arial" w:hAnsi="Arial" w:cs="Arial"/>
          <w:szCs w:val="22"/>
        </w:rPr>
        <w:t xml:space="preserve">oboustranně odsouhlasené. Změny budou popsány formou výkazu výměr, popř. s výkresovou dokumentací. Požadavek na změny ze strany </w:t>
      </w:r>
      <w:r w:rsidR="009E76AA">
        <w:rPr>
          <w:rFonts w:ascii="Arial" w:hAnsi="Arial" w:cs="Arial"/>
          <w:szCs w:val="22"/>
        </w:rPr>
        <w:t>O</w:t>
      </w:r>
      <w:r w:rsidRPr="00EE43DD">
        <w:rPr>
          <w:rFonts w:ascii="Arial" w:hAnsi="Arial" w:cs="Arial"/>
          <w:szCs w:val="22"/>
        </w:rPr>
        <w:t>bjednatele (vícepráce a</w:t>
      </w:r>
      <w:r w:rsidR="00DC0136">
        <w:rPr>
          <w:rFonts w:ascii="Arial" w:hAnsi="Arial" w:cs="Arial"/>
          <w:szCs w:val="22"/>
        </w:rPr>
        <w:t> </w:t>
      </w:r>
      <w:r w:rsidRPr="00EE43DD">
        <w:rPr>
          <w:rFonts w:ascii="Arial" w:hAnsi="Arial" w:cs="Arial"/>
          <w:szCs w:val="22"/>
        </w:rPr>
        <w:t xml:space="preserve">záměny materiálů, prvků a hmot) není </w:t>
      </w:r>
      <w:r w:rsidR="009E76AA">
        <w:rPr>
          <w:rFonts w:ascii="Arial" w:hAnsi="Arial" w:cs="Arial"/>
          <w:szCs w:val="22"/>
        </w:rPr>
        <w:t>Z</w:t>
      </w:r>
      <w:r w:rsidRPr="00EE43DD">
        <w:rPr>
          <w:rFonts w:ascii="Arial" w:hAnsi="Arial" w:cs="Arial"/>
          <w:szCs w:val="22"/>
        </w:rPr>
        <w:t>hotovitel oprávněn odmítnout v případě, že nebud</w:t>
      </w:r>
      <w:r w:rsidR="009E76AA">
        <w:rPr>
          <w:rFonts w:ascii="Arial" w:hAnsi="Arial" w:cs="Arial"/>
          <w:szCs w:val="22"/>
        </w:rPr>
        <w:t>ou</w:t>
      </w:r>
      <w:r w:rsidRPr="00EE43DD">
        <w:rPr>
          <w:rFonts w:ascii="Arial" w:hAnsi="Arial" w:cs="Arial"/>
          <w:szCs w:val="22"/>
        </w:rPr>
        <w:t xml:space="preserve"> v roz</w:t>
      </w:r>
      <w:r w:rsidR="00DB26E8">
        <w:rPr>
          <w:rFonts w:ascii="Arial" w:hAnsi="Arial" w:cs="Arial"/>
          <w:szCs w:val="22"/>
        </w:rPr>
        <w:t>poru s účelem a předmětem této S</w:t>
      </w:r>
      <w:r w:rsidRPr="00EE43DD">
        <w:rPr>
          <w:rFonts w:ascii="Arial" w:hAnsi="Arial" w:cs="Arial"/>
          <w:szCs w:val="22"/>
        </w:rPr>
        <w:t xml:space="preserve">mlouvy. Potřebu provádění víceprací a jejich vyčíslení je </w:t>
      </w:r>
      <w:r w:rsidR="009E76AA">
        <w:rPr>
          <w:rFonts w:ascii="Arial" w:hAnsi="Arial" w:cs="Arial"/>
          <w:szCs w:val="22"/>
        </w:rPr>
        <w:t>Z</w:t>
      </w:r>
      <w:r w:rsidRPr="00EE43DD">
        <w:rPr>
          <w:rFonts w:ascii="Arial" w:hAnsi="Arial" w:cs="Arial"/>
          <w:szCs w:val="22"/>
        </w:rPr>
        <w:t xml:space="preserve">hotovitel povinen písemně oznámit </w:t>
      </w:r>
      <w:r w:rsidR="009E76AA">
        <w:rPr>
          <w:rFonts w:ascii="Arial" w:hAnsi="Arial" w:cs="Arial"/>
          <w:szCs w:val="22"/>
        </w:rPr>
        <w:t>O</w:t>
      </w:r>
      <w:r w:rsidRPr="00EE43DD">
        <w:rPr>
          <w:rFonts w:ascii="Arial" w:hAnsi="Arial" w:cs="Arial"/>
          <w:szCs w:val="22"/>
        </w:rPr>
        <w:t>bjednateli bez zbytečného odkladu.</w:t>
      </w:r>
      <w:r w:rsidR="00A24B57">
        <w:rPr>
          <w:rFonts w:ascii="Arial" w:hAnsi="Arial" w:cs="Arial"/>
          <w:szCs w:val="22"/>
        </w:rPr>
        <w:t xml:space="preserve"> Výše uvedené bude detailně </w:t>
      </w:r>
      <w:r w:rsidR="00DC0136">
        <w:rPr>
          <w:rFonts w:ascii="Arial" w:hAnsi="Arial" w:cs="Arial"/>
          <w:szCs w:val="22"/>
        </w:rPr>
        <w:t xml:space="preserve">a závazně </w:t>
      </w:r>
      <w:r w:rsidR="00A24B57">
        <w:rPr>
          <w:rFonts w:ascii="Arial" w:hAnsi="Arial" w:cs="Arial"/>
          <w:szCs w:val="22"/>
        </w:rPr>
        <w:t>popsáno ve stavební</w:t>
      </w:r>
      <w:r w:rsidR="00DC0136">
        <w:rPr>
          <w:rFonts w:ascii="Arial" w:hAnsi="Arial" w:cs="Arial"/>
          <w:szCs w:val="22"/>
        </w:rPr>
        <w:t>m</w:t>
      </w:r>
      <w:r w:rsidR="00A24B57" w:rsidRPr="00DC0136">
        <w:rPr>
          <w:rFonts w:ascii="Arial" w:hAnsi="Arial" w:cs="Arial"/>
          <w:szCs w:val="22"/>
        </w:rPr>
        <w:t xml:space="preserve"> deníku.</w:t>
      </w:r>
    </w:p>
    <w:p w14:paraId="14D1E717" w14:textId="74942E5C" w:rsidR="004761D5" w:rsidRPr="00EE43DD" w:rsidRDefault="00E34220" w:rsidP="00F11C9F">
      <w:pPr>
        <w:pStyle w:val="Nadpis2"/>
        <w:tabs>
          <w:tab w:val="clear" w:pos="1277"/>
        </w:tabs>
        <w:spacing w:line="276" w:lineRule="auto"/>
        <w:ind w:left="709" w:hanging="709"/>
        <w:rPr>
          <w:rFonts w:ascii="Arial" w:hAnsi="Arial" w:cs="Arial"/>
          <w:szCs w:val="22"/>
        </w:rPr>
      </w:pPr>
      <w:r w:rsidRPr="00EE43DD">
        <w:rPr>
          <w:rFonts w:ascii="Arial" w:hAnsi="Arial" w:cs="Arial"/>
          <w:szCs w:val="22"/>
        </w:rPr>
        <w:t>Výše specifikované vícepráce budo</w:t>
      </w:r>
      <w:r w:rsidR="00DB26E8">
        <w:rPr>
          <w:rFonts w:ascii="Arial" w:hAnsi="Arial" w:cs="Arial"/>
          <w:szCs w:val="22"/>
        </w:rPr>
        <w:t>u řešeny formou dodatku k této S</w:t>
      </w:r>
      <w:r w:rsidRPr="00EE43DD">
        <w:rPr>
          <w:rFonts w:ascii="Arial" w:hAnsi="Arial" w:cs="Arial"/>
          <w:szCs w:val="22"/>
        </w:rPr>
        <w:t>mlouvě a</w:t>
      </w:r>
      <w:r w:rsidR="004761D5" w:rsidRPr="00EE43DD">
        <w:rPr>
          <w:rFonts w:ascii="Arial" w:hAnsi="Arial" w:cs="Arial"/>
          <w:szCs w:val="22"/>
        </w:rPr>
        <w:t> </w:t>
      </w:r>
      <w:r w:rsidRPr="00EE43DD">
        <w:rPr>
          <w:rFonts w:ascii="Arial" w:hAnsi="Arial" w:cs="Arial"/>
          <w:szCs w:val="22"/>
        </w:rPr>
        <w:t>budou oceňovány takto:</w:t>
      </w:r>
    </w:p>
    <w:p w14:paraId="6AD474CD" w14:textId="4EA900CD" w:rsidR="004761D5" w:rsidRPr="00EE43DD" w:rsidRDefault="00E34220" w:rsidP="00F11C9F">
      <w:pPr>
        <w:pStyle w:val="Nadpis2"/>
        <w:numPr>
          <w:ilvl w:val="0"/>
          <w:numId w:val="30"/>
        </w:numPr>
        <w:spacing w:line="276" w:lineRule="auto"/>
        <w:ind w:hanging="720"/>
        <w:rPr>
          <w:rFonts w:ascii="Arial" w:hAnsi="Arial" w:cs="Arial"/>
          <w:szCs w:val="22"/>
        </w:rPr>
      </w:pPr>
      <w:r w:rsidRPr="00EE43DD">
        <w:rPr>
          <w:rFonts w:ascii="Arial" w:hAnsi="Arial" w:cs="Arial"/>
          <w:szCs w:val="22"/>
        </w:rPr>
        <w:t>v případě položky obsažené v položkovém rozpočtu bude použita jednotková cena z</w:t>
      </w:r>
      <w:r w:rsidR="00191129" w:rsidRPr="00EE43DD">
        <w:rPr>
          <w:rFonts w:ascii="Arial" w:hAnsi="Arial" w:cs="Arial"/>
          <w:szCs w:val="22"/>
        </w:rPr>
        <w:t xml:space="preserve"> tohoto položkového </w:t>
      </w:r>
      <w:r w:rsidRPr="00EE43DD">
        <w:rPr>
          <w:rFonts w:ascii="Arial" w:hAnsi="Arial" w:cs="Arial"/>
          <w:szCs w:val="22"/>
        </w:rPr>
        <w:t>rozpočtu, maximálně však do výše směrných cen stavebně</w:t>
      </w:r>
      <w:r w:rsidR="009E76AA">
        <w:rPr>
          <w:rFonts w:ascii="Arial" w:hAnsi="Arial" w:cs="Arial"/>
          <w:szCs w:val="22"/>
        </w:rPr>
        <w:t>-</w:t>
      </w:r>
      <w:r w:rsidRPr="00EE43DD">
        <w:rPr>
          <w:rFonts w:ascii="Arial" w:hAnsi="Arial" w:cs="Arial"/>
          <w:szCs w:val="22"/>
        </w:rPr>
        <w:t>montážních prací ÚRS Praha, a.s., platných v době realizace těchto prací,</w:t>
      </w:r>
    </w:p>
    <w:p w14:paraId="03DC1E0C" w14:textId="7901FBF7" w:rsidR="00E34220" w:rsidRPr="00EE43DD" w:rsidRDefault="00E34220" w:rsidP="00F11C9F">
      <w:pPr>
        <w:pStyle w:val="Nadpis2"/>
        <w:numPr>
          <w:ilvl w:val="0"/>
          <w:numId w:val="30"/>
        </w:numPr>
        <w:spacing w:line="276" w:lineRule="auto"/>
        <w:ind w:hanging="720"/>
        <w:rPr>
          <w:rFonts w:ascii="Arial" w:hAnsi="Arial" w:cs="Arial"/>
          <w:szCs w:val="22"/>
        </w:rPr>
      </w:pPr>
      <w:r w:rsidRPr="00EE43DD">
        <w:rPr>
          <w:rFonts w:ascii="Arial" w:hAnsi="Arial" w:cs="Arial"/>
          <w:szCs w:val="22"/>
        </w:rPr>
        <w:t>v ostatních případech budou vícepráce oceňovány podle katalogů popisů a</w:t>
      </w:r>
      <w:r w:rsidR="00DC0136">
        <w:rPr>
          <w:rFonts w:ascii="Arial" w:hAnsi="Arial" w:cs="Arial"/>
          <w:szCs w:val="22"/>
        </w:rPr>
        <w:t> </w:t>
      </w:r>
      <w:r w:rsidRPr="00EE43DD">
        <w:rPr>
          <w:rFonts w:ascii="Arial" w:hAnsi="Arial" w:cs="Arial"/>
          <w:szCs w:val="22"/>
        </w:rPr>
        <w:t>směrných cen stavebně</w:t>
      </w:r>
      <w:r w:rsidR="009E76AA">
        <w:rPr>
          <w:rFonts w:ascii="Arial" w:hAnsi="Arial" w:cs="Arial"/>
          <w:szCs w:val="22"/>
        </w:rPr>
        <w:t>-</w:t>
      </w:r>
      <w:r w:rsidRPr="00EE43DD">
        <w:rPr>
          <w:rFonts w:ascii="Arial" w:hAnsi="Arial" w:cs="Arial"/>
          <w:szCs w:val="22"/>
        </w:rPr>
        <w:t>montážních prací ÚRS Praha, a.s., platných v době realizace těchto prací, případně individuální kalkulací nákladů prací neobsažených v těchto cenících</w:t>
      </w:r>
      <w:r w:rsidR="009E76AA">
        <w:rPr>
          <w:rFonts w:ascii="Arial" w:hAnsi="Arial" w:cs="Arial"/>
          <w:szCs w:val="22"/>
        </w:rPr>
        <w:t>; a</w:t>
      </w:r>
      <w:r w:rsidRPr="00EE43DD">
        <w:rPr>
          <w:rFonts w:ascii="Arial" w:hAnsi="Arial" w:cs="Arial"/>
          <w:szCs w:val="22"/>
        </w:rPr>
        <w:t>gregované položky nejsou přípustné.</w:t>
      </w:r>
    </w:p>
    <w:p w14:paraId="6FCA7145" w14:textId="5C2C266B" w:rsidR="00A24B57" w:rsidRPr="00A24B57" w:rsidRDefault="00E34220" w:rsidP="00DC0136">
      <w:pPr>
        <w:pStyle w:val="Nadpis2"/>
        <w:keepLines/>
        <w:numPr>
          <w:ilvl w:val="0"/>
          <w:numId w:val="0"/>
        </w:numPr>
        <w:suppressAutoHyphens w:val="0"/>
        <w:spacing w:line="276" w:lineRule="auto"/>
        <w:ind w:left="710" w:hanging="1"/>
        <w:rPr>
          <w:rFonts w:ascii="Arial" w:hAnsi="Arial" w:cs="Arial"/>
          <w:szCs w:val="22"/>
        </w:rPr>
      </w:pPr>
      <w:r w:rsidRPr="00EE43DD">
        <w:rPr>
          <w:rFonts w:ascii="Arial" w:hAnsi="Arial" w:cs="Arial"/>
          <w:szCs w:val="22"/>
        </w:rPr>
        <w:lastRenderedPageBreak/>
        <w:t xml:space="preserve">Povinnost realizovat tyto vícepráce a právo na jejich úhradu má </w:t>
      </w:r>
      <w:r w:rsidR="009E76AA">
        <w:rPr>
          <w:rFonts w:ascii="Arial" w:hAnsi="Arial" w:cs="Arial"/>
          <w:szCs w:val="22"/>
        </w:rPr>
        <w:t>Z</w:t>
      </w:r>
      <w:r w:rsidRPr="00EE43DD">
        <w:rPr>
          <w:rFonts w:ascii="Arial" w:hAnsi="Arial" w:cs="Arial"/>
          <w:szCs w:val="22"/>
        </w:rPr>
        <w:t>hotovitel</w:t>
      </w:r>
      <w:r w:rsidR="00DB26E8">
        <w:rPr>
          <w:rFonts w:ascii="Arial" w:hAnsi="Arial" w:cs="Arial"/>
          <w:szCs w:val="22"/>
        </w:rPr>
        <w:t xml:space="preserve"> až po uzavření dodatku k této S</w:t>
      </w:r>
      <w:r w:rsidRPr="00EE43DD">
        <w:rPr>
          <w:rFonts w:ascii="Arial" w:hAnsi="Arial" w:cs="Arial"/>
          <w:szCs w:val="22"/>
        </w:rPr>
        <w:t>mlouvě.</w:t>
      </w:r>
    </w:p>
    <w:p w14:paraId="264686BD" w14:textId="3309A068" w:rsidR="006E6638" w:rsidRPr="00EE43DD" w:rsidRDefault="0019378E"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V případě změny příslušných právních předpisů upravujících výši daně z přidané hodnoty bude k jednotkovým cenám bez DPH připočtena DPH v aktuální výši.</w:t>
      </w:r>
    </w:p>
    <w:p w14:paraId="7AABCD29" w14:textId="77777777" w:rsidR="006E6638" w:rsidRPr="00EE43DD" w:rsidRDefault="006E6638"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Daňový doklad bude vystaven </w:t>
      </w:r>
      <w:r w:rsidR="00472370" w:rsidRPr="00EE43DD">
        <w:rPr>
          <w:rFonts w:ascii="Arial" w:hAnsi="Arial" w:cs="Arial"/>
          <w:szCs w:val="22"/>
        </w:rPr>
        <w:t>Zhotovitel</w:t>
      </w:r>
      <w:r w:rsidRPr="00EE43DD">
        <w:rPr>
          <w:rFonts w:ascii="Arial" w:hAnsi="Arial" w:cs="Arial"/>
          <w:szCs w:val="22"/>
        </w:rPr>
        <w:t xml:space="preserve">em nejdříve po </w:t>
      </w:r>
      <w:r w:rsidR="00E273E5" w:rsidRPr="00EE43DD">
        <w:rPr>
          <w:rFonts w:ascii="Arial" w:hAnsi="Arial" w:cs="Arial"/>
          <w:szCs w:val="22"/>
        </w:rPr>
        <w:t xml:space="preserve">řádném </w:t>
      </w:r>
      <w:r w:rsidRPr="00EE43DD">
        <w:rPr>
          <w:rFonts w:ascii="Arial" w:hAnsi="Arial" w:cs="Arial"/>
          <w:szCs w:val="22"/>
        </w:rPr>
        <w:t xml:space="preserve">převzetí všech provedených </w:t>
      </w:r>
      <w:r w:rsidR="003B36F5" w:rsidRPr="00EE43DD">
        <w:rPr>
          <w:rFonts w:ascii="Arial" w:hAnsi="Arial" w:cs="Arial"/>
          <w:szCs w:val="22"/>
        </w:rPr>
        <w:t>S</w:t>
      </w:r>
      <w:r w:rsidRPr="00EE43DD">
        <w:rPr>
          <w:rFonts w:ascii="Arial" w:hAnsi="Arial" w:cs="Arial"/>
          <w:szCs w:val="22"/>
        </w:rPr>
        <w:t>tavebních prací Objednatelem</w:t>
      </w:r>
      <w:r w:rsidR="00617A31" w:rsidRPr="00EE43DD">
        <w:rPr>
          <w:rFonts w:ascii="Arial" w:hAnsi="Arial" w:cs="Arial"/>
          <w:szCs w:val="22"/>
        </w:rPr>
        <w:t xml:space="preserve"> </w:t>
      </w:r>
      <w:r w:rsidR="00E273E5" w:rsidRPr="00EE43DD">
        <w:rPr>
          <w:rFonts w:ascii="Arial" w:hAnsi="Arial" w:cs="Arial"/>
          <w:szCs w:val="22"/>
        </w:rPr>
        <w:t>nebo až</w:t>
      </w:r>
      <w:r w:rsidRPr="00EE43DD">
        <w:rPr>
          <w:rFonts w:ascii="Arial" w:hAnsi="Arial" w:cs="Arial"/>
          <w:szCs w:val="22"/>
        </w:rPr>
        <w:t xml:space="preserve"> po odstranění všech případných vad </w:t>
      </w:r>
      <w:r w:rsidR="00E273E5" w:rsidRPr="00EE43DD">
        <w:rPr>
          <w:rFonts w:ascii="Arial" w:hAnsi="Arial" w:cs="Arial"/>
          <w:szCs w:val="22"/>
        </w:rPr>
        <w:t xml:space="preserve">či nedodělků </w:t>
      </w:r>
      <w:r w:rsidRPr="00EE43DD">
        <w:rPr>
          <w:rFonts w:ascii="Arial" w:hAnsi="Arial" w:cs="Arial"/>
          <w:szCs w:val="22"/>
        </w:rPr>
        <w:t xml:space="preserve">obsažených v </w:t>
      </w:r>
      <w:r w:rsidR="003B36F5" w:rsidRPr="00EE43DD">
        <w:rPr>
          <w:rFonts w:ascii="Arial" w:hAnsi="Arial" w:cs="Arial"/>
          <w:szCs w:val="22"/>
        </w:rPr>
        <w:t>protokolu o předání a převzetí S</w:t>
      </w:r>
      <w:r w:rsidRPr="00EE43DD">
        <w:rPr>
          <w:rFonts w:ascii="Arial" w:hAnsi="Arial" w:cs="Arial"/>
          <w:szCs w:val="22"/>
        </w:rPr>
        <w:t>tavebních prací. Nedílnou součástí daňového dokladu bude Objednatelem potvrzený</w:t>
      </w:r>
      <w:r w:rsidR="003B36F5" w:rsidRPr="00EE43DD">
        <w:rPr>
          <w:rFonts w:ascii="Arial" w:hAnsi="Arial" w:cs="Arial"/>
          <w:szCs w:val="22"/>
        </w:rPr>
        <w:t xml:space="preserve"> protokol o předání a převzetí S</w:t>
      </w:r>
      <w:r w:rsidR="00E273E5" w:rsidRPr="00EE43DD">
        <w:rPr>
          <w:rFonts w:ascii="Arial" w:hAnsi="Arial" w:cs="Arial"/>
          <w:szCs w:val="22"/>
        </w:rPr>
        <w:t>tavebních prací a vyúčtování.</w:t>
      </w:r>
    </w:p>
    <w:bookmarkEnd w:id="12"/>
    <w:p w14:paraId="2BEA8932" w14:textId="046B84C5" w:rsidR="007D7F57" w:rsidRPr="00EE43DD" w:rsidRDefault="007D7F57" w:rsidP="00DC0136">
      <w:pPr>
        <w:pStyle w:val="Nadpis2"/>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 xml:space="preserve">Daňový doklad musí obsahovat </w:t>
      </w:r>
      <w:r w:rsidR="0000054F" w:rsidRPr="00EE43DD">
        <w:rPr>
          <w:rFonts w:ascii="Arial" w:hAnsi="Arial" w:cs="Arial"/>
          <w:szCs w:val="22"/>
        </w:rPr>
        <w:t>všechny</w:t>
      </w:r>
      <w:r w:rsidRPr="00EE43DD">
        <w:rPr>
          <w:rFonts w:ascii="Arial" w:hAnsi="Arial" w:cs="Arial"/>
          <w:szCs w:val="22"/>
        </w:rPr>
        <w:t xml:space="preserve"> náležitosti řádného daňového dokladu podle příslušných právních předpisů, zejména pak </w:t>
      </w:r>
      <w:r w:rsidR="0000054F" w:rsidRPr="00EE43DD">
        <w:rPr>
          <w:rFonts w:ascii="Arial" w:hAnsi="Arial" w:cs="Arial"/>
          <w:szCs w:val="22"/>
        </w:rPr>
        <w:t>podle zákona č. </w:t>
      </w:r>
      <w:r w:rsidR="00CB29F2" w:rsidRPr="00EE43DD">
        <w:rPr>
          <w:rFonts w:ascii="Arial" w:hAnsi="Arial" w:cs="Arial"/>
          <w:szCs w:val="22"/>
        </w:rPr>
        <w:t>563/1991 Sb., o</w:t>
      </w:r>
      <w:r w:rsidR="00DC0136">
        <w:rPr>
          <w:rFonts w:ascii="Arial" w:hAnsi="Arial" w:cs="Arial"/>
          <w:szCs w:val="22"/>
        </w:rPr>
        <w:t> </w:t>
      </w:r>
      <w:r w:rsidR="00CB29F2" w:rsidRPr="00EE43DD">
        <w:rPr>
          <w:rFonts w:ascii="Arial" w:hAnsi="Arial" w:cs="Arial"/>
          <w:szCs w:val="22"/>
        </w:rPr>
        <w:t>účetnictví, ve </w:t>
      </w:r>
      <w:r w:rsidR="0000054F" w:rsidRPr="00EE43DD">
        <w:rPr>
          <w:rFonts w:ascii="Arial" w:hAnsi="Arial" w:cs="Arial"/>
          <w:szCs w:val="22"/>
        </w:rPr>
        <w:t>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w:t>
      </w:r>
      <w:r w:rsidR="00DB26E8">
        <w:rPr>
          <w:rFonts w:ascii="Arial" w:hAnsi="Arial" w:cs="Arial"/>
          <w:szCs w:val="22"/>
        </w:rPr>
        <w:t>. Faktura bude označena číslem S</w:t>
      </w:r>
      <w:r w:rsidR="0000054F" w:rsidRPr="00EE43DD">
        <w:rPr>
          <w:rFonts w:ascii="Arial" w:hAnsi="Arial" w:cs="Arial"/>
          <w:szCs w:val="22"/>
        </w:rPr>
        <w:t xml:space="preserve">mlouvy z Centrální evidence smluv Objednatele </w:t>
      </w:r>
      <w:r w:rsidR="004A61E5" w:rsidRPr="00EE43DD">
        <w:rPr>
          <w:rFonts w:ascii="Arial" w:hAnsi="Arial" w:cs="Arial"/>
          <w:szCs w:val="22"/>
          <w:highlight w:val="green"/>
        </w:rPr>
        <w:t>[●]</w:t>
      </w:r>
      <w:r w:rsidR="0000054F" w:rsidRPr="00EE43DD">
        <w:rPr>
          <w:rFonts w:ascii="Arial" w:hAnsi="Arial" w:cs="Arial"/>
          <w:szCs w:val="22"/>
        </w:rPr>
        <w:t xml:space="preserve"> (viz také záhlaví této Smlouvy).</w:t>
      </w:r>
    </w:p>
    <w:p w14:paraId="5F9DFAD6" w14:textId="7AF3F4DD" w:rsidR="00441611" w:rsidRPr="00EE43DD" w:rsidRDefault="00617A31"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Splatnost daňového dokladu vystaveného </w:t>
      </w:r>
      <w:r w:rsidR="00472370" w:rsidRPr="00EE43DD">
        <w:rPr>
          <w:rFonts w:ascii="Arial" w:hAnsi="Arial" w:cs="Arial"/>
          <w:szCs w:val="22"/>
        </w:rPr>
        <w:t>Zhotovitel</w:t>
      </w:r>
      <w:r w:rsidRPr="00EE43DD">
        <w:rPr>
          <w:rFonts w:ascii="Arial" w:hAnsi="Arial" w:cs="Arial"/>
          <w:szCs w:val="22"/>
        </w:rPr>
        <w:t xml:space="preserve">em je </w:t>
      </w:r>
      <w:r w:rsidR="00D45D1F" w:rsidRPr="00EE43DD">
        <w:rPr>
          <w:rFonts w:ascii="Arial" w:hAnsi="Arial" w:cs="Arial"/>
          <w:szCs w:val="22"/>
        </w:rPr>
        <w:t>21</w:t>
      </w:r>
      <w:r w:rsidRPr="00EE43DD">
        <w:rPr>
          <w:rFonts w:ascii="Arial" w:hAnsi="Arial" w:cs="Arial"/>
          <w:szCs w:val="22"/>
        </w:rPr>
        <w:t xml:space="preserve"> dní ode dne jeho doručení Objednateli, spolu s v</w:t>
      </w:r>
      <w:r w:rsidR="004E282E" w:rsidRPr="00EE43DD">
        <w:rPr>
          <w:rFonts w:ascii="Arial" w:hAnsi="Arial" w:cs="Arial"/>
          <w:szCs w:val="22"/>
        </w:rPr>
        <w:t xml:space="preserve">eškerými požadovanými dokumenty. </w:t>
      </w:r>
      <w:r w:rsidR="00441611" w:rsidRPr="00EE43DD">
        <w:rPr>
          <w:rFonts w:ascii="Arial" w:hAnsi="Arial" w:cs="Arial"/>
          <w:szCs w:val="22"/>
        </w:rPr>
        <w:t>Faktura bude zaslána ve dvou vyhotoveních na adresu Objednatele ve tvaru:</w:t>
      </w:r>
      <w:r w:rsidR="002941B8" w:rsidRPr="00EE43DD">
        <w:rPr>
          <w:rFonts w:ascii="Arial" w:hAnsi="Arial" w:cs="Arial"/>
          <w:szCs w:val="22"/>
        </w:rPr>
        <w:t xml:space="preserve"> O</w:t>
      </w:r>
      <w:r w:rsidR="00441611" w:rsidRPr="00EE43DD">
        <w:rPr>
          <w:rFonts w:ascii="Arial" w:hAnsi="Arial" w:cs="Arial"/>
          <w:szCs w:val="22"/>
        </w:rPr>
        <w:t>dbor provozní, Ministerstvo životního prostředí, Vršovická 1442/65, 100 10 Praha 10</w:t>
      </w:r>
      <w:r w:rsidR="002941B8" w:rsidRPr="00EE43DD">
        <w:rPr>
          <w:rFonts w:ascii="Arial" w:hAnsi="Arial" w:cs="Arial"/>
          <w:szCs w:val="22"/>
        </w:rPr>
        <w:t>.</w:t>
      </w:r>
    </w:p>
    <w:p w14:paraId="4AACBC02" w14:textId="77777777"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Platby budou probíhat výhradně v Kč (CZK), rovněž veškeré cenové údaje na faktuře budou v této měně.</w:t>
      </w:r>
    </w:p>
    <w:p w14:paraId="5FB57184" w14:textId="77777777" w:rsidR="002425B9" w:rsidRPr="00EE43DD" w:rsidRDefault="004E282E"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Cena</w:t>
      </w:r>
      <w:r w:rsidR="002425B9" w:rsidRPr="00EE43DD">
        <w:rPr>
          <w:rFonts w:ascii="Arial" w:hAnsi="Arial" w:cs="Arial"/>
          <w:szCs w:val="22"/>
        </w:rPr>
        <w:t xml:space="preserve"> bude uhrazena bankovním převodem na účet </w:t>
      </w:r>
      <w:r w:rsidR="00472370" w:rsidRPr="00EE43DD">
        <w:rPr>
          <w:rFonts w:ascii="Arial" w:hAnsi="Arial" w:cs="Arial"/>
          <w:szCs w:val="22"/>
        </w:rPr>
        <w:t>Zhotovitel</w:t>
      </w:r>
      <w:r w:rsidR="00617A31" w:rsidRPr="00EE43DD">
        <w:rPr>
          <w:rFonts w:ascii="Arial" w:hAnsi="Arial" w:cs="Arial"/>
          <w:szCs w:val="22"/>
        </w:rPr>
        <w:t>e</w:t>
      </w:r>
      <w:r w:rsidR="002425B9" w:rsidRPr="00EE43DD">
        <w:rPr>
          <w:rFonts w:ascii="Arial" w:hAnsi="Arial" w:cs="Arial"/>
          <w:szCs w:val="22"/>
        </w:rPr>
        <w:t xml:space="preserve"> uvedený </w:t>
      </w:r>
      <w:r w:rsidR="00617A31" w:rsidRPr="00EE43DD">
        <w:rPr>
          <w:rFonts w:ascii="Arial" w:hAnsi="Arial" w:cs="Arial"/>
          <w:szCs w:val="22"/>
        </w:rPr>
        <w:t>na daňovém dokladu</w:t>
      </w:r>
      <w:r w:rsidR="002425B9" w:rsidRPr="00EE43DD">
        <w:rPr>
          <w:rFonts w:ascii="Arial" w:hAnsi="Arial" w:cs="Arial"/>
          <w:szCs w:val="22"/>
        </w:rPr>
        <w:t>.</w:t>
      </w:r>
      <w:r w:rsidRPr="00EE43DD">
        <w:rPr>
          <w:rFonts w:ascii="Arial" w:hAnsi="Arial" w:cs="Arial"/>
          <w:szCs w:val="22"/>
        </w:rPr>
        <w:t xml:space="preserve"> Závazek Objednatel uhradit Cenu je splněn dnem odepsání příslušné částky z účtu Objednatele.</w:t>
      </w:r>
    </w:p>
    <w:bookmarkEnd w:id="13"/>
    <w:p w14:paraId="4ED0B828" w14:textId="77777777"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Objednatel nebude </w:t>
      </w:r>
      <w:r w:rsidR="00472370" w:rsidRPr="00EE43DD">
        <w:rPr>
          <w:rFonts w:ascii="Arial" w:hAnsi="Arial" w:cs="Arial"/>
          <w:szCs w:val="22"/>
        </w:rPr>
        <w:t>Zhotovitel</w:t>
      </w:r>
      <w:r w:rsidR="00617A31" w:rsidRPr="00EE43DD">
        <w:rPr>
          <w:rFonts w:ascii="Arial" w:hAnsi="Arial" w:cs="Arial"/>
          <w:szCs w:val="22"/>
        </w:rPr>
        <w:t>i</w:t>
      </w:r>
      <w:r w:rsidRPr="00EE43DD">
        <w:rPr>
          <w:rFonts w:ascii="Arial" w:hAnsi="Arial" w:cs="Arial"/>
          <w:szCs w:val="22"/>
        </w:rPr>
        <w:t xml:space="preserve"> poskytovat zálohy.</w:t>
      </w:r>
    </w:p>
    <w:p w14:paraId="3835C341" w14:textId="77777777"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Jestliže faktura nebude obsahovat</w:t>
      </w:r>
      <w:r w:rsidR="00D5363C" w:rsidRPr="00EE43DD">
        <w:rPr>
          <w:rFonts w:ascii="Arial" w:hAnsi="Arial" w:cs="Arial"/>
          <w:szCs w:val="22"/>
        </w:rPr>
        <w:t xml:space="preserve"> výše specifikované</w:t>
      </w:r>
      <w:r w:rsidRPr="00EE43DD">
        <w:rPr>
          <w:rFonts w:ascii="Arial" w:hAnsi="Arial" w:cs="Arial"/>
          <w:szCs w:val="22"/>
        </w:rPr>
        <w:t xml:space="preserve"> náležitosti daňového dokladu, nepovažuje se za řádný daňový doklad, neběží doba splatnosti a Objednatel je oprávněn daňový doklad vrátit s tím, že Poskytovatel je poté povinen vystavit nový daňový doklad s novým termínem splatnosti, přičemž</w:t>
      </w:r>
      <w:r w:rsidR="00D5363C" w:rsidRPr="00EE43DD">
        <w:rPr>
          <w:rFonts w:ascii="Arial" w:hAnsi="Arial" w:cs="Arial"/>
          <w:szCs w:val="22"/>
        </w:rPr>
        <w:t xml:space="preserve"> nová</w:t>
      </w:r>
      <w:r w:rsidRPr="00EE43DD">
        <w:rPr>
          <w:rFonts w:ascii="Arial" w:hAnsi="Arial" w:cs="Arial"/>
          <w:szCs w:val="22"/>
        </w:rPr>
        <w:t xml:space="preserve"> doba splatnosti běží teprve od okamžiku doručení nového řádného </w:t>
      </w:r>
      <w:r w:rsidR="00617A31" w:rsidRPr="00EE43DD">
        <w:rPr>
          <w:rFonts w:ascii="Arial" w:hAnsi="Arial" w:cs="Arial"/>
          <w:szCs w:val="22"/>
        </w:rPr>
        <w:t>daňového dokladu Objednateli.</w:t>
      </w:r>
      <w:r w:rsidRPr="00EE43DD">
        <w:rPr>
          <w:rFonts w:ascii="Arial" w:hAnsi="Arial" w:cs="Arial"/>
          <w:szCs w:val="22"/>
        </w:rPr>
        <w:t xml:space="preserve"> V takovém případě není Objednatel v prodlení s placením daňového dokladu.</w:t>
      </w:r>
    </w:p>
    <w:p w14:paraId="01905D99" w14:textId="77777777" w:rsidR="00AA10E1" w:rsidRPr="00EE43DD" w:rsidRDefault="00AA10E1" w:rsidP="00F11C9F">
      <w:pPr>
        <w:pStyle w:val="Nadpis1"/>
        <w:keepLines w:val="0"/>
        <w:tabs>
          <w:tab w:val="clear" w:pos="425"/>
          <w:tab w:val="num" w:pos="709"/>
        </w:tabs>
        <w:suppressAutoHyphens/>
        <w:spacing w:before="240" w:after="120" w:line="276" w:lineRule="auto"/>
        <w:ind w:left="709" w:hanging="709"/>
        <w:rPr>
          <w:rFonts w:ascii="Arial" w:hAnsi="Arial" w:cs="Arial"/>
          <w:szCs w:val="22"/>
        </w:rPr>
      </w:pPr>
      <w:bookmarkStart w:id="14" w:name="_Toc259122525"/>
      <w:r w:rsidRPr="00EE43DD">
        <w:rPr>
          <w:rFonts w:ascii="Arial" w:hAnsi="Arial" w:cs="Arial"/>
          <w:szCs w:val="22"/>
        </w:rPr>
        <w:lastRenderedPageBreak/>
        <w:t>sankce</w:t>
      </w:r>
    </w:p>
    <w:p w14:paraId="1A6366EA" w14:textId="474A21EE" w:rsidR="00563AE9" w:rsidRPr="00EE43DD" w:rsidRDefault="00563AE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V případě prodlení </w:t>
      </w:r>
      <w:r w:rsidR="00472370" w:rsidRPr="00EE43DD">
        <w:rPr>
          <w:rFonts w:ascii="Arial" w:hAnsi="Arial" w:cs="Arial"/>
          <w:szCs w:val="22"/>
        </w:rPr>
        <w:t>Zhotovitel</w:t>
      </w:r>
      <w:r w:rsidR="003B36F5" w:rsidRPr="00EE43DD">
        <w:rPr>
          <w:rFonts w:ascii="Arial" w:hAnsi="Arial" w:cs="Arial"/>
          <w:szCs w:val="22"/>
        </w:rPr>
        <w:t>e s provedením S</w:t>
      </w:r>
      <w:r w:rsidRPr="00EE43DD">
        <w:rPr>
          <w:rFonts w:ascii="Arial" w:hAnsi="Arial" w:cs="Arial"/>
          <w:szCs w:val="22"/>
        </w:rPr>
        <w:t>tave</w:t>
      </w:r>
      <w:r w:rsidR="00AD258A" w:rsidRPr="00EE43DD">
        <w:rPr>
          <w:rFonts w:ascii="Arial" w:hAnsi="Arial" w:cs="Arial"/>
          <w:szCs w:val="22"/>
        </w:rPr>
        <w:t>bních prací dle této Smlouvy, popř. v případě prodlení s odstraněním vad a nedodělků je </w:t>
      </w:r>
      <w:r w:rsidR="00472370" w:rsidRPr="00EE43DD">
        <w:rPr>
          <w:rFonts w:ascii="Arial" w:hAnsi="Arial" w:cs="Arial"/>
          <w:szCs w:val="22"/>
        </w:rPr>
        <w:t>Zhotovitel</w:t>
      </w:r>
      <w:r w:rsidRPr="00EE43DD">
        <w:rPr>
          <w:rFonts w:ascii="Arial" w:hAnsi="Arial" w:cs="Arial"/>
          <w:szCs w:val="22"/>
        </w:rPr>
        <w:t xml:space="preserve"> povinen uhradit Objednateli smluvní pokutu ve výši </w:t>
      </w:r>
      <w:r w:rsidR="008C263C" w:rsidRPr="00EE43DD">
        <w:rPr>
          <w:rFonts w:ascii="Arial" w:hAnsi="Arial" w:cs="Arial"/>
          <w:szCs w:val="22"/>
        </w:rPr>
        <w:t>1.0</w:t>
      </w:r>
      <w:r w:rsidR="00AD258A" w:rsidRPr="00EE43DD">
        <w:rPr>
          <w:rFonts w:ascii="Arial" w:hAnsi="Arial" w:cs="Arial"/>
          <w:szCs w:val="22"/>
        </w:rPr>
        <w:t xml:space="preserve">00,- Kč </w:t>
      </w:r>
      <w:r w:rsidRPr="00EE43DD">
        <w:rPr>
          <w:rFonts w:ascii="Arial" w:hAnsi="Arial" w:cs="Arial"/>
          <w:szCs w:val="22"/>
        </w:rPr>
        <w:t xml:space="preserve">za každý </w:t>
      </w:r>
      <w:r w:rsidR="00AD258A" w:rsidRPr="00EE43DD">
        <w:rPr>
          <w:rFonts w:ascii="Arial" w:hAnsi="Arial" w:cs="Arial"/>
          <w:szCs w:val="22"/>
        </w:rPr>
        <w:t xml:space="preserve">i započatý </w:t>
      </w:r>
      <w:r w:rsidRPr="00EE43DD">
        <w:rPr>
          <w:rFonts w:ascii="Arial" w:hAnsi="Arial" w:cs="Arial"/>
          <w:szCs w:val="22"/>
        </w:rPr>
        <w:t>den prodlení.</w:t>
      </w:r>
    </w:p>
    <w:p w14:paraId="726FD88D" w14:textId="77777777" w:rsidR="00563AE9" w:rsidRPr="00EE43DD" w:rsidRDefault="00563AE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V případě, že dojde k porušení povinnosti </w:t>
      </w:r>
      <w:r w:rsidR="00472370" w:rsidRPr="00EE43DD">
        <w:rPr>
          <w:rFonts w:ascii="Arial" w:hAnsi="Arial" w:cs="Arial"/>
          <w:szCs w:val="22"/>
        </w:rPr>
        <w:t>Zhotovitel</w:t>
      </w:r>
      <w:r w:rsidRPr="00EE43DD">
        <w:rPr>
          <w:rFonts w:ascii="Arial" w:hAnsi="Arial" w:cs="Arial"/>
          <w:szCs w:val="22"/>
        </w:rPr>
        <w:t>e, která zakládá nárok Objednatele k okamžitému odstoupení od této Smlouvy, je Objednate</w:t>
      </w:r>
      <w:r w:rsidR="00AD258A" w:rsidRPr="00EE43DD">
        <w:rPr>
          <w:rFonts w:ascii="Arial" w:hAnsi="Arial" w:cs="Arial"/>
          <w:szCs w:val="22"/>
        </w:rPr>
        <w:t>l bez ohledu na skutečnost, zda </w:t>
      </w:r>
      <w:r w:rsidRPr="00EE43DD">
        <w:rPr>
          <w:rFonts w:ascii="Arial" w:hAnsi="Arial" w:cs="Arial"/>
          <w:szCs w:val="22"/>
        </w:rPr>
        <w:t xml:space="preserve">využije svého práva na odstoupení od této Smlouvy, oprávněn účtovat </w:t>
      </w:r>
      <w:r w:rsidR="00472370" w:rsidRPr="00EE43DD">
        <w:rPr>
          <w:rFonts w:ascii="Arial" w:hAnsi="Arial" w:cs="Arial"/>
          <w:szCs w:val="22"/>
        </w:rPr>
        <w:t>Zhotovitel</w:t>
      </w:r>
      <w:r w:rsidRPr="00EE43DD">
        <w:rPr>
          <w:rFonts w:ascii="Arial" w:hAnsi="Arial" w:cs="Arial"/>
          <w:szCs w:val="22"/>
        </w:rPr>
        <w:t xml:space="preserve">i smluvní pokutu ve výši </w:t>
      </w:r>
      <w:r w:rsidR="007E0901" w:rsidRPr="00EE43DD">
        <w:rPr>
          <w:rFonts w:ascii="Arial" w:hAnsi="Arial" w:cs="Arial"/>
          <w:szCs w:val="22"/>
        </w:rPr>
        <w:t>1</w:t>
      </w:r>
      <w:r w:rsidR="008C263C" w:rsidRPr="00EE43DD">
        <w:rPr>
          <w:rFonts w:ascii="Arial" w:hAnsi="Arial" w:cs="Arial"/>
          <w:szCs w:val="22"/>
        </w:rPr>
        <w:t>0</w:t>
      </w:r>
      <w:r w:rsidR="007E0901" w:rsidRPr="00EE43DD">
        <w:rPr>
          <w:rFonts w:ascii="Arial" w:hAnsi="Arial" w:cs="Arial"/>
          <w:szCs w:val="22"/>
        </w:rPr>
        <w:t>.000</w:t>
      </w:r>
      <w:r w:rsidRPr="00EE43DD">
        <w:rPr>
          <w:rFonts w:ascii="Arial" w:hAnsi="Arial" w:cs="Arial"/>
          <w:szCs w:val="22"/>
        </w:rPr>
        <w:t>,- Kč za každý jednotlivý případ porušení takové povinnosti.</w:t>
      </w:r>
    </w:p>
    <w:p w14:paraId="47D391BF" w14:textId="77777777" w:rsidR="002941B8" w:rsidRPr="00EE43DD" w:rsidRDefault="002941B8"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V případě porušení jakékoliv další povinnosti Zhotovitele nespadající pod případy dle odst. 5.1 a 5.2 tohoto článku </w:t>
      </w:r>
      <w:r w:rsidR="008C263C" w:rsidRPr="00EE43DD">
        <w:rPr>
          <w:rFonts w:ascii="Arial" w:hAnsi="Arial" w:cs="Arial"/>
          <w:szCs w:val="22"/>
        </w:rPr>
        <w:t>je Objednatel oprávněn účtovat Zhotoviteli smluvní pokutu ve výši 5.000,- Kč za každý jednotlivý případ porušení takové povinnosti.</w:t>
      </w:r>
    </w:p>
    <w:p w14:paraId="1A8B19A4" w14:textId="77777777" w:rsidR="00563AE9" w:rsidRPr="00EE43DD" w:rsidRDefault="00563AE9" w:rsidP="00DC0136">
      <w:pPr>
        <w:pStyle w:val="Nadpis2"/>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 xml:space="preserve">V případě prodlení Objednatele s úhradou řádně vystavené faktury je Objednatel povinen uhradit </w:t>
      </w:r>
      <w:r w:rsidR="00472370" w:rsidRPr="00EE43DD">
        <w:rPr>
          <w:rFonts w:ascii="Arial" w:hAnsi="Arial" w:cs="Arial"/>
          <w:szCs w:val="22"/>
        </w:rPr>
        <w:t>Zhotovitel</w:t>
      </w:r>
      <w:r w:rsidRPr="00EE43DD">
        <w:rPr>
          <w:rFonts w:ascii="Arial" w:hAnsi="Arial" w:cs="Arial"/>
          <w:szCs w:val="22"/>
        </w:rPr>
        <w:t xml:space="preserve">i úrok z prodlení </w:t>
      </w:r>
      <w:r w:rsidR="007E0901" w:rsidRPr="00EE43DD">
        <w:rPr>
          <w:rFonts w:ascii="Arial" w:hAnsi="Arial" w:cs="Arial"/>
          <w:szCs w:val="22"/>
        </w:rPr>
        <w:t>ve výši stanovené příslušnými právními předpisy</w:t>
      </w:r>
      <w:r w:rsidRPr="00EE43DD">
        <w:rPr>
          <w:rFonts w:ascii="Arial" w:hAnsi="Arial" w:cs="Arial"/>
          <w:szCs w:val="22"/>
        </w:rPr>
        <w:t>.</w:t>
      </w:r>
    </w:p>
    <w:p w14:paraId="65636678" w14:textId="0BE9B96C" w:rsidR="00563AE9" w:rsidRDefault="00563AE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Smluvní pokuta je splatná ve lhůtě </w:t>
      </w:r>
      <w:r w:rsidR="007E0901" w:rsidRPr="00EE43DD">
        <w:rPr>
          <w:rFonts w:ascii="Arial" w:hAnsi="Arial" w:cs="Arial"/>
          <w:szCs w:val="22"/>
        </w:rPr>
        <w:t>30</w:t>
      </w:r>
      <w:r w:rsidR="00441611" w:rsidRPr="00EE43DD">
        <w:rPr>
          <w:rFonts w:ascii="Arial" w:hAnsi="Arial" w:cs="Arial"/>
          <w:szCs w:val="22"/>
        </w:rPr>
        <w:t xml:space="preserve"> </w:t>
      </w:r>
      <w:r w:rsidRPr="00EE43DD">
        <w:rPr>
          <w:rFonts w:ascii="Arial" w:hAnsi="Arial" w:cs="Arial"/>
          <w:szCs w:val="22"/>
        </w:rPr>
        <w:t xml:space="preserve">dnů od dne doručení </w:t>
      </w:r>
      <w:r w:rsidR="007E0901" w:rsidRPr="00EE43DD">
        <w:rPr>
          <w:rFonts w:ascii="Arial" w:hAnsi="Arial" w:cs="Arial"/>
          <w:szCs w:val="22"/>
        </w:rPr>
        <w:t>výzvy k úhradě</w:t>
      </w:r>
      <w:r w:rsidRPr="00EE43DD">
        <w:rPr>
          <w:rFonts w:ascii="Arial" w:hAnsi="Arial" w:cs="Arial"/>
          <w:szCs w:val="22"/>
        </w:rPr>
        <w:t xml:space="preserve"> s</w:t>
      </w:r>
      <w:r w:rsidR="002941B8" w:rsidRPr="00EE43DD">
        <w:rPr>
          <w:rFonts w:ascii="Arial" w:hAnsi="Arial" w:cs="Arial"/>
          <w:szCs w:val="22"/>
        </w:rPr>
        <w:t>mluvní pokuty</w:t>
      </w:r>
      <w:r w:rsidR="009E76AA">
        <w:rPr>
          <w:rFonts w:ascii="Arial" w:hAnsi="Arial" w:cs="Arial"/>
          <w:szCs w:val="22"/>
        </w:rPr>
        <w:t xml:space="preserve"> druhé Smluvní straně</w:t>
      </w:r>
      <w:r w:rsidRPr="00EE43DD">
        <w:rPr>
          <w:rFonts w:ascii="Arial" w:hAnsi="Arial" w:cs="Arial"/>
          <w:szCs w:val="22"/>
        </w:rPr>
        <w:t>.</w:t>
      </w:r>
    </w:p>
    <w:p w14:paraId="581ACC62" w14:textId="77777777" w:rsidR="002D2D27" w:rsidRPr="002D2D27" w:rsidRDefault="002D2D27" w:rsidP="002D2D27">
      <w:pPr>
        <w:pStyle w:val="texte1x"/>
      </w:pPr>
    </w:p>
    <w:p w14:paraId="315EE4C8" w14:textId="77777777" w:rsidR="002425B9" w:rsidRPr="00EE43DD" w:rsidRDefault="002425B9" w:rsidP="00DC0136">
      <w:pPr>
        <w:pStyle w:val="Nadpis1"/>
        <w:keepLines w:val="0"/>
        <w:tabs>
          <w:tab w:val="clear" w:pos="425"/>
          <w:tab w:val="num" w:pos="709"/>
        </w:tabs>
        <w:suppressAutoHyphens/>
        <w:spacing w:before="240" w:after="120" w:line="276" w:lineRule="auto"/>
        <w:ind w:left="709" w:hanging="709"/>
        <w:rPr>
          <w:rFonts w:ascii="Arial" w:hAnsi="Arial" w:cs="Arial"/>
          <w:szCs w:val="22"/>
        </w:rPr>
      </w:pPr>
      <w:r w:rsidRPr="00EE43DD">
        <w:rPr>
          <w:rFonts w:ascii="Arial" w:hAnsi="Arial" w:cs="Arial"/>
          <w:szCs w:val="22"/>
        </w:rPr>
        <w:t xml:space="preserve">Práva a povinnosti </w:t>
      </w:r>
      <w:bookmarkEnd w:id="14"/>
      <w:r w:rsidR="00472370" w:rsidRPr="00EE43DD">
        <w:rPr>
          <w:rFonts w:ascii="Arial" w:hAnsi="Arial" w:cs="Arial"/>
          <w:szCs w:val="22"/>
        </w:rPr>
        <w:t>smluvních stran</w:t>
      </w:r>
    </w:p>
    <w:p w14:paraId="207BA8AC" w14:textId="77777777" w:rsidR="002425B9"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2425B9" w:rsidRPr="00EE43DD">
        <w:rPr>
          <w:rFonts w:ascii="Arial" w:hAnsi="Arial" w:cs="Arial"/>
          <w:szCs w:val="22"/>
        </w:rPr>
        <w:t xml:space="preserve"> se zavazuje </w:t>
      </w:r>
      <w:r w:rsidR="00441611" w:rsidRPr="00EE43DD">
        <w:rPr>
          <w:rFonts w:ascii="Arial" w:hAnsi="Arial" w:cs="Arial"/>
          <w:szCs w:val="22"/>
        </w:rPr>
        <w:t>provést</w:t>
      </w:r>
      <w:r w:rsidR="002425B9" w:rsidRPr="00EE43DD">
        <w:rPr>
          <w:rFonts w:ascii="Arial" w:hAnsi="Arial" w:cs="Arial"/>
          <w:szCs w:val="22"/>
        </w:rPr>
        <w:t xml:space="preserve"> </w:t>
      </w:r>
      <w:r w:rsidR="00441611" w:rsidRPr="00EE43DD">
        <w:rPr>
          <w:rFonts w:ascii="Arial" w:hAnsi="Arial" w:cs="Arial"/>
          <w:szCs w:val="22"/>
        </w:rPr>
        <w:t>Dílo</w:t>
      </w:r>
      <w:r w:rsidR="002425B9" w:rsidRPr="00EE43DD">
        <w:rPr>
          <w:rFonts w:ascii="Arial" w:hAnsi="Arial" w:cs="Arial"/>
          <w:szCs w:val="22"/>
        </w:rPr>
        <w:t xml:space="preserve"> s odbornou péčí, řádně a včas </w:t>
      </w:r>
      <w:r w:rsidR="004A6DD5" w:rsidRPr="00EE43DD">
        <w:rPr>
          <w:rFonts w:ascii="Arial" w:hAnsi="Arial" w:cs="Arial"/>
          <w:szCs w:val="22"/>
        </w:rPr>
        <w:t>v souladu s pokyny a </w:t>
      </w:r>
      <w:r w:rsidR="002425B9" w:rsidRPr="00EE43DD">
        <w:rPr>
          <w:rFonts w:ascii="Arial" w:hAnsi="Arial" w:cs="Arial"/>
          <w:szCs w:val="22"/>
        </w:rPr>
        <w:t xml:space="preserve">zájmy Objednatele, a dále </w:t>
      </w:r>
      <w:r w:rsidR="004A6DD5" w:rsidRPr="00EE43DD">
        <w:rPr>
          <w:rFonts w:ascii="Arial" w:hAnsi="Arial" w:cs="Arial"/>
          <w:szCs w:val="22"/>
        </w:rPr>
        <w:t xml:space="preserve">v souladu s touto Smlouvou, </w:t>
      </w:r>
      <w:r w:rsidR="00BF67A3" w:rsidRPr="00EE43DD">
        <w:rPr>
          <w:rFonts w:ascii="Arial" w:hAnsi="Arial" w:cs="Arial"/>
          <w:szCs w:val="22"/>
        </w:rPr>
        <w:t>se zadávacími podmínkami na </w:t>
      </w:r>
      <w:r w:rsidR="002425B9" w:rsidRPr="00EE43DD">
        <w:rPr>
          <w:rFonts w:ascii="Arial" w:hAnsi="Arial" w:cs="Arial"/>
          <w:szCs w:val="22"/>
        </w:rPr>
        <w:t>Veřejnou zakázku</w:t>
      </w:r>
      <w:r w:rsidR="004A6DD5" w:rsidRPr="00EE43DD">
        <w:rPr>
          <w:rFonts w:ascii="Arial" w:hAnsi="Arial" w:cs="Arial"/>
          <w:szCs w:val="22"/>
        </w:rPr>
        <w:t xml:space="preserve"> a s příslušnými právními předpisy</w:t>
      </w:r>
      <w:r w:rsidR="00617A31" w:rsidRPr="00EE43DD">
        <w:rPr>
          <w:rFonts w:ascii="Arial" w:hAnsi="Arial" w:cs="Arial"/>
          <w:szCs w:val="22"/>
        </w:rPr>
        <w:t xml:space="preserve">. Na žádost Objednatele bude </w:t>
      </w:r>
      <w:r w:rsidRPr="00EE43DD">
        <w:rPr>
          <w:rFonts w:ascii="Arial" w:hAnsi="Arial" w:cs="Arial"/>
          <w:szCs w:val="22"/>
        </w:rPr>
        <w:t>Zhotovitel</w:t>
      </w:r>
      <w:r w:rsidR="00617A31" w:rsidRPr="00EE43DD">
        <w:rPr>
          <w:rFonts w:ascii="Arial" w:hAnsi="Arial" w:cs="Arial"/>
          <w:szCs w:val="22"/>
        </w:rPr>
        <w:t xml:space="preserve"> </w:t>
      </w:r>
      <w:r w:rsidR="002425B9" w:rsidRPr="00EE43DD">
        <w:rPr>
          <w:rFonts w:ascii="Arial" w:hAnsi="Arial" w:cs="Arial"/>
          <w:szCs w:val="22"/>
        </w:rPr>
        <w:t>bez zbytečného odkladu podávat Objednateli zprávy ohledně plnění předmětu této Smlouvy.</w:t>
      </w:r>
    </w:p>
    <w:p w14:paraId="4302840F" w14:textId="77777777" w:rsidR="004219B2" w:rsidRPr="00EE43DD" w:rsidRDefault="004219B2" w:rsidP="00DC0136">
      <w:pPr>
        <w:pStyle w:val="Nadpis2"/>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Zhotovitel se zavazuje:</w:t>
      </w:r>
    </w:p>
    <w:p w14:paraId="5291086B" w14:textId="77777777" w:rsidR="004219B2" w:rsidRPr="00EE43DD" w:rsidRDefault="004219B2" w:rsidP="00DC0136">
      <w:pPr>
        <w:pStyle w:val="Nadpis2"/>
        <w:numPr>
          <w:ilvl w:val="2"/>
          <w:numId w:val="5"/>
        </w:numPr>
        <w:tabs>
          <w:tab w:val="num" w:pos="1418"/>
        </w:tabs>
        <w:spacing w:before="120" w:line="276" w:lineRule="auto"/>
        <w:ind w:left="1418" w:hanging="709"/>
        <w:rPr>
          <w:rFonts w:ascii="Arial" w:hAnsi="Arial" w:cs="Arial"/>
          <w:szCs w:val="22"/>
        </w:rPr>
      </w:pPr>
      <w:r w:rsidRPr="00EE43DD">
        <w:rPr>
          <w:rFonts w:ascii="Arial" w:hAnsi="Arial" w:cs="Arial"/>
          <w:szCs w:val="22"/>
        </w:rPr>
        <w:t>informovat neprodleně Objednatele o všech skutečnostech majících vliv na plnění dle této Smlouvy,</w:t>
      </w:r>
    </w:p>
    <w:p w14:paraId="20FCC9F7" w14:textId="77777777" w:rsidR="004219B2" w:rsidRPr="00EE43DD" w:rsidRDefault="004219B2" w:rsidP="00DC0136">
      <w:pPr>
        <w:pStyle w:val="Nadpis2"/>
        <w:numPr>
          <w:ilvl w:val="2"/>
          <w:numId w:val="5"/>
        </w:numPr>
        <w:tabs>
          <w:tab w:val="num" w:pos="1418"/>
        </w:tabs>
        <w:spacing w:before="120" w:line="276" w:lineRule="auto"/>
        <w:ind w:left="1418" w:hanging="709"/>
        <w:rPr>
          <w:rFonts w:ascii="Arial" w:hAnsi="Arial" w:cs="Arial"/>
          <w:szCs w:val="22"/>
        </w:rPr>
      </w:pPr>
      <w:r w:rsidRPr="00EE43DD">
        <w:rPr>
          <w:rFonts w:ascii="Arial" w:hAnsi="Arial" w:cs="Arial"/>
          <w:szCs w:val="22"/>
        </w:rPr>
        <w:t>plnit řádně a ve stanovených termínech své povinnosti vyplývající z této Smlouvy,</w:t>
      </w:r>
    </w:p>
    <w:p w14:paraId="1CDCBB16" w14:textId="77777777" w:rsidR="004219B2" w:rsidRPr="00EE43DD" w:rsidRDefault="004219B2" w:rsidP="00DC0136">
      <w:pPr>
        <w:pStyle w:val="Nadpis2"/>
        <w:numPr>
          <w:ilvl w:val="2"/>
          <w:numId w:val="5"/>
        </w:numPr>
        <w:tabs>
          <w:tab w:val="num" w:pos="1418"/>
        </w:tabs>
        <w:spacing w:before="120" w:line="276" w:lineRule="auto"/>
        <w:ind w:left="1418" w:hanging="709"/>
        <w:rPr>
          <w:rFonts w:ascii="Arial" w:hAnsi="Arial" w:cs="Arial"/>
          <w:szCs w:val="22"/>
        </w:rPr>
      </w:pPr>
      <w:r w:rsidRPr="00EE43DD">
        <w:rPr>
          <w:rFonts w:ascii="Arial" w:hAnsi="Arial" w:cs="Arial"/>
          <w:szCs w:val="22"/>
        </w:rPr>
        <w:t>požádat včas Objednatele o potřebnou součinnost za účelem řádného plnění této Smlouvy,</w:t>
      </w:r>
    </w:p>
    <w:p w14:paraId="5B01F0DD" w14:textId="77777777" w:rsidR="004219B2" w:rsidRPr="00EE43DD" w:rsidRDefault="004219B2" w:rsidP="00DC0136">
      <w:pPr>
        <w:pStyle w:val="Nadpis2"/>
        <w:numPr>
          <w:ilvl w:val="2"/>
          <w:numId w:val="5"/>
        </w:numPr>
        <w:tabs>
          <w:tab w:val="num" w:pos="1418"/>
        </w:tabs>
        <w:spacing w:before="120" w:line="276" w:lineRule="auto"/>
        <w:ind w:left="1418" w:hanging="709"/>
        <w:rPr>
          <w:rFonts w:ascii="Arial" w:hAnsi="Arial" w:cs="Arial"/>
          <w:szCs w:val="22"/>
        </w:rPr>
      </w:pPr>
      <w:r w:rsidRPr="00EE43DD">
        <w:rPr>
          <w:rFonts w:ascii="Arial" w:hAnsi="Arial" w:cs="Arial"/>
          <w:szCs w:val="22"/>
        </w:rPr>
        <w:t xml:space="preserve">na vyžádání Objednatele se zúčastnit osobní schůzky, pokud Objednatel požádá o schůzku nejpozději 3 pracovní dny předem, v mimořádně </w:t>
      </w:r>
      <w:r w:rsidRPr="00EE43DD">
        <w:rPr>
          <w:rFonts w:ascii="Arial" w:hAnsi="Arial" w:cs="Arial"/>
          <w:szCs w:val="22"/>
        </w:rPr>
        <w:lastRenderedPageBreak/>
        <w:t>naléhavých případech je možno tento termín po dohodě obou Smluvních stran zkrátit.</w:t>
      </w:r>
    </w:p>
    <w:p w14:paraId="74823F20" w14:textId="77777777" w:rsidR="00217296" w:rsidRPr="00EE43DD" w:rsidRDefault="00217296"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 je povinen provádět práce, které jsou předmětem Smlouvy, svými zaměstnanci. Pokud bude provádět práci prostřednictvím subdodavatelů, odpovídá za plnění včetně odpovědnosti za škody, jako by činnost prováděl sám.</w:t>
      </w:r>
    </w:p>
    <w:p w14:paraId="43BC9D98" w14:textId="77777777" w:rsidR="00217296" w:rsidRPr="00EE43DD" w:rsidRDefault="00217296"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Zhotovitel je povinen Objednateli neprodleně oznámit </w:t>
      </w:r>
      <w:r w:rsidR="00740F80" w:rsidRPr="00EE43DD">
        <w:rPr>
          <w:rFonts w:ascii="Arial" w:hAnsi="Arial" w:cs="Arial"/>
          <w:szCs w:val="22"/>
        </w:rPr>
        <w:t>jakoukoliv skutečnost, která by </w:t>
      </w:r>
      <w:r w:rsidRPr="00EE43DD">
        <w:rPr>
          <w:rFonts w:ascii="Arial" w:hAnsi="Arial" w:cs="Arial"/>
          <w:szCs w:val="22"/>
        </w:rPr>
        <w:t>mohla mít, byť i částečně, vliv na schopnost Zhotovitele plnit jeho povinnosti vyplývající z této Smlouvy. Takovým oznámením však Zhotovitel není zbaven povinnosti nadále plnit povinnosti vyplývající mu z této Smlouvy.</w:t>
      </w:r>
    </w:p>
    <w:p w14:paraId="35F6AA82" w14:textId="77777777" w:rsidR="00217296" w:rsidRPr="00EE43DD" w:rsidRDefault="00217296"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 má povinnost a zavazuje se řídit se při plnění této Smlouvy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14:paraId="52F81258" w14:textId="77777777" w:rsidR="00217296" w:rsidRPr="00EE43DD" w:rsidRDefault="00217296" w:rsidP="00DC0136">
      <w:pPr>
        <w:pStyle w:val="Nadpis2"/>
        <w:tabs>
          <w:tab w:val="clear" w:pos="1277"/>
          <w:tab w:val="num" w:pos="709"/>
        </w:tabs>
        <w:spacing w:line="276" w:lineRule="auto"/>
        <w:ind w:left="709" w:hanging="709"/>
        <w:rPr>
          <w:rFonts w:ascii="Arial" w:hAnsi="Arial" w:cs="Arial"/>
          <w:szCs w:val="22"/>
        </w:rPr>
      </w:pPr>
      <w:bookmarkStart w:id="15" w:name="_Ref374723547"/>
      <w:r w:rsidRPr="00EE43DD">
        <w:rPr>
          <w:rFonts w:ascii="Arial" w:hAnsi="Arial" w:cs="Arial"/>
          <w:szCs w:val="22"/>
        </w:rPr>
        <w:t>Zhotovitel se zavazuje v průběhu plnění Smlouvy i po jejím ukončení zachovávat mlčenlivost o všech skutečnostech, o kterých se dozví od Objednatele v </w:t>
      </w:r>
      <w:r w:rsidR="00740F80" w:rsidRPr="00EE43DD">
        <w:rPr>
          <w:rFonts w:ascii="Arial" w:hAnsi="Arial" w:cs="Arial"/>
          <w:szCs w:val="22"/>
        </w:rPr>
        <w:t>souvislosti s </w:t>
      </w:r>
      <w:r w:rsidRPr="00EE43DD">
        <w:rPr>
          <w:rFonts w:ascii="Arial" w:hAnsi="Arial" w:cs="Arial"/>
          <w:szCs w:val="22"/>
        </w:rPr>
        <w:t>plněním Smlouvy. Tato povinnost mlčenlivosti se vz</w:t>
      </w:r>
      <w:r w:rsidR="00740F80" w:rsidRPr="00EE43DD">
        <w:rPr>
          <w:rFonts w:ascii="Arial" w:hAnsi="Arial" w:cs="Arial"/>
          <w:szCs w:val="22"/>
        </w:rPr>
        <w:t>tahuje na všechny zaměstnance a </w:t>
      </w:r>
      <w:r w:rsidRPr="00EE43DD">
        <w:rPr>
          <w:rFonts w:ascii="Arial" w:hAnsi="Arial" w:cs="Arial"/>
          <w:szCs w:val="22"/>
        </w:rPr>
        <w:t>spolupracovníky Zhotovitele i po skončení trvání této Smlouvy.</w:t>
      </w:r>
      <w:bookmarkEnd w:id="15"/>
    </w:p>
    <w:p w14:paraId="11E4A100" w14:textId="77777777" w:rsidR="00217296" w:rsidRPr="00EE43DD" w:rsidRDefault="00217296"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 není oprávněn provádět jakékoliv zápočty svých pohledávek vůči Objednateli proti jakýmkoliv pohledávkám Objednatele vůči Zhotoviteli, ani postupovat jakákoliv svoje práva a pohledávky vůči Objednateli na třetí osoby.</w:t>
      </w:r>
    </w:p>
    <w:p w14:paraId="0B01271D" w14:textId="77777777" w:rsidR="00740F80" w:rsidRPr="00EE43DD" w:rsidRDefault="00217296"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Smluvní strany jsou povinny při plnění této Smlouvy vzájemně spolupracovat, poskytnout si vzájemně veškerou</w:t>
      </w:r>
      <w:r w:rsidR="00740F80" w:rsidRPr="00EE43DD">
        <w:rPr>
          <w:rFonts w:ascii="Arial" w:hAnsi="Arial" w:cs="Arial"/>
          <w:szCs w:val="22"/>
        </w:rPr>
        <w:t xml:space="preserve"> součinnost nezbytně nutnou pro </w:t>
      </w:r>
      <w:r w:rsidRPr="00EE43DD">
        <w:rPr>
          <w:rFonts w:ascii="Arial" w:hAnsi="Arial" w:cs="Arial"/>
          <w:szCs w:val="22"/>
        </w:rPr>
        <w:t>plnění této Smlouvy a </w:t>
      </w:r>
      <w:r w:rsidR="00740F80" w:rsidRPr="00EE43DD">
        <w:rPr>
          <w:rFonts w:ascii="Arial" w:hAnsi="Arial" w:cs="Arial"/>
          <w:szCs w:val="22"/>
        </w:rPr>
        <w:t>vzájemně se </w:t>
      </w:r>
      <w:r w:rsidRPr="00EE43DD">
        <w:rPr>
          <w:rFonts w:ascii="Arial" w:hAnsi="Arial" w:cs="Arial"/>
          <w:szCs w:val="22"/>
        </w:rPr>
        <w:t>informovat o skutečnostech, které jsou nebo mohou být významné pro </w:t>
      </w:r>
      <w:r w:rsidR="00740F80" w:rsidRPr="00EE43DD">
        <w:rPr>
          <w:rFonts w:ascii="Arial" w:hAnsi="Arial" w:cs="Arial"/>
          <w:szCs w:val="22"/>
        </w:rPr>
        <w:t>plnění této Smlouvy.</w:t>
      </w:r>
    </w:p>
    <w:p w14:paraId="46463A28" w14:textId="77777777" w:rsidR="00740F80" w:rsidRPr="00EE43DD" w:rsidRDefault="00217296"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Zhotovitel se též zavazuje k poskytnutí veškeré případné součinnosti při plnění povinností vyplývajících ze </w:t>
      </w:r>
      <w:r w:rsidR="00740F80" w:rsidRPr="00EE43DD">
        <w:rPr>
          <w:rFonts w:ascii="Arial" w:hAnsi="Arial" w:cs="Arial"/>
          <w:szCs w:val="22"/>
        </w:rPr>
        <w:t>Zákona o veřejných zakázkách, zejména dle § 147a Zákona o veřejných zakázkách. Tyto povinnosti trvají i po ukončení této Smlouvy.</w:t>
      </w:r>
    </w:p>
    <w:p w14:paraId="0F31FA55" w14:textId="4D1FF834" w:rsidR="00E470E8" w:rsidRPr="00EE43DD" w:rsidRDefault="00217296"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 je dále povinen umožnit kontrolu v místě plnění i kontrolu všech dokladů souvisejících s realizací Díla, a to zejména v souladu se zákonem č. 320/2001 Sb., o finanční kontrole, ve znění pozdějších předpisů, zákonem č. 255/2012 Sb., o</w:t>
      </w:r>
      <w:r w:rsidR="00DC0136">
        <w:rPr>
          <w:rFonts w:ascii="Arial" w:hAnsi="Arial" w:cs="Arial"/>
          <w:szCs w:val="22"/>
        </w:rPr>
        <w:t> </w:t>
      </w:r>
      <w:r w:rsidRPr="00EE43DD">
        <w:rPr>
          <w:rFonts w:ascii="Arial" w:hAnsi="Arial" w:cs="Arial"/>
          <w:szCs w:val="22"/>
        </w:rPr>
        <w:t>kontrole (kontrolní řád</w:t>
      </w:r>
      <w:r w:rsidR="00740F80" w:rsidRPr="00EE43DD">
        <w:rPr>
          <w:rFonts w:ascii="Arial" w:hAnsi="Arial" w:cs="Arial"/>
          <w:szCs w:val="22"/>
        </w:rPr>
        <w:t>), ve znění pozdějších předpisů</w:t>
      </w:r>
      <w:r w:rsidRPr="00EE43DD">
        <w:rPr>
          <w:rFonts w:ascii="Arial" w:hAnsi="Arial" w:cs="Arial"/>
          <w:szCs w:val="22"/>
        </w:rPr>
        <w:t xml:space="preserve">. </w:t>
      </w:r>
      <w:r w:rsidR="00E470E8" w:rsidRPr="00EE43DD">
        <w:rPr>
          <w:rFonts w:ascii="Arial" w:hAnsi="Arial" w:cs="Arial"/>
          <w:szCs w:val="22"/>
        </w:rPr>
        <w:t>Zhotovitel se dále zavazuje umožnit všem oprávněným subjektům provést kontrolu dokladů souvisejících s</w:t>
      </w:r>
      <w:r w:rsidR="00DC0136">
        <w:rPr>
          <w:rFonts w:ascii="Arial" w:hAnsi="Arial" w:cs="Arial"/>
          <w:szCs w:val="22"/>
        </w:rPr>
        <w:t> </w:t>
      </w:r>
      <w:r w:rsidR="00E470E8" w:rsidRPr="00EE43DD">
        <w:rPr>
          <w:rFonts w:ascii="Arial" w:hAnsi="Arial" w:cs="Arial"/>
          <w:szCs w:val="22"/>
        </w:rPr>
        <w:t>plněním Veřejné zakázky, a to po dobu určenou k jejich archivaci v souladu s</w:t>
      </w:r>
      <w:r w:rsidR="00DC0136">
        <w:rPr>
          <w:rFonts w:ascii="Arial" w:hAnsi="Arial" w:cs="Arial"/>
          <w:szCs w:val="22"/>
        </w:rPr>
        <w:t> </w:t>
      </w:r>
      <w:r w:rsidR="00E470E8" w:rsidRPr="00EE43DD">
        <w:rPr>
          <w:rFonts w:ascii="Arial" w:hAnsi="Arial" w:cs="Arial"/>
          <w:szCs w:val="22"/>
        </w:rPr>
        <w:t xml:space="preserve">příslušnými právními předpisy. </w:t>
      </w:r>
      <w:r w:rsidRPr="00EE43DD">
        <w:rPr>
          <w:rFonts w:ascii="Arial" w:hAnsi="Arial" w:cs="Arial"/>
          <w:szCs w:val="22"/>
        </w:rPr>
        <w:t>Tyto povinnosti trvají i po ukončení této Smlouvy.</w:t>
      </w:r>
      <w:r w:rsidR="00E470E8" w:rsidRPr="00EE43DD">
        <w:rPr>
          <w:rFonts w:ascii="Arial" w:hAnsi="Arial" w:cs="Arial"/>
          <w:szCs w:val="22"/>
        </w:rPr>
        <w:t xml:space="preserve"> </w:t>
      </w:r>
    </w:p>
    <w:p w14:paraId="0B5D54A4" w14:textId="77777777" w:rsidR="00EC303C" w:rsidRPr="00EE43DD" w:rsidRDefault="00EC303C"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lastRenderedPageBreak/>
        <w:t>Objednatel je oprávněn prostřednictvím své kontaktní osoby určené v souladu s článkem 3 této Smlouvy</w:t>
      </w:r>
      <w:r w:rsidRPr="00EE43DD">
        <w:rPr>
          <w:rFonts w:ascii="Arial" w:hAnsi="Arial" w:cs="Arial"/>
          <w:color w:val="999999"/>
          <w:szCs w:val="22"/>
        </w:rPr>
        <w:t xml:space="preserve"> </w:t>
      </w:r>
      <w:r w:rsidRPr="00EE43DD">
        <w:rPr>
          <w:rFonts w:ascii="Arial" w:hAnsi="Arial" w:cs="Arial"/>
          <w:szCs w:val="22"/>
        </w:rPr>
        <w:t>zadávat Zhotoviteli úkoly v souladu s ustanoveními této Smlouvy.</w:t>
      </w:r>
    </w:p>
    <w:p w14:paraId="1684CF2E" w14:textId="77777777" w:rsidR="00EC303C" w:rsidRPr="00EE43DD" w:rsidRDefault="00EC303C"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Objednatel je oprávněn kontrolovat provádění Díla prostřednictvím svých zaměstnanců či prostřednictvím osoby, kterou k tomu písemně zmocní.</w:t>
      </w:r>
    </w:p>
    <w:p w14:paraId="000CC2A6" w14:textId="77777777" w:rsidR="009C0B46" w:rsidRPr="00EE43DD" w:rsidRDefault="009C0B46" w:rsidP="00DC0136">
      <w:pPr>
        <w:pStyle w:val="Nadpis2"/>
        <w:tabs>
          <w:tab w:val="clear" w:pos="1277"/>
          <w:tab w:val="num" w:pos="709"/>
        </w:tabs>
        <w:spacing w:line="276" w:lineRule="auto"/>
        <w:ind w:left="709" w:hanging="709"/>
        <w:rPr>
          <w:rFonts w:ascii="Arial" w:hAnsi="Arial" w:cs="Arial"/>
          <w:szCs w:val="22"/>
        </w:rPr>
      </w:pPr>
      <w:bookmarkStart w:id="16" w:name="_Ref374813521"/>
      <w:r w:rsidRPr="00EE43DD">
        <w:rPr>
          <w:rFonts w:ascii="Arial" w:hAnsi="Arial" w:cs="Arial"/>
          <w:szCs w:val="22"/>
        </w:rPr>
        <w:t>Zhotovitel zajistí po celou dobu provádění prací, v době provádění prací, přítomnost odpovědné osoby řídící průběh prací (např. stavbyvedoucí, mistr atd.).</w:t>
      </w:r>
      <w:bookmarkEnd w:id="16"/>
    </w:p>
    <w:p w14:paraId="049410DB" w14:textId="77777777" w:rsidR="00EC303C" w:rsidRPr="00EE43DD" w:rsidRDefault="00EC303C"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 zajistí plnou, plynulou a včasnou informovanost Objednatele o termínech a způsobu prováděných prací.</w:t>
      </w:r>
    </w:p>
    <w:p w14:paraId="3F575E07" w14:textId="77777777" w:rsidR="009118A7" w:rsidRPr="00EE43DD" w:rsidRDefault="00740F8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Zhotovitel se zavazuje provést </w:t>
      </w:r>
      <w:r w:rsidR="00BF67A3" w:rsidRPr="00EE43DD">
        <w:rPr>
          <w:rFonts w:ascii="Arial" w:hAnsi="Arial" w:cs="Arial"/>
          <w:szCs w:val="22"/>
        </w:rPr>
        <w:t xml:space="preserve">ekologickou </w:t>
      </w:r>
      <w:r w:rsidR="009118A7" w:rsidRPr="00EE43DD">
        <w:rPr>
          <w:rFonts w:ascii="Arial" w:hAnsi="Arial" w:cs="Arial"/>
          <w:szCs w:val="22"/>
        </w:rPr>
        <w:t>likvidaci či uložení veškerých odpadů vzniklých při plnění této Smlouvy</w:t>
      </w:r>
      <w:r w:rsidR="00BF67A3" w:rsidRPr="00EE43DD">
        <w:rPr>
          <w:rFonts w:ascii="Arial" w:hAnsi="Arial" w:cs="Arial"/>
          <w:szCs w:val="22"/>
        </w:rPr>
        <w:t xml:space="preserve"> v souladu s příslušnými právními předpisy</w:t>
      </w:r>
      <w:r w:rsidR="009118A7" w:rsidRPr="00EE43DD">
        <w:rPr>
          <w:rFonts w:ascii="Arial" w:hAnsi="Arial" w:cs="Arial"/>
          <w:szCs w:val="22"/>
        </w:rPr>
        <w:t xml:space="preserve">. </w:t>
      </w:r>
      <w:r w:rsidR="00472370" w:rsidRPr="00EE43DD">
        <w:rPr>
          <w:rFonts w:ascii="Arial" w:hAnsi="Arial" w:cs="Arial"/>
          <w:szCs w:val="22"/>
        </w:rPr>
        <w:t>Zhotovitel</w:t>
      </w:r>
      <w:r w:rsidR="00BF67A3" w:rsidRPr="00EE43DD">
        <w:rPr>
          <w:rFonts w:ascii="Arial" w:hAnsi="Arial" w:cs="Arial"/>
          <w:szCs w:val="22"/>
        </w:rPr>
        <w:t xml:space="preserve"> je </w:t>
      </w:r>
      <w:r w:rsidR="009118A7" w:rsidRPr="00EE43DD">
        <w:rPr>
          <w:rFonts w:ascii="Arial" w:hAnsi="Arial" w:cs="Arial"/>
          <w:szCs w:val="22"/>
        </w:rPr>
        <w:t>povinen v t</w:t>
      </w:r>
      <w:r w:rsidR="00BF67A3" w:rsidRPr="00EE43DD">
        <w:rPr>
          <w:rFonts w:ascii="Arial" w:hAnsi="Arial" w:cs="Arial"/>
          <w:szCs w:val="22"/>
        </w:rPr>
        <w:t>éto souvislosti vést evidenci o </w:t>
      </w:r>
      <w:r w:rsidR="009118A7" w:rsidRPr="00EE43DD">
        <w:rPr>
          <w:rFonts w:ascii="Arial" w:hAnsi="Arial" w:cs="Arial"/>
          <w:szCs w:val="22"/>
        </w:rPr>
        <w:t>všech druzích odpadů vzniklých z jeho činnosti a vést evidenci o způsobu jejich zneškodňování.</w:t>
      </w:r>
    </w:p>
    <w:p w14:paraId="15BF0A15" w14:textId="77777777" w:rsidR="004F0CFD"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4F0CFD" w:rsidRPr="00EE43DD">
        <w:rPr>
          <w:rFonts w:ascii="Arial" w:hAnsi="Arial" w:cs="Arial"/>
          <w:szCs w:val="22"/>
        </w:rPr>
        <w:t xml:space="preserve"> je povinen pravidelně kontrolovat stav a čistotu Staveniště a sousedících objektů, prostor a komunikací a udržovat zde pořádek a čistotu.</w:t>
      </w:r>
      <w:r w:rsidR="006F52C9" w:rsidRPr="00EE43DD">
        <w:rPr>
          <w:rFonts w:ascii="Arial" w:hAnsi="Arial" w:cs="Arial"/>
          <w:szCs w:val="22"/>
        </w:rPr>
        <w:t xml:space="preserve"> Případné škody na Staveništi a </w:t>
      </w:r>
      <w:r w:rsidR="004F0CFD" w:rsidRPr="00EE43DD">
        <w:rPr>
          <w:rFonts w:ascii="Arial" w:hAnsi="Arial" w:cs="Arial"/>
          <w:szCs w:val="22"/>
        </w:rPr>
        <w:t xml:space="preserve">sousedících objektech, prostorách a komunikacích způsobené při realizaci </w:t>
      </w:r>
      <w:r w:rsidR="006F52C9" w:rsidRPr="00EE43DD">
        <w:rPr>
          <w:rFonts w:ascii="Arial" w:hAnsi="Arial" w:cs="Arial"/>
          <w:szCs w:val="22"/>
        </w:rPr>
        <w:t>S</w:t>
      </w:r>
      <w:r w:rsidR="004F0CFD" w:rsidRPr="00EE43DD">
        <w:rPr>
          <w:rFonts w:ascii="Arial" w:hAnsi="Arial" w:cs="Arial"/>
          <w:szCs w:val="22"/>
        </w:rPr>
        <w:t xml:space="preserve">tavebních prací odstraní </w:t>
      </w:r>
      <w:r w:rsidRPr="00EE43DD">
        <w:rPr>
          <w:rFonts w:ascii="Arial" w:hAnsi="Arial" w:cs="Arial"/>
          <w:szCs w:val="22"/>
        </w:rPr>
        <w:t>Zhotovitel</w:t>
      </w:r>
      <w:r w:rsidR="004F0CFD" w:rsidRPr="00EE43DD">
        <w:rPr>
          <w:rFonts w:ascii="Arial" w:hAnsi="Arial" w:cs="Arial"/>
          <w:szCs w:val="22"/>
        </w:rPr>
        <w:t xml:space="preserve"> na vlastní náklady ihned po vzniku škody. Pokud tak </w:t>
      </w:r>
      <w:r w:rsidRPr="00EE43DD">
        <w:rPr>
          <w:rFonts w:ascii="Arial" w:hAnsi="Arial" w:cs="Arial"/>
          <w:szCs w:val="22"/>
        </w:rPr>
        <w:t>Zhotovitel</w:t>
      </w:r>
      <w:r w:rsidR="004F0CFD" w:rsidRPr="00EE43DD">
        <w:rPr>
          <w:rFonts w:ascii="Arial" w:hAnsi="Arial" w:cs="Arial"/>
          <w:szCs w:val="22"/>
        </w:rPr>
        <w:t xml:space="preserve"> neučiní, má Objednatel právo tyto škody odstranit sám či</w:t>
      </w:r>
      <w:r w:rsidR="006F52C9" w:rsidRPr="00EE43DD">
        <w:rPr>
          <w:rFonts w:ascii="Arial" w:hAnsi="Arial" w:cs="Arial"/>
          <w:szCs w:val="22"/>
        </w:rPr>
        <w:t xml:space="preserve"> prostřednictvím třetích osob a </w:t>
      </w:r>
      <w:r w:rsidR="004F0CFD" w:rsidRPr="00EE43DD">
        <w:rPr>
          <w:rFonts w:ascii="Arial" w:hAnsi="Arial" w:cs="Arial"/>
          <w:szCs w:val="22"/>
        </w:rPr>
        <w:t xml:space="preserve">náklady vzniklé Objednateli s odstraňováním škod </w:t>
      </w:r>
      <w:r w:rsidRPr="00EE43DD">
        <w:rPr>
          <w:rFonts w:ascii="Arial" w:hAnsi="Arial" w:cs="Arial"/>
          <w:szCs w:val="22"/>
        </w:rPr>
        <w:t>Zhotovitel</w:t>
      </w:r>
      <w:r w:rsidR="004F0CFD" w:rsidRPr="00EE43DD">
        <w:rPr>
          <w:rFonts w:ascii="Arial" w:hAnsi="Arial" w:cs="Arial"/>
          <w:szCs w:val="22"/>
        </w:rPr>
        <w:t xml:space="preserve"> uhradí Objednateli.</w:t>
      </w:r>
    </w:p>
    <w:p w14:paraId="5CF2793B" w14:textId="77777777" w:rsidR="004219B2" w:rsidRPr="00EE43DD" w:rsidRDefault="004219B2" w:rsidP="00DC0136">
      <w:pPr>
        <w:pStyle w:val="Nadpis2"/>
        <w:tabs>
          <w:tab w:val="clear" w:pos="1277"/>
          <w:tab w:val="num" w:pos="709"/>
        </w:tabs>
        <w:spacing w:line="276" w:lineRule="auto"/>
        <w:ind w:left="709" w:hanging="709"/>
        <w:rPr>
          <w:rFonts w:ascii="Arial" w:hAnsi="Arial" w:cs="Arial"/>
          <w:szCs w:val="22"/>
        </w:rPr>
      </w:pPr>
      <w:bookmarkStart w:id="17" w:name="_Ref374813519"/>
      <w:r w:rsidRPr="00EE43DD">
        <w:rPr>
          <w:rFonts w:ascii="Arial" w:hAnsi="Arial" w:cs="Arial"/>
          <w:szCs w:val="22"/>
        </w:rPr>
        <w:t>Zhotovitel bude provádět denní úklid Staveniště a dalších prostor dotčených prováděním Díla.</w:t>
      </w:r>
      <w:bookmarkEnd w:id="17"/>
    </w:p>
    <w:p w14:paraId="5D21AFB6" w14:textId="2F988C51" w:rsidR="004F0CFD"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4F0CFD" w:rsidRPr="00EE43DD">
        <w:rPr>
          <w:rFonts w:ascii="Arial" w:hAnsi="Arial" w:cs="Arial"/>
          <w:szCs w:val="22"/>
        </w:rPr>
        <w:t xml:space="preserve"> je po celou dobu plnění této Smlouvy povinen vést stavební deník stavby v souladu s přísl</w:t>
      </w:r>
      <w:r w:rsidR="00441611" w:rsidRPr="00EE43DD">
        <w:rPr>
          <w:rFonts w:ascii="Arial" w:hAnsi="Arial" w:cs="Arial"/>
          <w:szCs w:val="22"/>
        </w:rPr>
        <w:t xml:space="preserve">ušnými obecně platnými předpisy, do něhož budou zapisovány všechny skutečnosti mající vliv na plnění Smlouvy, zejména údaje o časovém postupu prací a jejich jakosti a zdůvodnění odchylek prováděných prací. </w:t>
      </w:r>
      <w:r w:rsidR="00864E98">
        <w:rPr>
          <w:rFonts w:ascii="Arial" w:hAnsi="Arial" w:cs="Arial"/>
          <w:szCs w:val="22"/>
        </w:rPr>
        <w:t>Stavební d</w:t>
      </w:r>
      <w:r w:rsidR="004F0CFD" w:rsidRPr="00EE43DD">
        <w:rPr>
          <w:rFonts w:ascii="Arial" w:hAnsi="Arial" w:cs="Arial"/>
          <w:szCs w:val="22"/>
        </w:rPr>
        <w:t>eník bude po dobu plnění této Smlouvy přístupný na Staveništi pro Objednatele, příp. pro jím p</w:t>
      </w:r>
      <w:r w:rsidR="004219B2" w:rsidRPr="00EE43DD">
        <w:rPr>
          <w:rFonts w:ascii="Arial" w:hAnsi="Arial" w:cs="Arial"/>
          <w:szCs w:val="22"/>
        </w:rPr>
        <w:t>ověřeného zástupce, zejména pro </w:t>
      </w:r>
      <w:r w:rsidR="004F0CFD" w:rsidRPr="00EE43DD">
        <w:rPr>
          <w:rFonts w:ascii="Arial" w:hAnsi="Arial" w:cs="Arial"/>
          <w:szCs w:val="22"/>
        </w:rPr>
        <w:t xml:space="preserve">kontrolu v něm provedených zápisů či pro provedení </w:t>
      </w:r>
      <w:r w:rsidR="004219B2" w:rsidRPr="00EE43DD">
        <w:rPr>
          <w:rFonts w:ascii="Arial" w:hAnsi="Arial" w:cs="Arial"/>
          <w:szCs w:val="22"/>
        </w:rPr>
        <w:t xml:space="preserve">dalších </w:t>
      </w:r>
      <w:r w:rsidR="004F0CFD" w:rsidRPr="00EE43DD">
        <w:rPr>
          <w:rFonts w:ascii="Arial" w:hAnsi="Arial" w:cs="Arial"/>
          <w:szCs w:val="22"/>
        </w:rPr>
        <w:t>zápisů. Objednatel obdrží první čitelný průpis každého zápisu do stavebního deníku.</w:t>
      </w:r>
    </w:p>
    <w:p w14:paraId="705ECCCE" w14:textId="179EFCA0" w:rsidR="00EA0359" w:rsidRPr="00EE43DD" w:rsidRDefault="00EA0359" w:rsidP="00DC0136">
      <w:pPr>
        <w:pStyle w:val="Nadpis2"/>
        <w:tabs>
          <w:tab w:val="clear" w:pos="1277"/>
          <w:tab w:val="num" w:pos="709"/>
        </w:tabs>
        <w:spacing w:line="276" w:lineRule="auto"/>
        <w:ind w:left="709" w:hanging="709"/>
        <w:rPr>
          <w:rFonts w:ascii="Arial" w:hAnsi="Arial" w:cs="Arial"/>
          <w:szCs w:val="22"/>
        </w:rPr>
      </w:pPr>
      <w:bookmarkStart w:id="18" w:name="_Ref374813527"/>
      <w:r w:rsidRPr="00EE43DD">
        <w:rPr>
          <w:rFonts w:ascii="Arial" w:hAnsi="Arial" w:cs="Arial"/>
          <w:szCs w:val="22"/>
        </w:rPr>
        <w:t xml:space="preserve">Stavba nebo její části se musí odstraňovat, bourat, demontovat, popřípadě přemísťovat tak, aby v průběhu prací nedošlo k ohrožení bezpečnosti, života a zdraví osob, ke vzniku požáru a k nekontrolovatelnému porušení stability stavby nebo její části. Okolí stavby nesmí být touto činností a jejími důsledky nadměrně obtěžováno, a to zejména hlukem a prachem. Bourací práce lze provádět </w:t>
      </w:r>
      <w:r w:rsidR="001F5893" w:rsidRPr="00EE43DD">
        <w:rPr>
          <w:rFonts w:ascii="Arial" w:hAnsi="Arial" w:cs="Arial"/>
          <w:szCs w:val="22"/>
        </w:rPr>
        <w:t xml:space="preserve">v pracovních dnech </w:t>
      </w:r>
      <w:r w:rsidRPr="00EE43DD">
        <w:rPr>
          <w:rFonts w:ascii="Arial" w:hAnsi="Arial" w:cs="Arial"/>
          <w:szCs w:val="22"/>
        </w:rPr>
        <w:t xml:space="preserve">pouze po </w:t>
      </w:r>
      <w:r w:rsidR="003B36F5" w:rsidRPr="00EE43DD">
        <w:rPr>
          <w:rFonts w:ascii="Arial" w:hAnsi="Arial" w:cs="Arial"/>
          <w:szCs w:val="22"/>
        </w:rPr>
        <w:t>18</w:t>
      </w:r>
      <w:r w:rsidR="00864E98">
        <w:rPr>
          <w:rFonts w:ascii="Arial" w:hAnsi="Arial" w:cs="Arial"/>
          <w:szCs w:val="22"/>
        </w:rPr>
        <w:t>:00</w:t>
      </w:r>
      <w:r w:rsidR="003B36F5" w:rsidRPr="00EE43DD">
        <w:rPr>
          <w:rFonts w:ascii="Arial" w:hAnsi="Arial" w:cs="Arial"/>
          <w:szCs w:val="22"/>
        </w:rPr>
        <w:t xml:space="preserve"> </w:t>
      </w:r>
      <w:r w:rsidRPr="00EE43DD">
        <w:rPr>
          <w:rFonts w:ascii="Arial" w:hAnsi="Arial" w:cs="Arial"/>
          <w:szCs w:val="22"/>
        </w:rPr>
        <w:t xml:space="preserve">hod a před </w:t>
      </w:r>
      <w:r w:rsidR="003B36F5" w:rsidRPr="00EE43DD">
        <w:rPr>
          <w:rFonts w:ascii="Arial" w:hAnsi="Arial" w:cs="Arial"/>
          <w:szCs w:val="22"/>
        </w:rPr>
        <w:t>7</w:t>
      </w:r>
      <w:r w:rsidR="00864E98">
        <w:rPr>
          <w:rFonts w:ascii="Arial" w:hAnsi="Arial" w:cs="Arial"/>
          <w:szCs w:val="22"/>
        </w:rPr>
        <w:t>:00</w:t>
      </w:r>
      <w:r w:rsidR="003B36F5" w:rsidRPr="00EE43DD">
        <w:rPr>
          <w:rFonts w:ascii="Arial" w:hAnsi="Arial" w:cs="Arial"/>
          <w:szCs w:val="22"/>
        </w:rPr>
        <w:t xml:space="preserve"> </w:t>
      </w:r>
      <w:r w:rsidR="001F5893" w:rsidRPr="00EE43DD">
        <w:rPr>
          <w:rFonts w:ascii="Arial" w:hAnsi="Arial" w:cs="Arial"/>
          <w:szCs w:val="22"/>
        </w:rPr>
        <w:t>hod, popř. ve </w:t>
      </w:r>
      <w:r w:rsidRPr="00EE43DD">
        <w:rPr>
          <w:rFonts w:ascii="Arial" w:hAnsi="Arial" w:cs="Arial"/>
          <w:szCs w:val="22"/>
        </w:rPr>
        <w:t>dnech pracovního klidu a dnech volna.</w:t>
      </w:r>
      <w:bookmarkEnd w:id="18"/>
    </w:p>
    <w:p w14:paraId="7FE3E60E" w14:textId="2D3FA099" w:rsidR="001F5893" w:rsidRDefault="001F5893"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lastRenderedPageBreak/>
        <w:t xml:space="preserve">Další závazné podmínky realizace předmětu plnění jsou uvedeny </w:t>
      </w:r>
      <w:r w:rsidRPr="00864E98">
        <w:rPr>
          <w:rFonts w:ascii="Arial" w:hAnsi="Arial" w:cs="Arial"/>
          <w:szCs w:val="22"/>
        </w:rPr>
        <w:t>v </w:t>
      </w:r>
      <w:r w:rsidR="00864E98" w:rsidRPr="00F11C9F">
        <w:rPr>
          <w:rFonts w:ascii="Arial" w:hAnsi="Arial" w:cs="Arial"/>
          <w:szCs w:val="22"/>
        </w:rPr>
        <w:t>P</w:t>
      </w:r>
      <w:r w:rsidRPr="00F11C9F">
        <w:rPr>
          <w:rFonts w:ascii="Arial" w:hAnsi="Arial" w:cs="Arial"/>
          <w:szCs w:val="22"/>
        </w:rPr>
        <w:t>říloze č. 3 této Smlouvy</w:t>
      </w:r>
      <w:r w:rsidRPr="00864E98">
        <w:rPr>
          <w:rFonts w:ascii="Arial" w:hAnsi="Arial" w:cs="Arial"/>
          <w:szCs w:val="22"/>
        </w:rPr>
        <w:t>.</w:t>
      </w:r>
    </w:p>
    <w:p w14:paraId="50890618" w14:textId="77777777" w:rsidR="002D2D27" w:rsidRPr="002D2D27" w:rsidRDefault="002D2D27" w:rsidP="002D2D27">
      <w:pPr>
        <w:pStyle w:val="texte1x"/>
      </w:pPr>
    </w:p>
    <w:p w14:paraId="64FDA497" w14:textId="77777777" w:rsidR="00472370" w:rsidRPr="00EE43DD" w:rsidRDefault="00472370" w:rsidP="00DC0136">
      <w:pPr>
        <w:pStyle w:val="Nadpis1"/>
        <w:keepNext w:val="0"/>
        <w:keepLines w:val="0"/>
        <w:tabs>
          <w:tab w:val="clear" w:pos="425"/>
          <w:tab w:val="num" w:pos="709"/>
        </w:tabs>
        <w:suppressAutoHyphens/>
        <w:spacing w:line="276" w:lineRule="auto"/>
        <w:ind w:left="709" w:hanging="709"/>
        <w:rPr>
          <w:rFonts w:ascii="Arial" w:hAnsi="Arial" w:cs="Arial"/>
          <w:szCs w:val="22"/>
        </w:rPr>
      </w:pPr>
      <w:bookmarkStart w:id="19" w:name="_Toc259122529"/>
      <w:r w:rsidRPr="00EE43DD">
        <w:rPr>
          <w:rFonts w:ascii="Arial" w:hAnsi="Arial" w:cs="Arial"/>
          <w:szCs w:val="22"/>
        </w:rPr>
        <w:t>BEZPEČNOST A OCHRANA ZDRAVÍ</w:t>
      </w:r>
    </w:p>
    <w:p w14:paraId="71A01848" w14:textId="77777777" w:rsidR="00472370" w:rsidRPr="00EE43DD" w:rsidRDefault="00472370" w:rsidP="00DC0136">
      <w:pPr>
        <w:pStyle w:val="Nadpis2"/>
        <w:tabs>
          <w:tab w:val="clear" w:pos="1277"/>
          <w:tab w:val="num" w:pos="709"/>
        </w:tabs>
        <w:spacing w:line="276" w:lineRule="auto"/>
        <w:ind w:left="709" w:hanging="709"/>
        <w:rPr>
          <w:rFonts w:ascii="Arial" w:hAnsi="Arial" w:cs="Arial"/>
          <w:szCs w:val="22"/>
        </w:rPr>
      </w:pPr>
      <w:bookmarkStart w:id="20" w:name="_Ref374813028"/>
      <w:r w:rsidRPr="00EE43DD">
        <w:rPr>
          <w:rFonts w:ascii="Arial" w:hAnsi="Arial" w:cs="Arial"/>
          <w:szCs w:val="22"/>
        </w:rPr>
        <w:t>Zhotovitel se zavazuje:</w:t>
      </w:r>
      <w:bookmarkEnd w:id="20"/>
    </w:p>
    <w:p w14:paraId="25D083C9" w14:textId="7D00D73C" w:rsidR="00472370" w:rsidRPr="00EE43DD" w:rsidRDefault="00472370" w:rsidP="00DC0136">
      <w:pPr>
        <w:pStyle w:val="Odstavecseseznamem1"/>
        <w:numPr>
          <w:ilvl w:val="0"/>
          <w:numId w:val="8"/>
        </w:numPr>
        <w:tabs>
          <w:tab w:val="clear" w:pos="720"/>
          <w:tab w:val="num" w:pos="1418"/>
        </w:tabs>
        <w:suppressAutoHyphens/>
        <w:spacing w:after="120" w:line="276" w:lineRule="auto"/>
        <w:ind w:left="1418" w:hanging="709"/>
        <w:contextualSpacing w:val="0"/>
        <w:jc w:val="both"/>
        <w:rPr>
          <w:rFonts w:ascii="Arial" w:hAnsi="Arial" w:cs="Arial"/>
          <w:sz w:val="22"/>
          <w:szCs w:val="22"/>
          <w:lang w:val="cs-CZ"/>
        </w:rPr>
      </w:pPr>
      <w:r w:rsidRPr="00EE43DD">
        <w:rPr>
          <w:rFonts w:ascii="Arial" w:hAnsi="Arial" w:cs="Arial"/>
          <w:sz w:val="22"/>
          <w:szCs w:val="22"/>
          <w:lang w:val="cs-CZ"/>
        </w:rPr>
        <w:t>dodržet veškeré příslušné bezpečnostní, hygienické, požární, ekologické a</w:t>
      </w:r>
      <w:r w:rsidR="00DC0136">
        <w:rPr>
          <w:rFonts w:ascii="Arial" w:hAnsi="Arial" w:cs="Arial"/>
          <w:sz w:val="22"/>
          <w:szCs w:val="22"/>
          <w:lang w:val="cs-CZ"/>
        </w:rPr>
        <w:t> </w:t>
      </w:r>
      <w:r w:rsidRPr="00EE43DD">
        <w:rPr>
          <w:rFonts w:ascii="Arial" w:hAnsi="Arial" w:cs="Arial"/>
          <w:sz w:val="22"/>
          <w:szCs w:val="22"/>
          <w:lang w:val="cs-CZ"/>
        </w:rPr>
        <w:t>jiné předpisy a předpisy týkající se bezpečnosti a ochrany zdraví při práci na Staveništi</w:t>
      </w:r>
      <w:r w:rsidR="00864E98">
        <w:rPr>
          <w:rFonts w:ascii="Arial" w:hAnsi="Arial" w:cs="Arial"/>
          <w:sz w:val="22"/>
          <w:szCs w:val="22"/>
          <w:lang w:val="cs-CZ"/>
        </w:rPr>
        <w:t>,</w:t>
      </w:r>
    </w:p>
    <w:p w14:paraId="4B5C72C9" w14:textId="244E07D8" w:rsidR="00472370" w:rsidRPr="00EE43DD" w:rsidRDefault="00472370" w:rsidP="00DC0136">
      <w:pPr>
        <w:pStyle w:val="Odstavecseseznamem1"/>
        <w:numPr>
          <w:ilvl w:val="0"/>
          <w:numId w:val="8"/>
        </w:numPr>
        <w:tabs>
          <w:tab w:val="clear" w:pos="720"/>
          <w:tab w:val="num" w:pos="1418"/>
        </w:tabs>
        <w:suppressAutoHyphens/>
        <w:spacing w:after="120" w:line="276" w:lineRule="auto"/>
        <w:ind w:left="1418" w:hanging="709"/>
        <w:contextualSpacing w:val="0"/>
        <w:jc w:val="both"/>
        <w:rPr>
          <w:rFonts w:ascii="Arial" w:hAnsi="Arial" w:cs="Arial"/>
          <w:sz w:val="22"/>
          <w:szCs w:val="22"/>
          <w:lang w:val="cs-CZ"/>
        </w:rPr>
      </w:pPr>
      <w:r w:rsidRPr="00EE43DD">
        <w:rPr>
          <w:rFonts w:ascii="Arial" w:hAnsi="Arial" w:cs="Arial"/>
          <w:sz w:val="22"/>
          <w:szCs w:val="22"/>
          <w:lang w:val="cs-CZ"/>
        </w:rPr>
        <w:t>zajistit vlastní dozor nad bezpečností práce a prov</w:t>
      </w:r>
      <w:r w:rsidR="00762247" w:rsidRPr="00EE43DD">
        <w:rPr>
          <w:rFonts w:ascii="Arial" w:hAnsi="Arial" w:cs="Arial"/>
          <w:sz w:val="22"/>
          <w:szCs w:val="22"/>
          <w:lang w:val="cs-CZ"/>
        </w:rPr>
        <w:t>ádět soustavnou kontrolu nad </w:t>
      </w:r>
      <w:r w:rsidRPr="00EE43DD">
        <w:rPr>
          <w:rFonts w:ascii="Arial" w:hAnsi="Arial" w:cs="Arial"/>
          <w:sz w:val="22"/>
          <w:szCs w:val="22"/>
          <w:lang w:val="cs-CZ"/>
        </w:rPr>
        <w:t>bezpečností práce či činnosti na Staveništi ve smyslu příslušných právních předpisů</w:t>
      </w:r>
      <w:r w:rsidR="00864E98">
        <w:rPr>
          <w:rFonts w:ascii="Arial" w:hAnsi="Arial" w:cs="Arial"/>
          <w:sz w:val="22"/>
          <w:szCs w:val="22"/>
          <w:lang w:val="cs-CZ"/>
        </w:rPr>
        <w:t>,</w:t>
      </w:r>
    </w:p>
    <w:p w14:paraId="34AC6EC6" w14:textId="77777777" w:rsidR="00472370" w:rsidRPr="00EE43DD" w:rsidRDefault="00472370" w:rsidP="00DC0136">
      <w:pPr>
        <w:pStyle w:val="Odstavecseseznamem1"/>
        <w:numPr>
          <w:ilvl w:val="0"/>
          <w:numId w:val="8"/>
        </w:numPr>
        <w:tabs>
          <w:tab w:val="clear" w:pos="720"/>
          <w:tab w:val="num" w:pos="1418"/>
        </w:tabs>
        <w:suppressAutoHyphens/>
        <w:spacing w:after="120" w:line="276" w:lineRule="auto"/>
        <w:ind w:left="1418" w:hanging="709"/>
        <w:contextualSpacing w:val="0"/>
        <w:jc w:val="both"/>
        <w:rPr>
          <w:rFonts w:ascii="Arial" w:hAnsi="Arial" w:cs="Arial"/>
          <w:sz w:val="22"/>
          <w:szCs w:val="22"/>
          <w:lang w:val="cs-CZ"/>
        </w:rPr>
      </w:pPr>
      <w:r w:rsidRPr="00EE43DD">
        <w:rPr>
          <w:rFonts w:ascii="Arial" w:hAnsi="Arial" w:cs="Arial"/>
          <w:sz w:val="22"/>
          <w:szCs w:val="22"/>
          <w:lang w:val="cs-CZ"/>
        </w:rPr>
        <w:t>vybavit sebe a své pracovníky osobními ochrannými prostředky podle profesí, činnosti a rizik na Staveništi.</w:t>
      </w:r>
    </w:p>
    <w:p w14:paraId="56226F08" w14:textId="77777777" w:rsidR="00472370" w:rsidRPr="00EE43DD" w:rsidRDefault="00472370" w:rsidP="00DC0136">
      <w:pPr>
        <w:pStyle w:val="Nadpis2"/>
        <w:tabs>
          <w:tab w:val="clear" w:pos="1277"/>
          <w:tab w:val="num" w:pos="709"/>
        </w:tabs>
        <w:spacing w:line="276" w:lineRule="auto"/>
        <w:ind w:left="709" w:hanging="709"/>
        <w:rPr>
          <w:rFonts w:ascii="Arial" w:hAnsi="Arial" w:cs="Arial"/>
          <w:szCs w:val="22"/>
        </w:rPr>
      </w:pPr>
      <w:bookmarkStart w:id="21" w:name="_Ref374813030"/>
      <w:r w:rsidRPr="00EE43DD">
        <w:rPr>
          <w:rFonts w:ascii="Arial" w:hAnsi="Arial" w:cs="Arial"/>
          <w:szCs w:val="22"/>
        </w:rPr>
        <w:t>Zhotovitel se ve spolupráci s Objednatelem seznámí s riziky na Staveništi</w:t>
      </w:r>
      <w:r w:rsidR="00C15DDD" w:rsidRPr="00EE43DD">
        <w:rPr>
          <w:rFonts w:ascii="Arial" w:hAnsi="Arial" w:cs="Arial"/>
          <w:szCs w:val="22"/>
        </w:rPr>
        <w:t>, upozorní své </w:t>
      </w:r>
      <w:r w:rsidRPr="00EE43DD">
        <w:rPr>
          <w:rFonts w:ascii="Arial" w:hAnsi="Arial" w:cs="Arial"/>
          <w:szCs w:val="22"/>
        </w:rPr>
        <w:t>pracovníky a určí způsob ochrany a prevence proti úrazům a jinému poškození zdraví.</w:t>
      </w:r>
      <w:bookmarkEnd w:id="21"/>
    </w:p>
    <w:p w14:paraId="020A5C3A" w14:textId="77777777" w:rsidR="00472370" w:rsidRPr="00EE43DD" w:rsidRDefault="00472370" w:rsidP="00DC0136">
      <w:pPr>
        <w:pStyle w:val="Nadpis2"/>
        <w:tabs>
          <w:tab w:val="clear" w:pos="1277"/>
          <w:tab w:val="num" w:pos="709"/>
        </w:tabs>
        <w:spacing w:line="276" w:lineRule="auto"/>
        <w:ind w:left="709" w:hanging="709"/>
        <w:rPr>
          <w:rFonts w:ascii="Arial" w:hAnsi="Arial" w:cs="Arial"/>
          <w:szCs w:val="22"/>
        </w:rPr>
      </w:pPr>
      <w:bookmarkStart w:id="22" w:name="_Ref374813032"/>
      <w:r w:rsidRPr="00EE43DD">
        <w:rPr>
          <w:rFonts w:ascii="Arial" w:hAnsi="Arial" w:cs="Arial"/>
          <w:szCs w:val="22"/>
        </w:rPr>
        <w:t>Zhotovitel upozorní Objednatele na všechny okolnosti, které by mohly vést při jeho činnosti na Staveništi k ohrožení života a zdraví pracovníků Objednatele nebo dalších osob.</w:t>
      </w:r>
      <w:bookmarkEnd w:id="22"/>
    </w:p>
    <w:p w14:paraId="6280DA23" w14:textId="77777777" w:rsidR="00472370"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V případě úrazu pracovníka Zhotovitele vyšetří a sepíše záznam o úrazu vedoucí pracovník Zhotovitele ve spolupráci s odpovědným pracovníkem Objednatele.</w:t>
      </w:r>
    </w:p>
    <w:p w14:paraId="043D4BFC" w14:textId="608FA470" w:rsidR="001F5893" w:rsidRDefault="001F5893"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Další podmínky z oblasti bezpečnosti a ochrany zdraví jsou uvedeny v </w:t>
      </w:r>
      <w:r w:rsidR="00AF54A9">
        <w:rPr>
          <w:rFonts w:ascii="Arial" w:hAnsi="Arial" w:cs="Arial"/>
          <w:szCs w:val="22"/>
        </w:rPr>
        <w:t>P</w:t>
      </w:r>
      <w:r w:rsidRPr="00EE43DD">
        <w:rPr>
          <w:rFonts w:ascii="Arial" w:hAnsi="Arial" w:cs="Arial"/>
          <w:szCs w:val="22"/>
        </w:rPr>
        <w:t>říloze č. 3 této Smlouvy.</w:t>
      </w:r>
    </w:p>
    <w:p w14:paraId="6EB42507" w14:textId="77777777" w:rsidR="002D2D27" w:rsidRPr="002D2D27" w:rsidRDefault="002D2D27" w:rsidP="002D2D27">
      <w:pPr>
        <w:pStyle w:val="texte1x"/>
      </w:pPr>
    </w:p>
    <w:p w14:paraId="3E98AFCE" w14:textId="77777777" w:rsidR="00563AE9" w:rsidRPr="00EE43DD" w:rsidRDefault="00563AE9" w:rsidP="00DC0136">
      <w:pPr>
        <w:pStyle w:val="Nadpis1"/>
        <w:keepNext w:val="0"/>
        <w:keepLines w:val="0"/>
        <w:tabs>
          <w:tab w:val="clear" w:pos="425"/>
          <w:tab w:val="num" w:pos="709"/>
        </w:tabs>
        <w:suppressAutoHyphens/>
        <w:spacing w:line="276" w:lineRule="auto"/>
        <w:ind w:left="709" w:hanging="709"/>
        <w:rPr>
          <w:rFonts w:ascii="Arial" w:hAnsi="Arial" w:cs="Arial"/>
          <w:szCs w:val="22"/>
        </w:rPr>
      </w:pPr>
      <w:r w:rsidRPr="00EE43DD">
        <w:rPr>
          <w:rFonts w:ascii="Arial" w:hAnsi="Arial" w:cs="Arial"/>
          <w:szCs w:val="22"/>
        </w:rPr>
        <w:t>sub</w:t>
      </w:r>
      <w:r w:rsidR="00472370" w:rsidRPr="00EE43DD">
        <w:rPr>
          <w:rFonts w:ascii="Arial" w:hAnsi="Arial" w:cs="Arial"/>
          <w:szCs w:val="22"/>
        </w:rPr>
        <w:t>dodavate</w:t>
      </w:r>
      <w:r w:rsidR="003B36F5" w:rsidRPr="00EE43DD">
        <w:rPr>
          <w:rFonts w:ascii="Arial" w:hAnsi="Arial" w:cs="Arial"/>
          <w:szCs w:val="22"/>
        </w:rPr>
        <w:t>l</w:t>
      </w:r>
      <w:r w:rsidRPr="00EE43DD">
        <w:rPr>
          <w:rFonts w:ascii="Arial" w:hAnsi="Arial" w:cs="Arial"/>
          <w:szCs w:val="22"/>
        </w:rPr>
        <w:t>é</w:t>
      </w:r>
    </w:p>
    <w:p w14:paraId="029D4097" w14:textId="77777777" w:rsidR="00563AE9"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563AE9" w:rsidRPr="00EE43DD">
        <w:rPr>
          <w:rFonts w:ascii="Arial" w:hAnsi="Arial" w:cs="Arial"/>
          <w:szCs w:val="22"/>
        </w:rPr>
        <w:t xml:space="preserve"> může pověřit plněním této Smlouvy jinou osobu, jestliže z povahy plnění nevyplývá nic jiného. </w:t>
      </w:r>
      <w:r w:rsidRPr="00EE43DD">
        <w:rPr>
          <w:rFonts w:ascii="Arial" w:hAnsi="Arial" w:cs="Arial"/>
          <w:szCs w:val="22"/>
        </w:rPr>
        <w:t>Zhotovitel</w:t>
      </w:r>
      <w:r w:rsidR="00563AE9" w:rsidRPr="00EE43DD">
        <w:rPr>
          <w:rFonts w:ascii="Arial" w:hAnsi="Arial" w:cs="Arial"/>
          <w:szCs w:val="22"/>
        </w:rPr>
        <w:t xml:space="preserve"> písemně sdělí nejpozději </w:t>
      </w:r>
      <w:r w:rsidR="00AA47C4" w:rsidRPr="00EE43DD">
        <w:rPr>
          <w:rFonts w:ascii="Arial" w:hAnsi="Arial" w:cs="Arial"/>
          <w:szCs w:val="22"/>
        </w:rPr>
        <w:t>do 2</w:t>
      </w:r>
      <w:r w:rsidR="00563AE9" w:rsidRPr="00EE43DD">
        <w:rPr>
          <w:rFonts w:ascii="Arial" w:hAnsi="Arial" w:cs="Arial"/>
          <w:szCs w:val="22"/>
        </w:rPr>
        <w:t xml:space="preserve"> pracovních dnů </w:t>
      </w:r>
      <w:r w:rsidR="00AA47C4" w:rsidRPr="00EE43DD">
        <w:rPr>
          <w:rFonts w:ascii="Arial" w:hAnsi="Arial" w:cs="Arial"/>
          <w:szCs w:val="22"/>
        </w:rPr>
        <w:t>po podpisu</w:t>
      </w:r>
      <w:r w:rsidR="00563AE9" w:rsidRPr="00EE43DD">
        <w:rPr>
          <w:rFonts w:ascii="Arial" w:hAnsi="Arial" w:cs="Arial"/>
          <w:szCs w:val="22"/>
        </w:rPr>
        <w:t xml:space="preserve"> této Smlouvy Objednateli všechny případné části plnění, které budou vykonávat sub</w:t>
      </w:r>
      <w:r w:rsidRPr="00EE43DD">
        <w:rPr>
          <w:rFonts w:ascii="Arial" w:hAnsi="Arial" w:cs="Arial"/>
          <w:szCs w:val="22"/>
        </w:rPr>
        <w:t>dodavatel</w:t>
      </w:r>
      <w:r w:rsidR="00563AE9" w:rsidRPr="00EE43DD">
        <w:rPr>
          <w:rFonts w:ascii="Arial" w:hAnsi="Arial" w:cs="Arial"/>
          <w:szCs w:val="22"/>
        </w:rPr>
        <w:t>é a identifikační údaje těchto sub</w:t>
      </w:r>
      <w:r w:rsidRPr="00EE43DD">
        <w:rPr>
          <w:rFonts w:ascii="Arial" w:hAnsi="Arial" w:cs="Arial"/>
          <w:szCs w:val="22"/>
        </w:rPr>
        <w:t>dodavatel</w:t>
      </w:r>
      <w:r w:rsidR="00563AE9" w:rsidRPr="00EE43DD">
        <w:rPr>
          <w:rFonts w:ascii="Arial" w:hAnsi="Arial" w:cs="Arial"/>
          <w:szCs w:val="22"/>
        </w:rPr>
        <w:t>ů. Objednatel si současně vyhrazuje právo předem písemně odsouhlasit či neodsouhlasit sub</w:t>
      </w:r>
      <w:r w:rsidRPr="00EE43DD">
        <w:rPr>
          <w:rFonts w:ascii="Arial" w:hAnsi="Arial" w:cs="Arial"/>
          <w:szCs w:val="22"/>
        </w:rPr>
        <w:t>dodavatel</w:t>
      </w:r>
      <w:r w:rsidR="00AA47C4" w:rsidRPr="00EE43DD">
        <w:rPr>
          <w:rFonts w:ascii="Arial" w:hAnsi="Arial" w:cs="Arial"/>
          <w:szCs w:val="22"/>
        </w:rPr>
        <w:t>e a subdodávky s tím, že </w:t>
      </w:r>
      <w:r w:rsidR="00563AE9" w:rsidRPr="00EE43DD">
        <w:rPr>
          <w:rFonts w:ascii="Arial" w:hAnsi="Arial" w:cs="Arial"/>
          <w:szCs w:val="22"/>
        </w:rPr>
        <w:t xml:space="preserve">se zavazuje takový souhlas bezdůvodně neodepřít. V případě jeho odepření, však není </w:t>
      </w:r>
      <w:r w:rsidRPr="00EE43DD">
        <w:rPr>
          <w:rFonts w:ascii="Arial" w:hAnsi="Arial" w:cs="Arial"/>
          <w:szCs w:val="22"/>
        </w:rPr>
        <w:t>Zhotovitel</w:t>
      </w:r>
      <w:r w:rsidR="00563AE9" w:rsidRPr="00EE43DD">
        <w:rPr>
          <w:rFonts w:ascii="Arial" w:hAnsi="Arial" w:cs="Arial"/>
          <w:szCs w:val="22"/>
        </w:rPr>
        <w:t xml:space="preserve"> oprávněn pověřit plněním této Smlouvy jinou osobu. Za plnění sub</w:t>
      </w:r>
      <w:r w:rsidRPr="00EE43DD">
        <w:rPr>
          <w:rFonts w:ascii="Arial" w:hAnsi="Arial" w:cs="Arial"/>
          <w:szCs w:val="22"/>
        </w:rPr>
        <w:t>dodavatel</w:t>
      </w:r>
      <w:r w:rsidR="00563AE9" w:rsidRPr="00EE43DD">
        <w:rPr>
          <w:rFonts w:ascii="Arial" w:hAnsi="Arial" w:cs="Arial"/>
          <w:szCs w:val="22"/>
        </w:rPr>
        <w:t xml:space="preserve">ů </w:t>
      </w:r>
      <w:r w:rsidRPr="00EE43DD">
        <w:rPr>
          <w:rFonts w:ascii="Arial" w:hAnsi="Arial" w:cs="Arial"/>
          <w:szCs w:val="22"/>
        </w:rPr>
        <w:t>Zhotovitel</w:t>
      </w:r>
      <w:r w:rsidR="00563AE9" w:rsidRPr="00EE43DD">
        <w:rPr>
          <w:rFonts w:ascii="Arial" w:hAnsi="Arial" w:cs="Arial"/>
          <w:szCs w:val="22"/>
        </w:rPr>
        <w:t xml:space="preserve"> odpovídá jako za </w:t>
      </w:r>
      <w:r w:rsidR="00563AE9" w:rsidRPr="00EE43DD">
        <w:rPr>
          <w:rFonts w:ascii="Arial" w:hAnsi="Arial" w:cs="Arial"/>
          <w:szCs w:val="22"/>
        </w:rPr>
        <w:lastRenderedPageBreak/>
        <w:t>své plnění, včetně odpov</w:t>
      </w:r>
      <w:r w:rsidR="00AA47C4" w:rsidRPr="00EE43DD">
        <w:rPr>
          <w:rFonts w:ascii="Arial" w:hAnsi="Arial" w:cs="Arial"/>
          <w:szCs w:val="22"/>
        </w:rPr>
        <w:t>ědnosti za důsledky vzniklé při </w:t>
      </w:r>
      <w:r w:rsidR="00563AE9" w:rsidRPr="00EE43DD">
        <w:rPr>
          <w:rFonts w:ascii="Arial" w:hAnsi="Arial" w:cs="Arial"/>
          <w:szCs w:val="22"/>
        </w:rPr>
        <w:t>porušení smluvních závazků.</w:t>
      </w:r>
    </w:p>
    <w:p w14:paraId="0FFD6B51" w14:textId="77777777" w:rsidR="002D2D27" w:rsidRPr="002D2D27" w:rsidRDefault="002D2D27" w:rsidP="002D2D27">
      <w:pPr>
        <w:pStyle w:val="texte1x"/>
      </w:pPr>
    </w:p>
    <w:p w14:paraId="65C390A8" w14:textId="77777777" w:rsidR="00563AE9" w:rsidRPr="00EE43DD" w:rsidRDefault="00D013ED" w:rsidP="00DC0136">
      <w:pPr>
        <w:pStyle w:val="Nadpis1"/>
        <w:keepLines w:val="0"/>
        <w:tabs>
          <w:tab w:val="clear" w:pos="425"/>
          <w:tab w:val="num" w:pos="709"/>
        </w:tabs>
        <w:suppressAutoHyphens/>
        <w:spacing w:line="276" w:lineRule="auto"/>
        <w:ind w:left="709" w:hanging="709"/>
        <w:rPr>
          <w:rFonts w:ascii="Arial" w:hAnsi="Arial" w:cs="Arial"/>
          <w:szCs w:val="22"/>
        </w:rPr>
      </w:pPr>
      <w:r w:rsidRPr="00EE43DD">
        <w:rPr>
          <w:rFonts w:ascii="Arial" w:hAnsi="Arial" w:cs="Arial"/>
          <w:szCs w:val="22"/>
        </w:rPr>
        <w:t>záruční podmínky, odpovědnost za vady</w:t>
      </w:r>
    </w:p>
    <w:p w14:paraId="1A9178E5" w14:textId="77777777" w:rsidR="003B36F5" w:rsidRPr="00EE43DD" w:rsidRDefault="00472370" w:rsidP="00DC0136">
      <w:pPr>
        <w:pStyle w:val="Nadpis2"/>
        <w:keepNext/>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Zhotovitel</w:t>
      </w:r>
      <w:r w:rsidR="00D013ED" w:rsidRPr="00EE43DD">
        <w:rPr>
          <w:rFonts w:ascii="Arial" w:hAnsi="Arial" w:cs="Arial"/>
          <w:szCs w:val="22"/>
        </w:rPr>
        <w:t xml:space="preserve"> zaručuje a odpovídá za to, že předané plnění:</w:t>
      </w:r>
    </w:p>
    <w:p w14:paraId="59D796F9" w14:textId="77777777" w:rsidR="00D013ED" w:rsidRPr="00EE43DD" w:rsidRDefault="00D013ED" w:rsidP="00DC0136">
      <w:pPr>
        <w:pStyle w:val="Bezmezer"/>
        <w:numPr>
          <w:ilvl w:val="0"/>
          <w:numId w:val="13"/>
        </w:numPr>
        <w:tabs>
          <w:tab w:val="num" w:pos="1418"/>
        </w:tabs>
        <w:suppressAutoHyphens/>
        <w:spacing w:before="120" w:after="120" w:line="276" w:lineRule="auto"/>
        <w:ind w:left="1418" w:hanging="709"/>
        <w:rPr>
          <w:rFonts w:cs="Arial"/>
          <w:szCs w:val="22"/>
          <w:lang w:eastAsia="cs-CZ"/>
        </w:rPr>
      </w:pPr>
      <w:r w:rsidRPr="00EE43DD">
        <w:rPr>
          <w:rFonts w:cs="Arial"/>
          <w:szCs w:val="22"/>
        </w:rPr>
        <w:t>bude možno použít v podmínkách České republiky,</w:t>
      </w:r>
    </w:p>
    <w:p w14:paraId="3EC7A79F" w14:textId="77777777" w:rsidR="00D013ED" w:rsidRPr="00EE43DD" w:rsidRDefault="00D013ED" w:rsidP="00DC0136">
      <w:pPr>
        <w:pStyle w:val="Bezmezer"/>
        <w:numPr>
          <w:ilvl w:val="0"/>
          <w:numId w:val="13"/>
        </w:numPr>
        <w:tabs>
          <w:tab w:val="num" w:pos="1418"/>
        </w:tabs>
        <w:suppressAutoHyphens/>
        <w:spacing w:before="120" w:after="120" w:line="276" w:lineRule="auto"/>
        <w:ind w:left="1418" w:hanging="709"/>
        <w:rPr>
          <w:rFonts w:cs="Arial"/>
          <w:szCs w:val="22"/>
        </w:rPr>
      </w:pPr>
      <w:r w:rsidRPr="00EE43DD">
        <w:rPr>
          <w:rFonts w:cs="Arial"/>
          <w:szCs w:val="22"/>
        </w:rPr>
        <w:t>bude mít požadované, popř. právními předpisy stanovené, vlastnosti,</w:t>
      </w:r>
    </w:p>
    <w:p w14:paraId="0C765E73" w14:textId="77777777" w:rsidR="00D013ED" w:rsidRPr="00EE43DD" w:rsidRDefault="00D013ED" w:rsidP="00DC0136">
      <w:pPr>
        <w:pStyle w:val="Bezmezer"/>
        <w:numPr>
          <w:ilvl w:val="0"/>
          <w:numId w:val="13"/>
        </w:numPr>
        <w:tabs>
          <w:tab w:val="num" w:pos="1418"/>
        </w:tabs>
        <w:suppressAutoHyphens/>
        <w:spacing w:before="120" w:after="120" w:line="276" w:lineRule="auto"/>
        <w:ind w:left="1418" w:hanging="709"/>
        <w:rPr>
          <w:rFonts w:cs="Arial"/>
          <w:szCs w:val="22"/>
        </w:rPr>
      </w:pPr>
      <w:r w:rsidRPr="00EE43DD">
        <w:rPr>
          <w:rFonts w:cs="Arial"/>
          <w:szCs w:val="22"/>
        </w:rPr>
        <w:t>bude v souladu s právními předpisy a technickými norm</w:t>
      </w:r>
      <w:r w:rsidR="00CE0183" w:rsidRPr="00EE43DD">
        <w:rPr>
          <w:rFonts w:cs="Arial"/>
          <w:szCs w:val="22"/>
        </w:rPr>
        <w:t>ami platnými v České republice,</w:t>
      </w:r>
    </w:p>
    <w:p w14:paraId="34121388" w14:textId="77777777" w:rsidR="00D013ED" w:rsidRPr="00EE43DD" w:rsidRDefault="00D013ED" w:rsidP="00DC0136">
      <w:pPr>
        <w:pStyle w:val="Bezmezer"/>
        <w:numPr>
          <w:ilvl w:val="0"/>
          <w:numId w:val="13"/>
        </w:numPr>
        <w:tabs>
          <w:tab w:val="num" w:pos="1418"/>
        </w:tabs>
        <w:suppressAutoHyphens/>
        <w:spacing w:before="120" w:after="120" w:line="276" w:lineRule="auto"/>
        <w:ind w:left="1418" w:hanging="709"/>
        <w:rPr>
          <w:rFonts w:cs="Arial"/>
          <w:szCs w:val="22"/>
        </w:rPr>
      </w:pPr>
      <w:r w:rsidRPr="00EE43DD">
        <w:rPr>
          <w:rFonts w:cs="Arial"/>
          <w:szCs w:val="22"/>
        </w:rPr>
        <w:t>bude způsobilé pro použití k určenému či obvyklému účelu,</w:t>
      </w:r>
    </w:p>
    <w:p w14:paraId="34841343" w14:textId="77777777" w:rsidR="00D013ED" w:rsidRPr="00EE43DD" w:rsidRDefault="00D013ED" w:rsidP="00DC0136">
      <w:pPr>
        <w:pStyle w:val="Bezmezer"/>
        <w:numPr>
          <w:ilvl w:val="0"/>
          <w:numId w:val="13"/>
        </w:numPr>
        <w:tabs>
          <w:tab w:val="num" w:pos="1418"/>
        </w:tabs>
        <w:suppressAutoHyphens/>
        <w:spacing w:before="120" w:after="120" w:line="276" w:lineRule="auto"/>
        <w:ind w:left="1418" w:hanging="709"/>
        <w:rPr>
          <w:rFonts w:cs="Arial"/>
          <w:szCs w:val="22"/>
        </w:rPr>
      </w:pPr>
      <w:r w:rsidRPr="00EE43DD">
        <w:rPr>
          <w:rFonts w:cs="Arial"/>
          <w:szCs w:val="22"/>
        </w:rPr>
        <w:t>bude bez konstrukčních, výrobních a vzhledových či jiných vad,</w:t>
      </w:r>
    </w:p>
    <w:p w14:paraId="49E3B66C" w14:textId="77777777" w:rsidR="00D013ED" w:rsidRPr="00EE43DD" w:rsidRDefault="00CE0183" w:rsidP="00DC0136">
      <w:pPr>
        <w:pStyle w:val="Bezmezer"/>
        <w:numPr>
          <w:ilvl w:val="0"/>
          <w:numId w:val="13"/>
        </w:numPr>
        <w:tabs>
          <w:tab w:val="num" w:pos="1418"/>
        </w:tabs>
        <w:suppressAutoHyphens/>
        <w:spacing w:before="120" w:after="120" w:line="276" w:lineRule="auto"/>
        <w:ind w:left="1418" w:hanging="709"/>
        <w:rPr>
          <w:rFonts w:cs="Arial"/>
          <w:szCs w:val="22"/>
        </w:rPr>
      </w:pPr>
      <w:r w:rsidRPr="00EE43DD">
        <w:rPr>
          <w:rFonts w:cs="Arial"/>
          <w:szCs w:val="22"/>
        </w:rPr>
        <w:t>bude bez právních vad;</w:t>
      </w:r>
      <w:r w:rsidR="00D013ED" w:rsidRPr="00EE43DD">
        <w:rPr>
          <w:rFonts w:cs="Arial"/>
          <w:szCs w:val="22"/>
        </w:rPr>
        <w:t xml:space="preserve"> </w:t>
      </w:r>
      <w:r w:rsidR="00472370" w:rsidRPr="00EE43DD">
        <w:rPr>
          <w:rFonts w:cs="Arial"/>
          <w:szCs w:val="22"/>
        </w:rPr>
        <w:t>Zhotovitel</w:t>
      </w:r>
      <w:r w:rsidR="00D013ED" w:rsidRPr="00EE43DD">
        <w:rPr>
          <w:rFonts w:cs="Arial"/>
          <w:szCs w:val="22"/>
        </w:rPr>
        <w:t xml:space="preserve"> v této souvislosti zaručuje Objednateli, ž</w:t>
      </w:r>
      <w:r w:rsidRPr="00EE43DD">
        <w:rPr>
          <w:rFonts w:cs="Arial"/>
          <w:szCs w:val="22"/>
        </w:rPr>
        <w:t>e </w:t>
      </w:r>
      <w:r w:rsidR="00D013ED" w:rsidRPr="00EE43DD">
        <w:rPr>
          <w:rFonts w:cs="Arial"/>
          <w:szCs w:val="22"/>
        </w:rPr>
        <w:t>ohledně prací či m</w:t>
      </w:r>
      <w:r w:rsidRPr="00EE43DD">
        <w:rPr>
          <w:rFonts w:cs="Arial"/>
          <w:szCs w:val="22"/>
        </w:rPr>
        <w:t>ateriálu použitého k provedení S</w:t>
      </w:r>
      <w:r w:rsidR="00D013ED" w:rsidRPr="00EE43DD">
        <w:rPr>
          <w:rFonts w:cs="Arial"/>
          <w:szCs w:val="22"/>
        </w:rPr>
        <w:t xml:space="preserve">tavebních prací </w:t>
      </w:r>
      <w:r w:rsidRPr="00EE43DD">
        <w:rPr>
          <w:rFonts w:cs="Arial"/>
          <w:szCs w:val="22"/>
        </w:rPr>
        <w:t>nebude veden žádný soudní spor,</w:t>
      </w:r>
    </w:p>
    <w:p w14:paraId="3FDA3935" w14:textId="0A1B6010" w:rsidR="00D013ED" w:rsidRPr="00EE43DD" w:rsidRDefault="00D013ED" w:rsidP="00DC0136">
      <w:pPr>
        <w:pStyle w:val="Bezmezer"/>
        <w:numPr>
          <w:ilvl w:val="0"/>
          <w:numId w:val="13"/>
        </w:numPr>
        <w:tabs>
          <w:tab w:val="num" w:pos="1418"/>
        </w:tabs>
        <w:suppressAutoHyphens/>
        <w:spacing w:before="120" w:after="120" w:line="276" w:lineRule="auto"/>
        <w:ind w:left="1418" w:hanging="709"/>
        <w:rPr>
          <w:rFonts w:cs="Arial"/>
          <w:szCs w:val="22"/>
        </w:rPr>
      </w:pPr>
      <w:r w:rsidRPr="00EE43DD">
        <w:rPr>
          <w:rFonts w:cs="Arial"/>
          <w:szCs w:val="22"/>
        </w:rPr>
        <w:t xml:space="preserve">bude bezpečné, zejména že nebude obsahovat radioaktivní materiály a jiné nebezpečné látky a věci, které se mohou stát nebezpečným odpadem ve smyslu </w:t>
      </w:r>
      <w:r w:rsidR="00CE0183" w:rsidRPr="00EE43DD">
        <w:rPr>
          <w:rFonts w:cs="Arial"/>
          <w:szCs w:val="22"/>
        </w:rPr>
        <w:t>zákona č. 185/2001 Sb., o odpadech a o změně některých dalších zákonů</w:t>
      </w:r>
      <w:r w:rsidR="00AF54A9">
        <w:rPr>
          <w:rFonts w:cs="Arial"/>
          <w:szCs w:val="22"/>
        </w:rPr>
        <w:t>, ve znění pozdějších předpisů</w:t>
      </w:r>
      <w:r w:rsidRPr="00EE43DD">
        <w:rPr>
          <w:rFonts w:cs="Arial"/>
          <w:szCs w:val="22"/>
        </w:rPr>
        <w:t>.</w:t>
      </w:r>
    </w:p>
    <w:p w14:paraId="31D17647" w14:textId="77777777" w:rsidR="00441611"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D013ED" w:rsidRPr="00EE43DD">
        <w:rPr>
          <w:rFonts w:ascii="Arial" w:hAnsi="Arial" w:cs="Arial"/>
          <w:szCs w:val="22"/>
        </w:rPr>
        <w:t xml:space="preserve"> zaručuje a odpovídá za to, že veškerý materiál použitý při provádění stavebních prací bude nový a nepoužitý.</w:t>
      </w:r>
    </w:p>
    <w:p w14:paraId="4BB35B55" w14:textId="25278E3E" w:rsidR="00AD59C2"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D013ED" w:rsidRPr="00EE43DD">
        <w:rPr>
          <w:rFonts w:ascii="Arial" w:hAnsi="Arial" w:cs="Arial"/>
          <w:szCs w:val="22"/>
        </w:rPr>
        <w:t xml:space="preserve"> poskytuje Objednateli záruku na </w:t>
      </w:r>
      <w:r w:rsidR="003B36F5" w:rsidRPr="00EE43DD">
        <w:rPr>
          <w:rFonts w:ascii="Arial" w:hAnsi="Arial" w:cs="Arial"/>
          <w:szCs w:val="22"/>
        </w:rPr>
        <w:t>S</w:t>
      </w:r>
      <w:r w:rsidR="00D013ED" w:rsidRPr="00EE43DD">
        <w:rPr>
          <w:rFonts w:ascii="Arial" w:hAnsi="Arial" w:cs="Arial"/>
          <w:szCs w:val="22"/>
        </w:rPr>
        <w:t xml:space="preserve">tavební práce na dobu </w:t>
      </w:r>
      <w:r w:rsidR="00784EC2" w:rsidRPr="00EE43DD">
        <w:rPr>
          <w:rFonts w:ascii="Arial" w:hAnsi="Arial" w:cs="Arial"/>
          <w:szCs w:val="22"/>
        </w:rPr>
        <w:t xml:space="preserve">24 + </w:t>
      </w:r>
      <w:r w:rsidR="00784EC2" w:rsidRPr="00EE43DD">
        <w:rPr>
          <w:rFonts w:ascii="Arial" w:hAnsi="Arial" w:cs="Arial"/>
          <w:szCs w:val="22"/>
          <w:highlight w:val="yellow"/>
        </w:rPr>
        <w:t>[●]</w:t>
      </w:r>
      <w:r w:rsidR="00D013ED" w:rsidRPr="00EE43DD">
        <w:rPr>
          <w:rFonts w:ascii="Arial" w:hAnsi="Arial" w:cs="Arial"/>
          <w:szCs w:val="22"/>
        </w:rPr>
        <w:t xml:space="preserve"> měsíců</w:t>
      </w:r>
      <w:r w:rsidR="002164EC">
        <w:rPr>
          <w:rStyle w:val="Znakapoznpodarou"/>
          <w:rFonts w:ascii="Arial" w:hAnsi="Arial" w:cs="Arial"/>
          <w:szCs w:val="22"/>
        </w:rPr>
        <w:footnoteReference w:id="2"/>
      </w:r>
      <w:r w:rsidR="00EF6D51" w:rsidRPr="00EE43DD">
        <w:rPr>
          <w:rFonts w:ascii="Arial" w:hAnsi="Arial" w:cs="Arial"/>
          <w:szCs w:val="22"/>
        </w:rPr>
        <w:t xml:space="preserve"> </w:t>
      </w:r>
      <w:r w:rsidR="003B36F5" w:rsidRPr="00EE43DD">
        <w:rPr>
          <w:rFonts w:ascii="Arial" w:hAnsi="Arial" w:cs="Arial"/>
          <w:szCs w:val="22"/>
        </w:rPr>
        <w:t>ode dne převzetí dokončených S</w:t>
      </w:r>
      <w:r w:rsidR="00D013ED" w:rsidRPr="00EE43DD">
        <w:rPr>
          <w:rFonts w:ascii="Arial" w:hAnsi="Arial" w:cs="Arial"/>
          <w:szCs w:val="22"/>
        </w:rPr>
        <w:t>tavebních prací Objednatelem bez jakýchkoliv v</w:t>
      </w:r>
      <w:r w:rsidR="003B36F5" w:rsidRPr="00EE43DD">
        <w:rPr>
          <w:rFonts w:ascii="Arial" w:hAnsi="Arial" w:cs="Arial"/>
          <w:szCs w:val="22"/>
        </w:rPr>
        <w:t>ad a nedodělků.</w:t>
      </w:r>
      <w:r w:rsidR="007F2954" w:rsidRPr="00EE43DD">
        <w:rPr>
          <w:rFonts w:ascii="Arial" w:hAnsi="Arial" w:cs="Arial"/>
          <w:szCs w:val="22"/>
        </w:rPr>
        <w:t xml:space="preserve"> Záruka za jakost je tedy poskytována v celkové délce </w:t>
      </w:r>
      <w:r w:rsidR="007F2954" w:rsidRPr="00EE43DD">
        <w:rPr>
          <w:rFonts w:ascii="Arial" w:hAnsi="Arial" w:cs="Arial"/>
          <w:szCs w:val="22"/>
          <w:highlight w:val="yellow"/>
        </w:rPr>
        <w:t>[●]</w:t>
      </w:r>
      <w:r w:rsidR="007F2954" w:rsidRPr="00EE43DD">
        <w:rPr>
          <w:rFonts w:ascii="Arial" w:hAnsi="Arial" w:cs="Arial"/>
          <w:szCs w:val="22"/>
        </w:rPr>
        <w:t xml:space="preserve"> měsíců</w:t>
      </w:r>
      <w:r w:rsidR="00B32F7D">
        <w:rPr>
          <w:rStyle w:val="Znakapoznpodarou"/>
          <w:rFonts w:ascii="Arial" w:hAnsi="Arial" w:cs="Arial"/>
          <w:szCs w:val="22"/>
        </w:rPr>
        <w:footnoteReference w:id="3"/>
      </w:r>
      <w:r w:rsidR="007F2954" w:rsidRPr="00EE43DD">
        <w:rPr>
          <w:rFonts w:ascii="Arial" w:hAnsi="Arial" w:cs="Arial"/>
          <w:szCs w:val="22"/>
        </w:rPr>
        <w:t>.</w:t>
      </w:r>
      <w:r w:rsidR="003B36F5" w:rsidRPr="00EE43DD">
        <w:rPr>
          <w:rFonts w:ascii="Arial" w:hAnsi="Arial" w:cs="Arial"/>
          <w:szCs w:val="22"/>
        </w:rPr>
        <w:t xml:space="preserve"> Je-li součástí S</w:t>
      </w:r>
      <w:r w:rsidR="00D013ED" w:rsidRPr="00EE43DD">
        <w:rPr>
          <w:rFonts w:ascii="Arial" w:hAnsi="Arial" w:cs="Arial"/>
          <w:szCs w:val="22"/>
        </w:rPr>
        <w:t>tavebních prací i dodávka strojů</w:t>
      </w:r>
      <w:r w:rsidR="00AD59C2" w:rsidRPr="00EE43DD">
        <w:rPr>
          <w:rFonts w:ascii="Arial" w:hAnsi="Arial" w:cs="Arial"/>
          <w:szCs w:val="22"/>
        </w:rPr>
        <w:t xml:space="preserve"> či zařízení, záruční lhůta pro </w:t>
      </w:r>
      <w:r w:rsidR="00D013ED" w:rsidRPr="00EE43DD">
        <w:rPr>
          <w:rFonts w:ascii="Arial" w:hAnsi="Arial" w:cs="Arial"/>
          <w:szCs w:val="22"/>
        </w:rPr>
        <w:t>dodávky strojů a zařízení, na něž výrobce těchto zařízení vystavuje samostatný záruční list, se sjednává v délce lhůty poskytnuté výrobcem, minimálně však 24 měsíců ode</w:t>
      </w:r>
      <w:r w:rsidR="00AD59C2" w:rsidRPr="00EE43DD">
        <w:rPr>
          <w:rFonts w:ascii="Arial" w:hAnsi="Arial" w:cs="Arial"/>
          <w:szCs w:val="22"/>
        </w:rPr>
        <w:t xml:space="preserve"> dne jejich předání a převzetí.</w:t>
      </w:r>
    </w:p>
    <w:p w14:paraId="3AC3A80B" w14:textId="77777777" w:rsidR="00D013ED" w:rsidRPr="00EE43DD" w:rsidRDefault="00D013ED"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Zárukou přejímá </w:t>
      </w:r>
      <w:r w:rsidR="00472370" w:rsidRPr="00EE43DD">
        <w:rPr>
          <w:rFonts w:ascii="Arial" w:hAnsi="Arial" w:cs="Arial"/>
          <w:szCs w:val="22"/>
        </w:rPr>
        <w:t>Zhotovitel</w:t>
      </w:r>
      <w:r w:rsidRPr="00EE43DD">
        <w:rPr>
          <w:rFonts w:ascii="Arial" w:hAnsi="Arial" w:cs="Arial"/>
          <w:szCs w:val="22"/>
        </w:rPr>
        <w:t xml:space="preserve"> závazek, že dodané </w:t>
      </w:r>
      <w:r w:rsidR="00E53191" w:rsidRPr="00EE43DD">
        <w:rPr>
          <w:rFonts w:ascii="Arial" w:hAnsi="Arial" w:cs="Arial"/>
          <w:szCs w:val="22"/>
        </w:rPr>
        <w:t>S</w:t>
      </w:r>
      <w:r w:rsidRPr="00EE43DD">
        <w:rPr>
          <w:rFonts w:ascii="Arial" w:hAnsi="Arial" w:cs="Arial"/>
          <w:szCs w:val="22"/>
        </w:rPr>
        <w:t>tavební práce budou po tuto dobu způsobilé pro použití ke smluvenému, j</w:t>
      </w:r>
      <w:r w:rsidR="00AD59C2" w:rsidRPr="00EE43DD">
        <w:rPr>
          <w:rFonts w:ascii="Arial" w:hAnsi="Arial" w:cs="Arial"/>
          <w:szCs w:val="22"/>
        </w:rPr>
        <w:t>inak k obvyklému účelu, a že si </w:t>
      </w:r>
      <w:r w:rsidRPr="00EE43DD">
        <w:rPr>
          <w:rFonts w:ascii="Arial" w:hAnsi="Arial" w:cs="Arial"/>
          <w:szCs w:val="22"/>
        </w:rPr>
        <w:t xml:space="preserve">zachovají smluvené, jinak obvyklé vlastnosti. </w:t>
      </w:r>
      <w:r w:rsidR="0057037B" w:rsidRPr="00EE43DD">
        <w:rPr>
          <w:rFonts w:ascii="Arial" w:hAnsi="Arial" w:cs="Arial"/>
          <w:szCs w:val="22"/>
        </w:rPr>
        <w:t xml:space="preserve">Stavební práce mají vady, jestliže nebyly provedeny v souladu s touto Smlouvou nebo porušil-li Zhotovitel tuto Smlouvu. Za vady se považují i vady v dokladech a dokumentech. </w:t>
      </w:r>
      <w:r w:rsidR="00472370" w:rsidRPr="00EE43DD">
        <w:rPr>
          <w:rFonts w:ascii="Arial" w:hAnsi="Arial" w:cs="Arial"/>
          <w:szCs w:val="22"/>
        </w:rPr>
        <w:t>Zhotovitel</w:t>
      </w:r>
      <w:r w:rsidRPr="00EE43DD">
        <w:rPr>
          <w:rFonts w:ascii="Arial" w:hAnsi="Arial" w:cs="Arial"/>
          <w:szCs w:val="22"/>
        </w:rPr>
        <w:t xml:space="preserve"> </w:t>
      </w:r>
      <w:r w:rsidRPr="00EE43DD">
        <w:rPr>
          <w:rFonts w:ascii="Arial" w:hAnsi="Arial" w:cs="Arial"/>
          <w:szCs w:val="22"/>
        </w:rPr>
        <w:lastRenderedPageBreak/>
        <w:t>odpovídá za jak</w:t>
      </w:r>
      <w:r w:rsidR="0057037B" w:rsidRPr="00EE43DD">
        <w:rPr>
          <w:rFonts w:ascii="Arial" w:hAnsi="Arial" w:cs="Arial"/>
          <w:szCs w:val="22"/>
        </w:rPr>
        <w:t>oukoliv vadu, jež se vyskytne v </w:t>
      </w:r>
      <w:r w:rsidRPr="00EE43DD">
        <w:rPr>
          <w:rFonts w:ascii="Arial" w:hAnsi="Arial" w:cs="Arial"/>
          <w:szCs w:val="22"/>
        </w:rPr>
        <w:t xml:space="preserve">době trvání záruky. Objednatel je povinen záruční vady oznámit </w:t>
      </w:r>
      <w:r w:rsidR="00472370" w:rsidRPr="00EE43DD">
        <w:rPr>
          <w:rFonts w:ascii="Arial" w:hAnsi="Arial" w:cs="Arial"/>
          <w:szCs w:val="22"/>
        </w:rPr>
        <w:t>Zhotovitel</w:t>
      </w:r>
      <w:r w:rsidR="0057037B" w:rsidRPr="00EE43DD">
        <w:rPr>
          <w:rFonts w:ascii="Arial" w:hAnsi="Arial" w:cs="Arial"/>
          <w:szCs w:val="22"/>
        </w:rPr>
        <w:t>i nejpozději do </w:t>
      </w:r>
      <w:r w:rsidRPr="00EE43DD">
        <w:rPr>
          <w:rFonts w:ascii="Arial" w:hAnsi="Arial" w:cs="Arial"/>
          <w:szCs w:val="22"/>
        </w:rPr>
        <w:t>30 dnů od jejich zjištění. Záruční doba neběží po dob</w:t>
      </w:r>
      <w:r w:rsidR="00E53191" w:rsidRPr="00EE43DD">
        <w:rPr>
          <w:rFonts w:ascii="Arial" w:hAnsi="Arial" w:cs="Arial"/>
          <w:szCs w:val="22"/>
        </w:rPr>
        <w:t>u, po kterou Objednatel nemůže S</w:t>
      </w:r>
      <w:r w:rsidRPr="00EE43DD">
        <w:rPr>
          <w:rFonts w:ascii="Arial" w:hAnsi="Arial" w:cs="Arial"/>
          <w:szCs w:val="22"/>
        </w:rPr>
        <w:t xml:space="preserve">tavební práce užívat pro vady, za které odpovídá </w:t>
      </w:r>
      <w:r w:rsidR="00472370" w:rsidRPr="00EE43DD">
        <w:rPr>
          <w:rFonts w:ascii="Arial" w:hAnsi="Arial" w:cs="Arial"/>
          <w:szCs w:val="22"/>
        </w:rPr>
        <w:t>Zhotovitel</w:t>
      </w:r>
      <w:r w:rsidR="00AD59C2" w:rsidRPr="00EE43DD">
        <w:rPr>
          <w:rFonts w:ascii="Arial" w:hAnsi="Arial" w:cs="Arial"/>
          <w:szCs w:val="22"/>
        </w:rPr>
        <w:t>.</w:t>
      </w:r>
    </w:p>
    <w:p w14:paraId="7F127181" w14:textId="77777777" w:rsidR="009118A7"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9118A7" w:rsidRPr="00EE43DD">
        <w:rPr>
          <w:rFonts w:ascii="Arial" w:hAnsi="Arial" w:cs="Arial"/>
          <w:szCs w:val="22"/>
        </w:rPr>
        <w:t xml:space="preserve"> v rámci odpovědnosti za vady odpovídá za vady, které mají </w:t>
      </w:r>
      <w:r w:rsidR="00E53191" w:rsidRPr="00EE43DD">
        <w:rPr>
          <w:rFonts w:ascii="Arial" w:hAnsi="Arial" w:cs="Arial"/>
          <w:szCs w:val="22"/>
        </w:rPr>
        <w:t>S</w:t>
      </w:r>
      <w:r w:rsidR="009118A7" w:rsidRPr="00EE43DD">
        <w:rPr>
          <w:rFonts w:ascii="Arial" w:hAnsi="Arial" w:cs="Arial"/>
          <w:szCs w:val="22"/>
        </w:rPr>
        <w:t xml:space="preserve">tavební práce v okamžiku jejich převzetí Objednatelem, i když se vada stane zjevnou až po této době. </w:t>
      </w:r>
      <w:r w:rsidRPr="00EE43DD">
        <w:rPr>
          <w:rFonts w:ascii="Arial" w:hAnsi="Arial" w:cs="Arial"/>
          <w:szCs w:val="22"/>
        </w:rPr>
        <w:t>Zhotovitel</w:t>
      </w:r>
      <w:r w:rsidR="009118A7" w:rsidRPr="00EE43DD">
        <w:rPr>
          <w:rFonts w:ascii="Arial" w:hAnsi="Arial" w:cs="Arial"/>
          <w:szCs w:val="22"/>
        </w:rPr>
        <w:t xml:space="preserve"> odpovídá rovněž za jakoukoli vadu, jež vznikne po okamžiku převzetí </w:t>
      </w:r>
      <w:r w:rsidR="00E53191" w:rsidRPr="00EE43DD">
        <w:rPr>
          <w:rFonts w:ascii="Arial" w:hAnsi="Arial" w:cs="Arial"/>
          <w:szCs w:val="22"/>
        </w:rPr>
        <w:t>S</w:t>
      </w:r>
      <w:r w:rsidR="009118A7" w:rsidRPr="00EE43DD">
        <w:rPr>
          <w:rFonts w:ascii="Arial" w:hAnsi="Arial" w:cs="Arial"/>
          <w:szCs w:val="22"/>
        </w:rPr>
        <w:t xml:space="preserve">tavební práce Objednatelem, jestliže je způsobena porušením povinnosti </w:t>
      </w:r>
      <w:r w:rsidRPr="00EE43DD">
        <w:rPr>
          <w:rFonts w:ascii="Arial" w:hAnsi="Arial" w:cs="Arial"/>
          <w:szCs w:val="22"/>
        </w:rPr>
        <w:t>Zhotovitel</w:t>
      </w:r>
      <w:r w:rsidR="0057037B" w:rsidRPr="00EE43DD">
        <w:rPr>
          <w:rFonts w:ascii="Arial" w:hAnsi="Arial" w:cs="Arial"/>
          <w:szCs w:val="22"/>
        </w:rPr>
        <w:t>e. Objednatel je </w:t>
      </w:r>
      <w:r w:rsidR="009118A7" w:rsidRPr="00EE43DD">
        <w:rPr>
          <w:rFonts w:ascii="Arial" w:hAnsi="Arial" w:cs="Arial"/>
          <w:szCs w:val="22"/>
        </w:rPr>
        <w:t xml:space="preserve">povinen takto zjištěné vady oznámit </w:t>
      </w:r>
      <w:r w:rsidRPr="00EE43DD">
        <w:rPr>
          <w:rFonts w:ascii="Arial" w:hAnsi="Arial" w:cs="Arial"/>
          <w:szCs w:val="22"/>
        </w:rPr>
        <w:t>Zhotovitel</w:t>
      </w:r>
      <w:r w:rsidR="009118A7" w:rsidRPr="00EE43DD">
        <w:rPr>
          <w:rFonts w:ascii="Arial" w:hAnsi="Arial" w:cs="Arial"/>
          <w:szCs w:val="22"/>
        </w:rPr>
        <w:t xml:space="preserve">i nejpozději do 30 dnů od jejich zjištění. </w:t>
      </w:r>
    </w:p>
    <w:p w14:paraId="019954F5" w14:textId="77777777" w:rsidR="009118A7"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9118A7" w:rsidRPr="00EE43DD">
        <w:rPr>
          <w:rFonts w:ascii="Arial" w:hAnsi="Arial" w:cs="Arial"/>
          <w:szCs w:val="22"/>
        </w:rPr>
        <w:t xml:space="preserve"> je povinen Objednatele bezodkladně in</w:t>
      </w:r>
      <w:r w:rsidR="0057037B" w:rsidRPr="00EE43DD">
        <w:rPr>
          <w:rFonts w:ascii="Arial" w:hAnsi="Arial" w:cs="Arial"/>
          <w:szCs w:val="22"/>
        </w:rPr>
        <w:t>formovat o možných nevhodných a </w:t>
      </w:r>
      <w:r w:rsidR="009118A7" w:rsidRPr="00EE43DD">
        <w:rPr>
          <w:rFonts w:ascii="Arial" w:hAnsi="Arial" w:cs="Arial"/>
          <w:szCs w:val="22"/>
        </w:rPr>
        <w:t>nebezpečných vlivech, které</w:t>
      </w:r>
      <w:r w:rsidR="0057037B" w:rsidRPr="00EE43DD">
        <w:rPr>
          <w:rFonts w:ascii="Arial" w:hAnsi="Arial" w:cs="Arial"/>
          <w:szCs w:val="22"/>
        </w:rPr>
        <w:t xml:space="preserve"> mohou způsobit nahlášené vady.</w:t>
      </w:r>
    </w:p>
    <w:p w14:paraId="725CEE7A" w14:textId="77777777" w:rsidR="009118A7" w:rsidRPr="00EE43DD" w:rsidRDefault="00472370" w:rsidP="00DC0136">
      <w:pPr>
        <w:pStyle w:val="Nadpis2"/>
        <w:keepNext/>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Zhotovitel</w:t>
      </w:r>
      <w:r w:rsidR="009118A7" w:rsidRPr="00EE43DD">
        <w:rPr>
          <w:rFonts w:ascii="Arial" w:hAnsi="Arial" w:cs="Arial"/>
          <w:szCs w:val="22"/>
        </w:rPr>
        <w:t xml:space="preserve"> je povinen odstranit vady v následující lhůtě od oznámení vady </w:t>
      </w:r>
      <w:r w:rsidRPr="00EE43DD">
        <w:rPr>
          <w:rFonts w:ascii="Arial" w:hAnsi="Arial" w:cs="Arial"/>
          <w:szCs w:val="22"/>
        </w:rPr>
        <w:t>Zhotovitel</w:t>
      </w:r>
      <w:r w:rsidR="0057037B" w:rsidRPr="00EE43DD">
        <w:rPr>
          <w:rFonts w:ascii="Arial" w:hAnsi="Arial" w:cs="Arial"/>
          <w:szCs w:val="22"/>
        </w:rPr>
        <w:t>i:</w:t>
      </w:r>
    </w:p>
    <w:p w14:paraId="7235B65B" w14:textId="77777777" w:rsidR="009118A7" w:rsidRPr="00EE43DD" w:rsidRDefault="009118A7" w:rsidP="00DC0136">
      <w:pPr>
        <w:pStyle w:val="Bezmezer"/>
        <w:keepNext/>
        <w:numPr>
          <w:ilvl w:val="0"/>
          <w:numId w:val="6"/>
        </w:numPr>
        <w:tabs>
          <w:tab w:val="num" w:pos="1418"/>
        </w:tabs>
        <w:suppressAutoHyphens/>
        <w:spacing w:before="120" w:after="120" w:line="276" w:lineRule="auto"/>
        <w:ind w:left="1418" w:hanging="709"/>
        <w:rPr>
          <w:rFonts w:cs="Arial"/>
          <w:szCs w:val="22"/>
        </w:rPr>
      </w:pPr>
      <w:r w:rsidRPr="00EE43DD">
        <w:rPr>
          <w:rFonts w:cs="Arial"/>
          <w:szCs w:val="22"/>
        </w:rPr>
        <w:t xml:space="preserve">v pracovní dny nejpozději do </w:t>
      </w:r>
      <w:r w:rsidR="0057037B" w:rsidRPr="00EE43DD">
        <w:rPr>
          <w:rFonts w:cs="Arial"/>
          <w:szCs w:val="22"/>
        </w:rPr>
        <w:t>48 hodin</w:t>
      </w:r>
      <w:r w:rsidRPr="00EE43DD">
        <w:rPr>
          <w:rFonts w:cs="Arial"/>
          <w:szCs w:val="22"/>
        </w:rPr>
        <w:t>,</w:t>
      </w:r>
    </w:p>
    <w:p w14:paraId="11A1A5FD" w14:textId="77777777" w:rsidR="009118A7" w:rsidRPr="00EE43DD" w:rsidRDefault="009118A7" w:rsidP="00DC0136">
      <w:pPr>
        <w:pStyle w:val="Bezmezer"/>
        <w:numPr>
          <w:ilvl w:val="0"/>
          <w:numId w:val="6"/>
        </w:numPr>
        <w:tabs>
          <w:tab w:val="num" w:pos="1418"/>
        </w:tabs>
        <w:suppressAutoHyphens/>
        <w:spacing w:before="120" w:after="120" w:line="276" w:lineRule="auto"/>
        <w:ind w:left="1418" w:hanging="709"/>
        <w:rPr>
          <w:rFonts w:cs="Arial"/>
          <w:szCs w:val="22"/>
          <w:lang w:eastAsia="cs-CZ"/>
        </w:rPr>
      </w:pPr>
      <w:r w:rsidRPr="00EE43DD">
        <w:rPr>
          <w:rFonts w:cs="Arial"/>
          <w:szCs w:val="22"/>
        </w:rPr>
        <w:t xml:space="preserve">ve dnech odpočinku a pracovního klidu nejpozději do </w:t>
      </w:r>
      <w:r w:rsidR="0057037B" w:rsidRPr="00EE43DD">
        <w:rPr>
          <w:rFonts w:cs="Arial"/>
          <w:szCs w:val="22"/>
        </w:rPr>
        <w:t>96 hodin</w:t>
      </w:r>
      <w:r w:rsidRPr="00EE43DD">
        <w:rPr>
          <w:rFonts w:cs="Arial"/>
          <w:szCs w:val="22"/>
        </w:rPr>
        <w:t>.</w:t>
      </w:r>
    </w:p>
    <w:p w14:paraId="0169A82A" w14:textId="77777777" w:rsidR="00637331" w:rsidRPr="00EE43DD" w:rsidRDefault="009118A7" w:rsidP="00DC0136">
      <w:pPr>
        <w:pStyle w:val="Nadpis2"/>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O odstranění reklamované vady sepíše Objednatel zápis, ve kterém potvrdí odstranění vady nebo uvede důvody, pro které od</w:t>
      </w:r>
      <w:r w:rsidR="00637331" w:rsidRPr="00EE43DD">
        <w:rPr>
          <w:rFonts w:ascii="Arial" w:hAnsi="Arial" w:cs="Arial"/>
          <w:szCs w:val="22"/>
        </w:rPr>
        <w:t>mítá uznat vadu za odstraněnou.</w:t>
      </w:r>
    </w:p>
    <w:p w14:paraId="4D651126" w14:textId="77777777" w:rsidR="009118A7" w:rsidRPr="00EE43DD" w:rsidRDefault="009118A7" w:rsidP="00DC0136">
      <w:pPr>
        <w:pStyle w:val="Nadpis2"/>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 xml:space="preserve">Neodstraní-li </w:t>
      </w:r>
      <w:r w:rsidR="00472370" w:rsidRPr="00EE43DD">
        <w:rPr>
          <w:rFonts w:ascii="Arial" w:hAnsi="Arial" w:cs="Arial"/>
          <w:szCs w:val="22"/>
        </w:rPr>
        <w:t>Zhotovitel</w:t>
      </w:r>
      <w:r w:rsidRPr="00EE43DD">
        <w:rPr>
          <w:rFonts w:ascii="Arial" w:hAnsi="Arial" w:cs="Arial"/>
          <w:szCs w:val="22"/>
        </w:rPr>
        <w:t xml:space="preserve"> vady </w:t>
      </w:r>
      <w:r w:rsidR="00637331" w:rsidRPr="00EE43DD">
        <w:rPr>
          <w:rFonts w:ascii="Arial" w:hAnsi="Arial" w:cs="Arial"/>
          <w:szCs w:val="22"/>
        </w:rPr>
        <w:t>ve stanovené</w:t>
      </w:r>
      <w:r w:rsidRPr="00EE43DD">
        <w:rPr>
          <w:rFonts w:ascii="Arial" w:hAnsi="Arial" w:cs="Arial"/>
          <w:szCs w:val="22"/>
        </w:rPr>
        <w:t xml:space="preserve"> lhůtě nebo oznámí-li </w:t>
      </w:r>
      <w:r w:rsidR="00472370" w:rsidRPr="00EE43DD">
        <w:rPr>
          <w:rFonts w:ascii="Arial" w:hAnsi="Arial" w:cs="Arial"/>
          <w:szCs w:val="22"/>
        </w:rPr>
        <w:t>Zhotovitel</w:t>
      </w:r>
      <w:r w:rsidRPr="00EE43DD">
        <w:rPr>
          <w:rFonts w:ascii="Arial" w:hAnsi="Arial" w:cs="Arial"/>
          <w:szCs w:val="22"/>
        </w:rPr>
        <w:t xml:space="preserve"> před uplynutím této lhůty Objednateli, že vady neodstraní, je Objednatel oprávněn </w:t>
      </w:r>
      <w:r w:rsidR="00637331" w:rsidRPr="00EE43DD">
        <w:rPr>
          <w:rFonts w:ascii="Arial" w:hAnsi="Arial" w:cs="Arial"/>
          <w:szCs w:val="22"/>
        </w:rPr>
        <w:t xml:space="preserve">účtovat Zhotoviteli příslušnou smluvní pokutu, </w:t>
      </w:r>
      <w:r w:rsidRPr="00EE43DD">
        <w:rPr>
          <w:rFonts w:ascii="Arial" w:hAnsi="Arial" w:cs="Arial"/>
          <w:szCs w:val="22"/>
        </w:rPr>
        <w:t>odstoupit od této Smlouvy ne</w:t>
      </w:r>
      <w:r w:rsidR="00637331" w:rsidRPr="00EE43DD">
        <w:rPr>
          <w:rFonts w:ascii="Arial" w:hAnsi="Arial" w:cs="Arial"/>
          <w:szCs w:val="22"/>
        </w:rPr>
        <w:t>bo požadovat přiměřenou slevu z C</w:t>
      </w:r>
      <w:r w:rsidRPr="00EE43DD">
        <w:rPr>
          <w:rFonts w:ascii="Arial" w:hAnsi="Arial" w:cs="Arial"/>
          <w:szCs w:val="22"/>
        </w:rPr>
        <w:t xml:space="preserve">eny. Současně je Objednatel oprávněn pověřit odstraněním vady jinou odbornou právnickou nebo fyzickou osobu, přičemž veškeré takto vzniklé náklady na odstranění vady uhradí Objednateli </w:t>
      </w:r>
      <w:r w:rsidR="00472370" w:rsidRPr="00EE43DD">
        <w:rPr>
          <w:rFonts w:ascii="Arial" w:hAnsi="Arial" w:cs="Arial"/>
          <w:szCs w:val="22"/>
        </w:rPr>
        <w:t>Zhotovitel</w:t>
      </w:r>
      <w:r w:rsidRPr="00EE43DD">
        <w:rPr>
          <w:rFonts w:ascii="Arial" w:hAnsi="Arial" w:cs="Arial"/>
          <w:szCs w:val="22"/>
        </w:rPr>
        <w:t>.</w:t>
      </w:r>
    </w:p>
    <w:p w14:paraId="394FB9FF" w14:textId="77777777" w:rsidR="009118A7" w:rsidRPr="00EE43DD" w:rsidRDefault="009118A7" w:rsidP="00DC0136">
      <w:pPr>
        <w:pStyle w:val="Nadpis2"/>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Nebyla-li do okamžiku upl</w:t>
      </w:r>
      <w:r w:rsidR="00115FAF" w:rsidRPr="00EE43DD">
        <w:rPr>
          <w:rFonts w:ascii="Arial" w:hAnsi="Arial" w:cs="Arial"/>
          <w:szCs w:val="22"/>
        </w:rPr>
        <w:t>atnění reklamace uhrazena celá C</w:t>
      </w:r>
      <w:r w:rsidRPr="00EE43DD">
        <w:rPr>
          <w:rFonts w:ascii="Arial" w:hAnsi="Arial" w:cs="Arial"/>
          <w:szCs w:val="22"/>
        </w:rPr>
        <w:t xml:space="preserve">ena, </w:t>
      </w:r>
      <w:r w:rsidR="00115FAF" w:rsidRPr="00EE43DD">
        <w:rPr>
          <w:rFonts w:ascii="Arial" w:hAnsi="Arial" w:cs="Arial"/>
          <w:szCs w:val="22"/>
        </w:rPr>
        <w:t xml:space="preserve">pak </w:t>
      </w:r>
      <w:r w:rsidRPr="00EE43DD">
        <w:rPr>
          <w:rFonts w:ascii="Arial" w:hAnsi="Arial" w:cs="Arial"/>
          <w:szCs w:val="22"/>
        </w:rPr>
        <w:t>Objednatel:</w:t>
      </w:r>
    </w:p>
    <w:p w14:paraId="429F2CC0" w14:textId="77777777" w:rsidR="009118A7" w:rsidRPr="00EE43DD" w:rsidRDefault="00115FAF" w:rsidP="00DC0136">
      <w:pPr>
        <w:pStyle w:val="Bezmezer"/>
        <w:numPr>
          <w:ilvl w:val="0"/>
          <w:numId w:val="14"/>
        </w:numPr>
        <w:tabs>
          <w:tab w:val="num" w:pos="1418"/>
        </w:tabs>
        <w:suppressAutoHyphens/>
        <w:spacing w:before="120" w:after="120" w:line="276" w:lineRule="auto"/>
        <w:ind w:left="1418" w:hanging="709"/>
        <w:rPr>
          <w:rFonts w:cs="Arial"/>
          <w:szCs w:val="22"/>
        </w:rPr>
      </w:pPr>
      <w:r w:rsidRPr="00EE43DD">
        <w:rPr>
          <w:rFonts w:cs="Arial"/>
          <w:szCs w:val="22"/>
        </w:rPr>
        <w:t>není v prodlení s úhradou C</w:t>
      </w:r>
      <w:r w:rsidR="009118A7" w:rsidRPr="00EE43DD">
        <w:rPr>
          <w:rFonts w:cs="Arial"/>
          <w:szCs w:val="22"/>
        </w:rPr>
        <w:t>eny až</w:t>
      </w:r>
      <w:r w:rsidRPr="00EE43DD">
        <w:rPr>
          <w:rFonts w:cs="Arial"/>
          <w:szCs w:val="22"/>
        </w:rPr>
        <w:t xml:space="preserve"> do vyřešení reklamace,</w:t>
      </w:r>
    </w:p>
    <w:p w14:paraId="6F8495AB" w14:textId="75EB9A1E" w:rsidR="00EE43DD" w:rsidRDefault="00115FAF" w:rsidP="00DC0136">
      <w:pPr>
        <w:pStyle w:val="Bezmezer"/>
        <w:numPr>
          <w:ilvl w:val="0"/>
          <w:numId w:val="14"/>
        </w:numPr>
        <w:tabs>
          <w:tab w:val="num" w:pos="1418"/>
        </w:tabs>
        <w:suppressAutoHyphens/>
        <w:spacing w:before="120" w:after="120" w:line="276" w:lineRule="auto"/>
        <w:ind w:left="1418" w:hanging="709"/>
        <w:rPr>
          <w:rFonts w:cs="Arial"/>
          <w:szCs w:val="22"/>
        </w:rPr>
      </w:pPr>
      <w:r w:rsidRPr="00EE43DD">
        <w:rPr>
          <w:rFonts w:cs="Arial"/>
          <w:szCs w:val="22"/>
        </w:rPr>
        <w:t>není povinen platit C</w:t>
      </w:r>
      <w:r w:rsidR="009118A7" w:rsidRPr="00EE43DD">
        <w:rPr>
          <w:rFonts w:cs="Arial"/>
          <w:szCs w:val="22"/>
        </w:rPr>
        <w:t>enu ve výši odpovídající jeho nároku na slevu, jestliže reklamace bud</w:t>
      </w:r>
      <w:r w:rsidRPr="00EE43DD">
        <w:rPr>
          <w:rFonts w:cs="Arial"/>
          <w:szCs w:val="22"/>
        </w:rPr>
        <w:t>e vyřešena poskytnutím slevy z C</w:t>
      </w:r>
      <w:r w:rsidR="009118A7" w:rsidRPr="00EE43DD">
        <w:rPr>
          <w:rFonts w:cs="Arial"/>
          <w:szCs w:val="22"/>
        </w:rPr>
        <w:t>eny.</w:t>
      </w:r>
    </w:p>
    <w:p w14:paraId="1E8C699C" w14:textId="77777777" w:rsidR="002D2D27" w:rsidRPr="00EE43DD" w:rsidRDefault="002D2D27" w:rsidP="002D2D27">
      <w:pPr>
        <w:pStyle w:val="Bezmezer"/>
        <w:suppressAutoHyphens/>
        <w:spacing w:before="120" w:after="120" w:line="276" w:lineRule="auto"/>
        <w:ind w:left="1418"/>
        <w:rPr>
          <w:rFonts w:cs="Arial"/>
          <w:szCs w:val="22"/>
        </w:rPr>
      </w:pPr>
    </w:p>
    <w:p w14:paraId="4C6EABBE" w14:textId="77777777" w:rsidR="004F0CFD" w:rsidRPr="00EE43DD" w:rsidRDefault="004A6DD5" w:rsidP="00DC0136">
      <w:pPr>
        <w:pStyle w:val="Nadpis1"/>
        <w:keepNext w:val="0"/>
        <w:keepLines w:val="0"/>
        <w:tabs>
          <w:tab w:val="clear" w:pos="425"/>
          <w:tab w:val="num" w:pos="709"/>
        </w:tabs>
        <w:suppressAutoHyphens/>
        <w:spacing w:before="240" w:after="120" w:line="276" w:lineRule="auto"/>
        <w:ind w:left="709" w:hanging="709"/>
        <w:rPr>
          <w:rFonts w:ascii="Arial" w:hAnsi="Arial" w:cs="Arial"/>
          <w:szCs w:val="22"/>
        </w:rPr>
      </w:pPr>
      <w:r w:rsidRPr="00EE43DD">
        <w:rPr>
          <w:rFonts w:ascii="Arial" w:hAnsi="Arial" w:cs="Arial"/>
          <w:szCs w:val="22"/>
        </w:rPr>
        <w:t>ODPOVĚDNOST ZA ŠKODU A pojištění</w:t>
      </w:r>
    </w:p>
    <w:p w14:paraId="4CBF8425" w14:textId="77777777" w:rsidR="00C41D1B" w:rsidRPr="00EE43DD" w:rsidRDefault="00C41D1B"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Zhotovitel odpovídá Objednateli za škodu, kterou </w:t>
      </w:r>
      <w:r w:rsidR="00834835" w:rsidRPr="00EE43DD">
        <w:rPr>
          <w:rFonts w:ascii="Arial" w:hAnsi="Arial" w:cs="Arial"/>
          <w:szCs w:val="22"/>
        </w:rPr>
        <w:t>je</w:t>
      </w:r>
      <w:r w:rsidRPr="00EE43DD">
        <w:rPr>
          <w:rFonts w:ascii="Arial" w:hAnsi="Arial" w:cs="Arial"/>
          <w:szCs w:val="22"/>
        </w:rPr>
        <w:t xml:space="preserve">mu </w:t>
      </w:r>
      <w:r w:rsidR="00834835" w:rsidRPr="00EE43DD">
        <w:rPr>
          <w:rFonts w:ascii="Arial" w:hAnsi="Arial" w:cs="Arial"/>
          <w:szCs w:val="22"/>
        </w:rPr>
        <w:t>či třetím osobám způsobí v </w:t>
      </w:r>
      <w:r w:rsidRPr="00EE43DD">
        <w:rPr>
          <w:rFonts w:ascii="Arial" w:hAnsi="Arial" w:cs="Arial"/>
          <w:szCs w:val="22"/>
        </w:rPr>
        <w:t>souvislosti s plněním předmětu této Smlouvy. Této odpovědnosti se zprostí, pokud prokáže, že škodu nezavinil. Zhotovitel se vždy zpros</w:t>
      </w:r>
      <w:r w:rsidR="00834835" w:rsidRPr="00EE43DD">
        <w:rPr>
          <w:rFonts w:ascii="Arial" w:hAnsi="Arial" w:cs="Arial"/>
          <w:szCs w:val="22"/>
        </w:rPr>
        <w:t>tí odpovědnosti za škodu také v </w:t>
      </w:r>
      <w:r w:rsidRPr="00EE43DD">
        <w:rPr>
          <w:rFonts w:ascii="Arial" w:hAnsi="Arial" w:cs="Arial"/>
          <w:szCs w:val="22"/>
        </w:rPr>
        <w:t>případě, pokud Objednatele upozorní na nevhodnost jeho pokynů a Objednatel přesto postupuje způsobem, který Zhotovitelem označen za rizikový.</w:t>
      </w:r>
    </w:p>
    <w:p w14:paraId="6A3D5D66" w14:textId="77777777" w:rsidR="00C15DDD" w:rsidRPr="00EE43DD" w:rsidRDefault="00C15DDD"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lastRenderedPageBreak/>
        <w:t>Zhotovitel si je vědom, že odpovídá i za škodu způsobenou věcmi, jichž bylo při plnění povinností použito, a že se této odpovědnosti nemůže zprostit.</w:t>
      </w:r>
    </w:p>
    <w:p w14:paraId="4F3509B7" w14:textId="77777777" w:rsidR="00834835" w:rsidRPr="00EE43DD" w:rsidRDefault="00834835"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 nahradí škodu především uvedením v předešlý stav, a není-li to možné, pak v penězích.</w:t>
      </w:r>
    </w:p>
    <w:p w14:paraId="40C28E64" w14:textId="77777777" w:rsidR="00834835" w:rsidRPr="00EE43DD" w:rsidRDefault="00834835"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Objednatel stanoví přiměřenou lhůtu, do které má být škoda napravena. Pokud nedojde k nápravě závadného stavu ani do 7 dní po uplynutí této lhůty, může Objednatel zajistit nápravu třetí osobou na účet Zhotovitele.</w:t>
      </w:r>
    </w:p>
    <w:p w14:paraId="02DD752A" w14:textId="77777777" w:rsidR="005F56EC" w:rsidRPr="00EE43DD" w:rsidRDefault="005F56EC"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Uplatněním práv z vad či uplatněním smluvních pokut není dotčeno právo na náhradu škody. Objednatel má nárok na náhradu vzniklé škody ze strany </w:t>
      </w:r>
      <w:r w:rsidR="00834835" w:rsidRPr="00EE43DD">
        <w:rPr>
          <w:rFonts w:ascii="Arial" w:hAnsi="Arial" w:cs="Arial"/>
          <w:szCs w:val="22"/>
        </w:rPr>
        <w:t>Zhotovitele</w:t>
      </w:r>
      <w:r w:rsidRPr="00EE43DD">
        <w:rPr>
          <w:rFonts w:ascii="Arial" w:hAnsi="Arial" w:cs="Arial"/>
          <w:szCs w:val="22"/>
        </w:rPr>
        <w:t xml:space="preserve"> v plné výši včetně škody v rozsahu veškerých účelně vynaložený</w:t>
      </w:r>
      <w:r w:rsidR="00834835" w:rsidRPr="00EE43DD">
        <w:rPr>
          <w:rFonts w:ascii="Arial" w:hAnsi="Arial" w:cs="Arial"/>
          <w:szCs w:val="22"/>
        </w:rPr>
        <w:t>ch nákladů na odstranění vad na </w:t>
      </w:r>
      <w:r w:rsidRPr="00EE43DD">
        <w:rPr>
          <w:rFonts w:ascii="Arial" w:hAnsi="Arial" w:cs="Arial"/>
          <w:szCs w:val="22"/>
        </w:rPr>
        <w:t>předmětu plnění.</w:t>
      </w:r>
    </w:p>
    <w:p w14:paraId="04E46FC7" w14:textId="77777777" w:rsidR="005F56EC" w:rsidRPr="00EE43DD" w:rsidRDefault="00834835"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 je povinen pojistit</w:t>
      </w:r>
      <w:r w:rsidR="005F56EC" w:rsidRPr="00EE43DD">
        <w:rPr>
          <w:rFonts w:ascii="Arial" w:hAnsi="Arial" w:cs="Arial"/>
          <w:szCs w:val="22"/>
        </w:rPr>
        <w:t xml:space="preserve"> sebe pro případ odpovědnosti za škody vzniklé při výkonu jeho podnikatelské činnosti, resp. za škody a rizika související s realizací předmětu plnění dle této Smlouvy vůči Objednateli či třetím osobám, jejich majetku či zdraví</w:t>
      </w:r>
      <w:r w:rsidRPr="00EE43DD">
        <w:rPr>
          <w:rFonts w:ascii="Arial" w:hAnsi="Arial" w:cs="Arial"/>
          <w:szCs w:val="22"/>
        </w:rPr>
        <w:t xml:space="preserve"> a své </w:t>
      </w:r>
      <w:r w:rsidR="005F56EC" w:rsidRPr="00EE43DD">
        <w:rPr>
          <w:rFonts w:ascii="Arial" w:hAnsi="Arial" w:cs="Arial"/>
          <w:szCs w:val="22"/>
        </w:rPr>
        <w:t xml:space="preserve">pracovníky pro případ své odpovědnosti za škodu vzniklou v důsledku pracovního úrazu nebo nemoci z povolání. Celková výše pojistného plnění musí být nejméně </w:t>
      </w:r>
      <w:r w:rsidR="001D1924" w:rsidRPr="00EE43DD">
        <w:rPr>
          <w:rFonts w:ascii="Arial" w:hAnsi="Arial" w:cs="Arial"/>
          <w:szCs w:val="22"/>
        </w:rPr>
        <w:t>5</w:t>
      </w:r>
      <w:r w:rsidRPr="00EE43DD">
        <w:rPr>
          <w:rFonts w:ascii="Arial" w:hAnsi="Arial" w:cs="Arial"/>
          <w:szCs w:val="22"/>
        </w:rPr>
        <w:t xml:space="preserve"> </w:t>
      </w:r>
      <w:r w:rsidR="005F56EC" w:rsidRPr="00EE43DD">
        <w:rPr>
          <w:rFonts w:ascii="Arial" w:hAnsi="Arial" w:cs="Arial"/>
          <w:szCs w:val="22"/>
        </w:rPr>
        <w:t>mil. Kč</w:t>
      </w:r>
      <w:r w:rsidRPr="00EE43DD">
        <w:rPr>
          <w:rFonts w:ascii="Arial" w:hAnsi="Arial" w:cs="Arial"/>
          <w:szCs w:val="22"/>
        </w:rPr>
        <w:t>. </w:t>
      </w:r>
      <w:r w:rsidR="005F56EC" w:rsidRPr="00EE43DD">
        <w:rPr>
          <w:rFonts w:ascii="Arial" w:hAnsi="Arial" w:cs="Arial"/>
          <w:szCs w:val="22"/>
        </w:rPr>
        <w:t>Pojistná smlouva musí být platná po celou dobu realizace Veřejné zakázky.</w:t>
      </w:r>
    </w:p>
    <w:p w14:paraId="4AA0DC84" w14:textId="77777777" w:rsidR="00EA5CE8" w:rsidRPr="00EE43DD" w:rsidRDefault="00EA5CE8"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Při vzniku pojistné události zabezpečuje veškeré úkony vůči pojistiteli Zhotovitel. Objednatel je povinen poskytnout v souvislosti s pojistnou událostí Zhotoviteli veškerou součinnost, která je v jeho možnostech.</w:t>
      </w:r>
    </w:p>
    <w:p w14:paraId="18389FC5" w14:textId="77777777" w:rsidR="005F56EC" w:rsidRDefault="00EA5CE8"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5F56EC" w:rsidRPr="00EE43DD">
        <w:rPr>
          <w:rFonts w:ascii="Arial" w:hAnsi="Arial" w:cs="Arial"/>
          <w:szCs w:val="22"/>
        </w:rPr>
        <w:t xml:space="preserve"> je povinen do 5 pracovních dnů od podpisu této Smlouvy, a následně také do 5 pracovních dnů kdykoliv v průběhu plnění této Smlouvy předložit Objednateli k nahlédnutí originál podepsané pojistné smlouvy. Objednatel si může pořídit kopii pojistné smlouvy. Pokud </w:t>
      </w:r>
      <w:r w:rsidRPr="00EE43DD">
        <w:rPr>
          <w:rFonts w:ascii="Arial" w:hAnsi="Arial" w:cs="Arial"/>
          <w:szCs w:val="22"/>
        </w:rPr>
        <w:t>Zhotovitel</w:t>
      </w:r>
      <w:r w:rsidR="005F56EC" w:rsidRPr="00EE43DD">
        <w:rPr>
          <w:rFonts w:ascii="Arial" w:hAnsi="Arial" w:cs="Arial"/>
          <w:szCs w:val="22"/>
        </w:rPr>
        <w:t xml:space="preserve"> pojistnou smlouvu nepředloží Objednateli ve stanovené lhůtě, či pokud jinak poruší povinnosti vyplývající </w:t>
      </w:r>
      <w:r w:rsidRPr="00EE43DD">
        <w:rPr>
          <w:rFonts w:ascii="Arial" w:hAnsi="Arial" w:cs="Arial"/>
          <w:szCs w:val="22"/>
        </w:rPr>
        <w:t>z</w:t>
      </w:r>
      <w:r w:rsidR="005F56EC" w:rsidRPr="00EE43DD">
        <w:rPr>
          <w:rFonts w:ascii="Arial" w:hAnsi="Arial" w:cs="Arial"/>
          <w:szCs w:val="22"/>
        </w:rPr>
        <w:t xml:space="preserve"> tohoto článku, je </w:t>
      </w:r>
      <w:r w:rsidRPr="00EE43DD">
        <w:rPr>
          <w:rFonts w:ascii="Arial" w:hAnsi="Arial" w:cs="Arial"/>
          <w:szCs w:val="22"/>
        </w:rPr>
        <w:t>Zhotovitel</w:t>
      </w:r>
      <w:r w:rsidR="005F56EC" w:rsidRPr="00EE43DD">
        <w:rPr>
          <w:rFonts w:ascii="Arial" w:hAnsi="Arial" w:cs="Arial"/>
          <w:szCs w:val="22"/>
        </w:rPr>
        <w:t xml:space="preserve"> povinen uhradit Obje</w:t>
      </w:r>
      <w:r w:rsidRPr="00EE43DD">
        <w:rPr>
          <w:rFonts w:ascii="Arial" w:hAnsi="Arial" w:cs="Arial"/>
          <w:szCs w:val="22"/>
        </w:rPr>
        <w:t>dnateli smluvní pokutu ve výši 1</w:t>
      </w:r>
      <w:r w:rsidR="005F56EC" w:rsidRPr="00EE43DD">
        <w:rPr>
          <w:rFonts w:ascii="Arial" w:hAnsi="Arial" w:cs="Arial"/>
          <w:szCs w:val="22"/>
        </w:rPr>
        <w:t xml:space="preserve">0 tis. Kč, a současně jde o podstatné porušení této Smlouvy a Objednatel je oprávněn od této Smlouvy odstoupit bez náhrady dosud vynaložených nákladů </w:t>
      </w:r>
      <w:r w:rsidRPr="00EE43DD">
        <w:rPr>
          <w:rFonts w:ascii="Arial" w:hAnsi="Arial" w:cs="Arial"/>
          <w:szCs w:val="22"/>
        </w:rPr>
        <w:t>Zhotovitele</w:t>
      </w:r>
      <w:r w:rsidR="005F56EC" w:rsidRPr="00EE43DD">
        <w:rPr>
          <w:rFonts w:ascii="Arial" w:hAnsi="Arial" w:cs="Arial"/>
          <w:szCs w:val="22"/>
        </w:rPr>
        <w:t>.</w:t>
      </w:r>
    </w:p>
    <w:p w14:paraId="080AB9F4" w14:textId="77777777" w:rsidR="002D2D27" w:rsidRPr="002D2D27" w:rsidRDefault="002D2D27" w:rsidP="002D2D27">
      <w:pPr>
        <w:pStyle w:val="texte1x"/>
      </w:pPr>
    </w:p>
    <w:p w14:paraId="4F55FB5E" w14:textId="77777777" w:rsidR="004A6DD5" w:rsidRPr="00EE43DD" w:rsidRDefault="004A6DD5" w:rsidP="00DC0136">
      <w:pPr>
        <w:pStyle w:val="Nadpis1"/>
        <w:keepNext w:val="0"/>
        <w:keepLines w:val="0"/>
        <w:tabs>
          <w:tab w:val="clear" w:pos="425"/>
          <w:tab w:val="num" w:pos="709"/>
        </w:tabs>
        <w:suppressAutoHyphens/>
        <w:spacing w:before="240" w:after="120" w:line="276" w:lineRule="auto"/>
        <w:ind w:left="709" w:hanging="709"/>
        <w:rPr>
          <w:rFonts w:ascii="Arial" w:hAnsi="Arial" w:cs="Arial"/>
          <w:szCs w:val="22"/>
        </w:rPr>
      </w:pPr>
      <w:r w:rsidRPr="00EE43DD">
        <w:rPr>
          <w:rFonts w:ascii="Arial" w:hAnsi="Arial" w:cs="Arial"/>
          <w:szCs w:val="22"/>
        </w:rPr>
        <w:t>doba trvání této smlouvy</w:t>
      </w:r>
    </w:p>
    <w:p w14:paraId="309924D5" w14:textId="77777777" w:rsidR="004A6DD5" w:rsidRPr="00EE43DD" w:rsidRDefault="004A6DD5"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Tuto Smlouvu lze ukončit dohodou Smluvních stran, výpovědí nebo odstoupením. Dohoda Smluvních stran, výpověď i odstoupení musí být provedeny v písemné podobě.</w:t>
      </w:r>
    </w:p>
    <w:p w14:paraId="7E26D77E" w14:textId="77777777" w:rsidR="004A6DD5" w:rsidRPr="00EE43DD" w:rsidRDefault="004A6DD5" w:rsidP="00DC0136">
      <w:pPr>
        <w:pStyle w:val="Nadpis2"/>
        <w:tabs>
          <w:tab w:val="clear" w:pos="1277"/>
          <w:tab w:val="num" w:pos="709"/>
        </w:tabs>
        <w:spacing w:line="276" w:lineRule="auto"/>
        <w:ind w:left="709" w:hanging="709"/>
        <w:rPr>
          <w:rFonts w:ascii="Arial" w:hAnsi="Arial" w:cs="Arial"/>
          <w:szCs w:val="22"/>
          <w:lang w:eastAsia="cs-CZ"/>
        </w:rPr>
      </w:pPr>
      <w:r w:rsidRPr="00EE43DD">
        <w:rPr>
          <w:rFonts w:ascii="Arial" w:hAnsi="Arial" w:cs="Arial"/>
          <w:szCs w:val="22"/>
        </w:rPr>
        <w:t>Tato Smlouva zaniká odstoupe</w:t>
      </w:r>
      <w:r w:rsidR="003336FD" w:rsidRPr="00EE43DD">
        <w:rPr>
          <w:rFonts w:ascii="Arial" w:hAnsi="Arial" w:cs="Arial"/>
          <w:szCs w:val="22"/>
        </w:rPr>
        <w:t>ním:</w:t>
      </w:r>
    </w:p>
    <w:p w14:paraId="3325EDFE" w14:textId="77777777" w:rsidR="004A6DD5" w:rsidRPr="00EE43DD" w:rsidRDefault="004A6DD5" w:rsidP="00DC0136">
      <w:pPr>
        <w:pStyle w:val="Bezmezer"/>
        <w:numPr>
          <w:ilvl w:val="0"/>
          <w:numId w:val="4"/>
        </w:numPr>
        <w:tabs>
          <w:tab w:val="num" w:pos="1418"/>
        </w:tabs>
        <w:suppressAutoHyphens/>
        <w:spacing w:before="120" w:after="120" w:line="276" w:lineRule="auto"/>
        <w:ind w:left="1418" w:hanging="709"/>
        <w:rPr>
          <w:rFonts w:cs="Arial"/>
          <w:szCs w:val="22"/>
        </w:rPr>
      </w:pPr>
      <w:r w:rsidRPr="00EE43DD">
        <w:rPr>
          <w:rFonts w:cs="Arial"/>
          <w:szCs w:val="22"/>
        </w:rPr>
        <w:lastRenderedPageBreak/>
        <w:t xml:space="preserve">Objednatele, pokud Zhotovitel bude déle než </w:t>
      </w:r>
      <w:r w:rsidR="003336FD" w:rsidRPr="00EE43DD">
        <w:rPr>
          <w:rFonts w:cs="Arial"/>
          <w:szCs w:val="22"/>
        </w:rPr>
        <w:t>7</w:t>
      </w:r>
      <w:r w:rsidRPr="00EE43DD">
        <w:rPr>
          <w:rFonts w:cs="Arial"/>
          <w:szCs w:val="22"/>
        </w:rPr>
        <w:t xml:space="preserve"> dnů v</w:t>
      </w:r>
      <w:r w:rsidR="00C41D1B" w:rsidRPr="00EE43DD">
        <w:rPr>
          <w:rFonts w:cs="Arial"/>
          <w:szCs w:val="22"/>
        </w:rPr>
        <w:t xml:space="preserve"> prodlení s předáním plnění dle </w:t>
      </w:r>
      <w:r w:rsidRPr="00EE43DD">
        <w:rPr>
          <w:rFonts w:cs="Arial"/>
          <w:szCs w:val="22"/>
        </w:rPr>
        <w:t>této Smlouvy,</w:t>
      </w:r>
    </w:p>
    <w:p w14:paraId="5127EE6E" w14:textId="01A434A8" w:rsidR="004A6DD5" w:rsidRPr="00EE43DD" w:rsidRDefault="004A6DD5" w:rsidP="00DC0136">
      <w:pPr>
        <w:pStyle w:val="Bezmezer"/>
        <w:numPr>
          <w:ilvl w:val="0"/>
          <w:numId w:val="4"/>
        </w:numPr>
        <w:tabs>
          <w:tab w:val="num" w:pos="1418"/>
        </w:tabs>
        <w:suppressAutoHyphens/>
        <w:spacing w:before="120" w:after="120" w:line="276" w:lineRule="auto"/>
        <w:ind w:left="1418" w:hanging="709"/>
        <w:rPr>
          <w:rFonts w:cs="Arial"/>
          <w:szCs w:val="22"/>
        </w:rPr>
      </w:pPr>
      <w:r w:rsidRPr="00EE43DD">
        <w:rPr>
          <w:rFonts w:cs="Arial"/>
          <w:szCs w:val="22"/>
        </w:rPr>
        <w:t xml:space="preserve">Objednatele, pokud Zhotovitel bude déle než </w:t>
      </w:r>
      <w:r w:rsidR="003336FD" w:rsidRPr="00EE43DD">
        <w:rPr>
          <w:rFonts w:cs="Arial"/>
          <w:szCs w:val="22"/>
        </w:rPr>
        <w:t>7</w:t>
      </w:r>
      <w:r w:rsidRPr="00EE43DD">
        <w:rPr>
          <w:rFonts w:cs="Arial"/>
          <w:szCs w:val="22"/>
        </w:rPr>
        <w:t xml:space="preserve"> dnů v prodlení s odstraněním vad plnění dle této Smlouvy nebo opakovaně, tj. nejméně 2krát</w:t>
      </w:r>
      <w:r w:rsidR="003336FD" w:rsidRPr="00EE43DD">
        <w:rPr>
          <w:rFonts w:cs="Arial"/>
          <w:szCs w:val="22"/>
        </w:rPr>
        <w:t xml:space="preserve"> v období 2 po sobě jdoucích měsíců</w:t>
      </w:r>
      <w:r w:rsidRPr="00EE43DD">
        <w:rPr>
          <w:rFonts w:cs="Arial"/>
          <w:szCs w:val="22"/>
        </w:rPr>
        <w:t>, bude v prodlení s odstraněním vad plnění,</w:t>
      </w:r>
    </w:p>
    <w:p w14:paraId="03F2E4E8" w14:textId="1384CDF3" w:rsidR="004A6DD5" w:rsidRPr="00EE43DD" w:rsidRDefault="004A6DD5" w:rsidP="00DC0136">
      <w:pPr>
        <w:pStyle w:val="Bezmezer"/>
        <w:numPr>
          <w:ilvl w:val="0"/>
          <w:numId w:val="4"/>
        </w:numPr>
        <w:tabs>
          <w:tab w:val="num" w:pos="1418"/>
        </w:tabs>
        <w:suppressAutoHyphens/>
        <w:spacing w:before="120" w:after="120" w:line="276" w:lineRule="auto"/>
        <w:ind w:left="1418" w:hanging="709"/>
        <w:rPr>
          <w:rFonts w:cs="Arial"/>
          <w:szCs w:val="22"/>
        </w:rPr>
      </w:pPr>
      <w:r w:rsidRPr="00EE43DD">
        <w:rPr>
          <w:rFonts w:cs="Arial"/>
          <w:szCs w:val="22"/>
        </w:rPr>
        <w:t>Objednatele, pokud jakost dodaného plnění opakovaně, tj. nejméně 2krát</w:t>
      </w:r>
      <w:r w:rsidR="003336FD" w:rsidRPr="00EE43DD">
        <w:rPr>
          <w:rFonts w:cs="Arial"/>
          <w:szCs w:val="22"/>
        </w:rPr>
        <w:t xml:space="preserve"> v období 2 po sobě jdoucích měsíců</w:t>
      </w:r>
      <w:r w:rsidRPr="00EE43DD">
        <w:rPr>
          <w:rFonts w:cs="Arial"/>
          <w:szCs w:val="22"/>
        </w:rPr>
        <w:t>, vykáže nižší než smluvenou jakost,</w:t>
      </w:r>
    </w:p>
    <w:p w14:paraId="18443DD3" w14:textId="68DDB09A" w:rsidR="004A6DD5" w:rsidRPr="00EE43DD" w:rsidRDefault="004A6DD5" w:rsidP="00DC0136">
      <w:pPr>
        <w:pStyle w:val="Bezmezer"/>
        <w:numPr>
          <w:ilvl w:val="0"/>
          <w:numId w:val="4"/>
        </w:numPr>
        <w:tabs>
          <w:tab w:val="num" w:pos="1418"/>
        </w:tabs>
        <w:suppressAutoHyphens/>
        <w:spacing w:before="120" w:after="120" w:line="276" w:lineRule="auto"/>
        <w:ind w:left="1418" w:hanging="709"/>
        <w:rPr>
          <w:rFonts w:cs="Arial"/>
          <w:szCs w:val="22"/>
        </w:rPr>
      </w:pPr>
      <w:r w:rsidRPr="00EE43DD">
        <w:rPr>
          <w:rFonts w:cs="Arial"/>
          <w:szCs w:val="22"/>
        </w:rPr>
        <w:t>Objednatele, pokud Zhotovitel opakovaně, tj. nejméně 2krát</w:t>
      </w:r>
      <w:r w:rsidR="003336FD" w:rsidRPr="00EE43DD">
        <w:rPr>
          <w:rFonts w:cs="Arial"/>
          <w:szCs w:val="22"/>
        </w:rPr>
        <w:t xml:space="preserve"> v období 2 po sobě jdoucích měsíců</w:t>
      </w:r>
      <w:r w:rsidRPr="00EE43DD">
        <w:rPr>
          <w:rFonts w:cs="Arial"/>
          <w:szCs w:val="22"/>
        </w:rPr>
        <w:t xml:space="preserve">, poruší </w:t>
      </w:r>
      <w:r w:rsidR="003336FD" w:rsidRPr="00EE43DD">
        <w:rPr>
          <w:rFonts w:cs="Arial"/>
          <w:szCs w:val="22"/>
        </w:rPr>
        <w:t>svou povinnost dle této Smlouvy,</w:t>
      </w:r>
    </w:p>
    <w:p w14:paraId="0D047B35" w14:textId="1BCCFAAC" w:rsidR="004A6DD5" w:rsidRPr="00EE43DD" w:rsidRDefault="004A6DD5" w:rsidP="00DC0136">
      <w:pPr>
        <w:pStyle w:val="Bezmezer"/>
        <w:numPr>
          <w:ilvl w:val="0"/>
          <w:numId w:val="4"/>
        </w:numPr>
        <w:tabs>
          <w:tab w:val="num" w:pos="1418"/>
        </w:tabs>
        <w:suppressAutoHyphens/>
        <w:spacing w:before="120" w:after="120" w:line="276" w:lineRule="auto"/>
        <w:ind w:left="1418" w:hanging="709"/>
        <w:rPr>
          <w:rFonts w:cs="Arial"/>
          <w:szCs w:val="22"/>
        </w:rPr>
      </w:pPr>
      <w:r w:rsidRPr="00EE43DD">
        <w:rPr>
          <w:rFonts w:cs="Arial"/>
          <w:szCs w:val="22"/>
        </w:rPr>
        <w:t>Objednatele, je-li Zhotovitel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w:t>
      </w:r>
      <w:r w:rsidR="003336FD" w:rsidRPr="00EE43DD">
        <w:rPr>
          <w:rFonts w:cs="Arial"/>
          <w:szCs w:val="22"/>
        </w:rPr>
        <w:t>,</w:t>
      </w:r>
      <w:r w:rsidRPr="00EE43DD">
        <w:rPr>
          <w:rFonts w:cs="Arial"/>
          <w:szCs w:val="22"/>
        </w:rPr>
        <w:t xml:space="preserve"> nebo byla zavedena nucená správa podle zvláštních právních předpisů</w:t>
      </w:r>
      <w:r w:rsidR="008329D5">
        <w:rPr>
          <w:rFonts w:cs="Arial"/>
          <w:szCs w:val="22"/>
        </w:rPr>
        <w:t>,</w:t>
      </w:r>
    </w:p>
    <w:p w14:paraId="7FF75287" w14:textId="77777777" w:rsidR="005F56EC" w:rsidRPr="00EE43DD" w:rsidRDefault="003336FD" w:rsidP="00DC0136">
      <w:pPr>
        <w:pStyle w:val="Bezmezer"/>
        <w:numPr>
          <w:ilvl w:val="0"/>
          <w:numId w:val="4"/>
        </w:numPr>
        <w:tabs>
          <w:tab w:val="num" w:pos="1418"/>
        </w:tabs>
        <w:suppressAutoHyphens/>
        <w:spacing w:before="120" w:after="120" w:line="276" w:lineRule="auto"/>
        <w:ind w:left="1418" w:hanging="709"/>
        <w:rPr>
          <w:rFonts w:cs="Arial"/>
          <w:szCs w:val="22"/>
        </w:rPr>
      </w:pPr>
      <w:r w:rsidRPr="00EE43DD">
        <w:rPr>
          <w:rFonts w:cs="Arial"/>
          <w:szCs w:val="22"/>
        </w:rPr>
        <w:t>Objednatele</w:t>
      </w:r>
      <w:r w:rsidR="005F56EC" w:rsidRPr="00EE43DD">
        <w:rPr>
          <w:rFonts w:cs="Arial"/>
          <w:szCs w:val="22"/>
        </w:rPr>
        <w:t xml:space="preserve">, jestliže zjistí, že </w:t>
      </w:r>
      <w:r w:rsidRPr="00EE43DD">
        <w:rPr>
          <w:rFonts w:cs="Arial"/>
          <w:szCs w:val="22"/>
        </w:rPr>
        <w:t>Zhotovitel</w:t>
      </w:r>
      <w:r w:rsidR="005F56EC" w:rsidRPr="00EE43DD">
        <w:rPr>
          <w:rFonts w:cs="Arial"/>
          <w:szCs w:val="22"/>
        </w:rPr>
        <w:t>:</w:t>
      </w:r>
    </w:p>
    <w:p w14:paraId="4E2600AD" w14:textId="21B957E0" w:rsidR="003336FD" w:rsidRPr="00EE43DD" w:rsidRDefault="003336FD" w:rsidP="00DC0136">
      <w:pPr>
        <w:pStyle w:val="Zkladntext"/>
        <w:suppressAutoHyphens/>
        <w:spacing w:after="120"/>
        <w:ind w:left="2124" w:hanging="708"/>
        <w:rPr>
          <w:rFonts w:ascii="Arial" w:hAnsi="Arial" w:cs="Arial"/>
          <w:sz w:val="22"/>
          <w:szCs w:val="22"/>
          <w:lang w:val="cs-CZ"/>
        </w:rPr>
      </w:pPr>
      <w:r w:rsidRPr="00EE43DD">
        <w:rPr>
          <w:rFonts w:ascii="Arial" w:hAnsi="Arial" w:cs="Arial"/>
          <w:sz w:val="22"/>
          <w:szCs w:val="22"/>
          <w:lang w:val="cs-CZ"/>
        </w:rPr>
        <w:t>i)</w:t>
      </w:r>
      <w:r w:rsidRPr="00EE43DD">
        <w:rPr>
          <w:rFonts w:ascii="Arial" w:hAnsi="Arial" w:cs="Arial"/>
          <w:sz w:val="22"/>
          <w:szCs w:val="22"/>
          <w:lang w:val="cs-CZ"/>
        </w:rPr>
        <w:tab/>
      </w:r>
      <w:r w:rsidR="005F56EC" w:rsidRPr="00EE43DD">
        <w:rPr>
          <w:rFonts w:ascii="Arial" w:hAnsi="Arial" w:cs="Arial"/>
          <w:sz w:val="22"/>
          <w:szCs w:val="22"/>
          <w:lang w:val="cs-CZ"/>
        </w:rPr>
        <w:t>nabízel, dával, přijímal nebo zprostředkovával určité hodnoty s cílem ovlivnit chování nebo jednání kohokoliv, ať již státního úředníka nebo někoho jiného, přímo nebo nepřímo, v zadávacím řízení nebo při provádění Smlouvy</w:t>
      </w:r>
      <w:r w:rsidR="008329D5">
        <w:rPr>
          <w:rFonts w:ascii="Arial" w:hAnsi="Arial" w:cs="Arial"/>
          <w:sz w:val="22"/>
          <w:szCs w:val="22"/>
          <w:lang w:val="cs-CZ"/>
        </w:rPr>
        <w:t>,</w:t>
      </w:r>
      <w:r w:rsidR="005F56EC" w:rsidRPr="00EE43DD">
        <w:rPr>
          <w:rFonts w:ascii="Arial" w:hAnsi="Arial" w:cs="Arial"/>
          <w:sz w:val="22"/>
          <w:szCs w:val="22"/>
          <w:lang w:val="cs-CZ"/>
        </w:rPr>
        <w:t xml:space="preserve"> nebo</w:t>
      </w:r>
    </w:p>
    <w:p w14:paraId="22F4BB99" w14:textId="5E6CF97A" w:rsidR="005F56EC" w:rsidRPr="00EE43DD" w:rsidRDefault="003336FD" w:rsidP="00DC0136">
      <w:pPr>
        <w:pStyle w:val="Zkladntext"/>
        <w:suppressAutoHyphens/>
        <w:spacing w:after="120"/>
        <w:ind w:left="2124" w:hanging="708"/>
        <w:rPr>
          <w:rFonts w:ascii="Arial" w:hAnsi="Arial" w:cs="Arial"/>
          <w:sz w:val="22"/>
          <w:szCs w:val="22"/>
          <w:lang w:val="cs-CZ"/>
        </w:rPr>
      </w:pPr>
      <w:r w:rsidRPr="00EE43DD">
        <w:rPr>
          <w:rFonts w:ascii="Arial" w:hAnsi="Arial" w:cs="Arial"/>
          <w:sz w:val="22"/>
          <w:szCs w:val="22"/>
          <w:lang w:val="cs-CZ"/>
        </w:rPr>
        <w:t>ii)</w:t>
      </w:r>
      <w:r w:rsidRPr="00EE43DD">
        <w:rPr>
          <w:rFonts w:ascii="Arial" w:hAnsi="Arial" w:cs="Arial"/>
          <w:sz w:val="22"/>
          <w:szCs w:val="22"/>
          <w:lang w:val="cs-CZ"/>
        </w:rPr>
        <w:tab/>
      </w:r>
      <w:r w:rsidR="005F56EC" w:rsidRPr="00EE43DD">
        <w:rPr>
          <w:rFonts w:ascii="Arial" w:hAnsi="Arial" w:cs="Arial"/>
          <w:sz w:val="22"/>
          <w:szCs w:val="22"/>
          <w:lang w:val="cs-CZ"/>
        </w:rPr>
        <w:t>zkresloval jakékoliv skutečnosti za účelem ovlivnění zadávacího řízení nebo provádění Smlouvy ke škodě Objednatele, včetně užití podvodných praktik k potlačení a snížení výhod volné a otevřené soutěže</w:t>
      </w:r>
      <w:r w:rsidR="008329D5">
        <w:rPr>
          <w:rFonts w:ascii="Arial" w:hAnsi="Arial" w:cs="Arial"/>
          <w:sz w:val="22"/>
          <w:szCs w:val="22"/>
          <w:lang w:val="cs-CZ"/>
        </w:rPr>
        <w:t>,</w:t>
      </w:r>
      <w:r w:rsidR="005F56EC" w:rsidRPr="00EE43DD">
        <w:rPr>
          <w:rFonts w:ascii="Arial" w:hAnsi="Arial" w:cs="Arial"/>
          <w:sz w:val="22"/>
          <w:szCs w:val="22"/>
          <w:lang w:val="cs-CZ"/>
        </w:rPr>
        <w:t xml:space="preserve"> nebo</w:t>
      </w:r>
    </w:p>
    <w:p w14:paraId="21CDB2C0" w14:textId="77777777" w:rsidR="005F56EC" w:rsidRPr="00EE43DD" w:rsidRDefault="003336FD" w:rsidP="00DC0136">
      <w:pPr>
        <w:pStyle w:val="Bezmezer"/>
        <w:numPr>
          <w:ilvl w:val="0"/>
          <w:numId w:val="4"/>
        </w:numPr>
        <w:tabs>
          <w:tab w:val="num" w:pos="1418"/>
        </w:tabs>
        <w:suppressAutoHyphens/>
        <w:spacing w:before="120" w:after="120" w:line="276" w:lineRule="auto"/>
        <w:ind w:left="1418" w:hanging="709"/>
        <w:rPr>
          <w:rFonts w:cs="Arial"/>
          <w:szCs w:val="22"/>
        </w:rPr>
      </w:pPr>
      <w:r w:rsidRPr="00EE43DD">
        <w:rPr>
          <w:rFonts w:cs="Arial"/>
          <w:szCs w:val="22"/>
        </w:rPr>
        <w:t xml:space="preserve">Objednatele, pokud Zhotovitel </w:t>
      </w:r>
      <w:r w:rsidR="005F56EC" w:rsidRPr="00EE43DD">
        <w:rPr>
          <w:rFonts w:cs="Arial"/>
          <w:szCs w:val="22"/>
        </w:rPr>
        <w:t>porušil jakoukoliv povinnost stanovenou touto Smlouvou včetně jejích příloh či příslušným</w:t>
      </w:r>
      <w:r w:rsidRPr="00EE43DD">
        <w:rPr>
          <w:rFonts w:cs="Arial"/>
          <w:szCs w:val="22"/>
        </w:rPr>
        <w:t>i právními předpisy týkající se </w:t>
      </w:r>
      <w:r w:rsidR="005F56EC" w:rsidRPr="00EE43DD">
        <w:rPr>
          <w:rFonts w:cs="Arial"/>
          <w:szCs w:val="22"/>
        </w:rPr>
        <w:t>bezpečnosti a ochrany zdraví při práci.</w:t>
      </w:r>
    </w:p>
    <w:p w14:paraId="6B4F453E" w14:textId="77777777" w:rsidR="004A6DD5" w:rsidRPr="00EE43DD" w:rsidRDefault="004A6DD5"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Smluvní strany jsou </w:t>
      </w:r>
      <w:r w:rsidR="003336FD" w:rsidRPr="00EE43DD">
        <w:rPr>
          <w:rFonts w:ascii="Arial" w:hAnsi="Arial" w:cs="Arial"/>
          <w:szCs w:val="22"/>
        </w:rPr>
        <w:t xml:space="preserve">rovněž </w:t>
      </w:r>
      <w:r w:rsidRPr="00EE43DD">
        <w:rPr>
          <w:rFonts w:ascii="Arial" w:hAnsi="Arial" w:cs="Arial"/>
          <w:szCs w:val="22"/>
        </w:rPr>
        <w:t>oprávněny odstoupit od této Smlouvy z důvodů uvedených v Občanském zákoníku a dále z důvodu podstatného porušení této Smlouvy ve smyslu ustanovení § 2002 Občanského zákoníku, pokud podstatné porušení této Smlouvy, které je důvodem pro odstoupení od Smlouvy, nebylo způsobeno okolnostmi vylučujícími odpovědnost dle ustanovení § 2913 odst. 2 Občanského zákoníku.</w:t>
      </w:r>
    </w:p>
    <w:p w14:paraId="5B203F07" w14:textId="77777777" w:rsidR="004A6DD5" w:rsidRPr="00EE43DD" w:rsidRDefault="004A6DD5"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Za podstatné porušení Smlouvy ze strany Objednatele se považuje prodlení s úhradou faktury delší než 30 dnů.</w:t>
      </w:r>
    </w:p>
    <w:p w14:paraId="7F1ED1C5" w14:textId="77777777" w:rsidR="004A6DD5" w:rsidRDefault="004A6DD5"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 xml:space="preserve">Obě Smluvní strany mohou ukončit tuto Smlouvu </w:t>
      </w:r>
      <w:r w:rsidR="00702074" w:rsidRPr="00EE43DD">
        <w:rPr>
          <w:rFonts w:ascii="Arial" w:hAnsi="Arial" w:cs="Arial"/>
          <w:szCs w:val="22"/>
        </w:rPr>
        <w:t xml:space="preserve">také </w:t>
      </w:r>
      <w:r w:rsidRPr="00EE43DD">
        <w:rPr>
          <w:rFonts w:ascii="Arial" w:hAnsi="Arial" w:cs="Arial"/>
          <w:szCs w:val="22"/>
        </w:rPr>
        <w:t>písemnou výpovědí</w:t>
      </w:r>
      <w:r w:rsidR="00702074" w:rsidRPr="00EE43DD">
        <w:rPr>
          <w:rFonts w:ascii="Arial" w:hAnsi="Arial" w:cs="Arial"/>
          <w:szCs w:val="22"/>
        </w:rPr>
        <w:t xml:space="preserve"> i</w:t>
      </w:r>
      <w:r w:rsidRPr="00EE43DD">
        <w:rPr>
          <w:rFonts w:ascii="Arial" w:hAnsi="Arial" w:cs="Arial"/>
          <w:szCs w:val="22"/>
        </w:rPr>
        <w:t xml:space="preserve"> bez uvedení důvodu s výpovědní dobou v délce 1 měsíc. Výpovědní doba počíná běžet </w:t>
      </w:r>
      <w:r w:rsidRPr="00EE43DD">
        <w:rPr>
          <w:rFonts w:ascii="Arial" w:hAnsi="Arial" w:cs="Arial"/>
          <w:szCs w:val="22"/>
        </w:rPr>
        <w:lastRenderedPageBreak/>
        <w:t>dnem následujícím po dni, ve kterém byla výpověď doručena druhé S</w:t>
      </w:r>
      <w:r w:rsidR="00702074" w:rsidRPr="00EE43DD">
        <w:rPr>
          <w:rFonts w:ascii="Arial" w:hAnsi="Arial" w:cs="Arial"/>
          <w:szCs w:val="22"/>
        </w:rPr>
        <w:t>mluvní straně.</w:t>
      </w:r>
    </w:p>
    <w:p w14:paraId="0BBC4058" w14:textId="77777777" w:rsidR="002D2D27" w:rsidRPr="002D2D27" w:rsidRDefault="002D2D27" w:rsidP="002D2D27">
      <w:pPr>
        <w:pStyle w:val="texte1x"/>
      </w:pPr>
    </w:p>
    <w:p w14:paraId="5C6277CA" w14:textId="77777777" w:rsidR="002425B9" w:rsidRPr="00EE43DD" w:rsidRDefault="002425B9" w:rsidP="00DC0136">
      <w:pPr>
        <w:pStyle w:val="Nadpis1"/>
        <w:keepNext w:val="0"/>
        <w:keepLines w:val="0"/>
        <w:tabs>
          <w:tab w:val="clear" w:pos="425"/>
          <w:tab w:val="num" w:pos="709"/>
        </w:tabs>
        <w:suppressAutoHyphens/>
        <w:spacing w:before="240" w:after="120" w:line="276" w:lineRule="auto"/>
        <w:ind w:left="709" w:hanging="709"/>
        <w:rPr>
          <w:rFonts w:ascii="Arial" w:hAnsi="Arial" w:cs="Arial"/>
          <w:szCs w:val="22"/>
        </w:rPr>
      </w:pPr>
      <w:r w:rsidRPr="00EE43DD">
        <w:rPr>
          <w:rFonts w:ascii="Arial" w:hAnsi="Arial" w:cs="Arial"/>
          <w:szCs w:val="22"/>
        </w:rPr>
        <w:t>Společná a závěrečná ustanovení</w:t>
      </w:r>
      <w:bookmarkEnd w:id="19"/>
    </w:p>
    <w:p w14:paraId="489A58B9" w14:textId="77777777"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Tato Smlouva a práva a povinnosti z ní vyplývající</w:t>
      </w:r>
      <w:r w:rsidR="007C52A9" w:rsidRPr="00EE43DD">
        <w:rPr>
          <w:rFonts w:ascii="Arial" w:hAnsi="Arial" w:cs="Arial"/>
          <w:szCs w:val="22"/>
        </w:rPr>
        <w:t xml:space="preserve"> se řídí českým právem.</w:t>
      </w:r>
      <w:r w:rsidR="00E93DAE" w:rsidRPr="00EE43DD">
        <w:rPr>
          <w:rFonts w:ascii="Arial" w:hAnsi="Arial" w:cs="Arial"/>
          <w:szCs w:val="22"/>
        </w:rPr>
        <w:t xml:space="preserve"> </w:t>
      </w:r>
    </w:p>
    <w:p w14:paraId="644A90F7" w14:textId="33EF868E" w:rsidR="002425B9"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2425B9" w:rsidRPr="00EE43DD">
        <w:rPr>
          <w:rFonts w:ascii="Arial" w:hAnsi="Arial" w:cs="Arial"/>
          <w:szCs w:val="22"/>
        </w:rPr>
        <w:t xml:space="preserve"> souhlasí s tím, aby </w:t>
      </w:r>
      <w:r w:rsidR="007C52EE" w:rsidRPr="00EE43DD">
        <w:rPr>
          <w:rFonts w:ascii="Arial" w:hAnsi="Arial" w:cs="Arial"/>
          <w:szCs w:val="22"/>
        </w:rPr>
        <w:t>Objednatel</w:t>
      </w:r>
      <w:r w:rsidR="002425B9" w:rsidRPr="00EE43DD">
        <w:rPr>
          <w:rFonts w:ascii="Arial" w:hAnsi="Arial" w:cs="Arial"/>
          <w:szCs w:val="22"/>
        </w:rPr>
        <w:t xml:space="preserve"> po dobu trvání této Smlouvy zpracovával jeho osobní údaje uvedené v této Smlouvě a údaje o této Smlouvě pro účely archivac</w:t>
      </w:r>
      <w:r w:rsidR="004D570E" w:rsidRPr="00EE43DD">
        <w:rPr>
          <w:rFonts w:ascii="Arial" w:hAnsi="Arial" w:cs="Arial"/>
          <w:szCs w:val="22"/>
        </w:rPr>
        <w:t>e, či </w:t>
      </w:r>
      <w:r w:rsidR="002425B9" w:rsidRPr="00EE43DD">
        <w:rPr>
          <w:rFonts w:ascii="Arial" w:hAnsi="Arial" w:cs="Arial"/>
          <w:szCs w:val="22"/>
        </w:rPr>
        <w:t xml:space="preserve">případné kontrolní činnosti nebo pro účely vyplývající z právních předpisů. Dále svým podpisem uděluje </w:t>
      </w:r>
      <w:r w:rsidR="007C52EE" w:rsidRPr="00EE43DD">
        <w:rPr>
          <w:rFonts w:ascii="Arial" w:hAnsi="Arial" w:cs="Arial"/>
          <w:szCs w:val="22"/>
        </w:rPr>
        <w:t xml:space="preserve">Objednateli </w:t>
      </w:r>
      <w:r w:rsidR="002425B9" w:rsidRPr="00EE43DD">
        <w:rPr>
          <w:rFonts w:ascii="Arial" w:hAnsi="Arial" w:cs="Arial"/>
          <w:szCs w:val="22"/>
        </w:rPr>
        <w:t xml:space="preserve">souhlas ke zpracování jeho osobních údajů ve výše uvedeném rozsahu a pro výše uvedené účely, a to po dobu nezbytně nutnou. </w:t>
      </w:r>
      <w:r w:rsidR="00491F01">
        <w:rPr>
          <w:rFonts w:ascii="Arial" w:hAnsi="Arial" w:cs="Arial"/>
          <w:i/>
          <w:szCs w:val="22"/>
          <w:highlight w:val="yellow"/>
        </w:rPr>
        <w:t>(uchazeč ponechá</w:t>
      </w:r>
      <w:r w:rsidR="002425B9" w:rsidRPr="008329D5">
        <w:rPr>
          <w:rFonts w:ascii="Arial" w:hAnsi="Arial" w:cs="Arial"/>
          <w:i/>
          <w:szCs w:val="22"/>
          <w:highlight w:val="yellow"/>
        </w:rPr>
        <w:t xml:space="preserve"> pouze v případě, kdy je Smlouva uzavírána s</w:t>
      </w:r>
      <w:r w:rsidR="008329D5" w:rsidRPr="008329D5">
        <w:rPr>
          <w:rFonts w:ascii="Arial" w:hAnsi="Arial" w:cs="Arial"/>
          <w:i/>
          <w:szCs w:val="22"/>
          <w:highlight w:val="yellow"/>
        </w:rPr>
        <w:t> fyzickou osobou; v opačném případě</w:t>
      </w:r>
      <w:r w:rsidR="00491F01">
        <w:rPr>
          <w:rFonts w:ascii="Arial" w:hAnsi="Arial" w:cs="Arial"/>
          <w:i/>
          <w:szCs w:val="22"/>
          <w:highlight w:val="yellow"/>
        </w:rPr>
        <w:t xml:space="preserve"> uchazeč </w:t>
      </w:r>
      <w:r w:rsidR="008329D5" w:rsidRPr="008329D5">
        <w:rPr>
          <w:rFonts w:ascii="Arial" w:hAnsi="Arial" w:cs="Arial"/>
          <w:i/>
          <w:szCs w:val="22"/>
          <w:highlight w:val="yellow"/>
        </w:rPr>
        <w:t>tento odstavec odstra</w:t>
      </w:r>
      <w:r w:rsidR="00491F01">
        <w:rPr>
          <w:rFonts w:ascii="Arial" w:hAnsi="Arial" w:cs="Arial"/>
          <w:i/>
          <w:szCs w:val="22"/>
          <w:highlight w:val="yellow"/>
        </w:rPr>
        <w:t>ní)</w:t>
      </w:r>
    </w:p>
    <w:p w14:paraId="1BA832D1" w14:textId="77777777" w:rsidR="002425B9" w:rsidRPr="00EE43DD" w:rsidRDefault="00472370"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Zhotovitel</w:t>
      </w:r>
      <w:r w:rsidR="002425B9" w:rsidRPr="00EE43DD">
        <w:rPr>
          <w:rFonts w:ascii="Arial" w:hAnsi="Arial" w:cs="Arial"/>
          <w:szCs w:val="22"/>
        </w:rPr>
        <w:t xml:space="preserve"> bezvýhradně souhlasí se zveřejněním své identifika</w:t>
      </w:r>
      <w:r w:rsidR="007C52EE" w:rsidRPr="00EE43DD">
        <w:rPr>
          <w:rFonts w:ascii="Arial" w:hAnsi="Arial" w:cs="Arial"/>
          <w:szCs w:val="22"/>
        </w:rPr>
        <w:t xml:space="preserve">ce a </w:t>
      </w:r>
      <w:r w:rsidR="004D570E" w:rsidRPr="00EE43DD">
        <w:rPr>
          <w:rFonts w:ascii="Arial" w:hAnsi="Arial" w:cs="Arial"/>
          <w:szCs w:val="22"/>
        </w:rPr>
        <w:t>celého znění</w:t>
      </w:r>
      <w:r w:rsidR="007C52EE" w:rsidRPr="00EE43DD">
        <w:rPr>
          <w:rFonts w:ascii="Arial" w:hAnsi="Arial" w:cs="Arial"/>
          <w:szCs w:val="22"/>
        </w:rPr>
        <w:t xml:space="preserve"> Smlouvy </w:t>
      </w:r>
      <w:r w:rsidR="002425B9" w:rsidRPr="00EE43DD">
        <w:rPr>
          <w:rFonts w:ascii="Arial" w:hAnsi="Arial" w:cs="Arial"/>
          <w:szCs w:val="22"/>
        </w:rPr>
        <w:t xml:space="preserve">včetně </w:t>
      </w:r>
      <w:r w:rsidR="007C52EE" w:rsidRPr="00EE43DD">
        <w:rPr>
          <w:rFonts w:ascii="Arial" w:hAnsi="Arial" w:cs="Arial"/>
          <w:szCs w:val="22"/>
        </w:rPr>
        <w:t>Ceny</w:t>
      </w:r>
      <w:r w:rsidR="002425B9" w:rsidRPr="00EE43DD">
        <w:rPr>
          <w:rFonts w:ascii="Arial" w:hAnsi="Arial" w:cs="Arial"/>
          <w:szCs w:val="22"/>
        </w:rPr>
        <w:t xml:space="preserve"> v souladu s příslušnými právními předpisy.</w:t>
      </w:r>
    </w:p>
    <w:p w14:paraId="1EB242A9" w14:textId="77777777"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Tato Smlouva může být měněna nebo doplňována pouze formou písemných vzestupně číslovaných dodatků podepsaných oběma Smluvními stranami. Ke změnám či doplnění neprovedeným písemnou formou se nepřihlíží.</w:t>
      </w:r>
    </w:p>
    <w:p w14:paraId="37B412DB" w14:textId="467996E3"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V</w:t>
      </w:r>
      <w:r w:rsidR="007C52A9" w:rsidRPr="00EE43DD">
        <w:rPr>
          <w:rFonts w:ascii="Arial" w:hAnsi="Arial" w:cs="Arial"/>
          <w:szCs w:val="22"/>
        </w:rPr>
        <w:t> </w:t>
      </w:r>
      <w:r w:rsidRPr="00EE43DD">
        <w:rPr>
          <w:rFonts w:ascii="Arial" w:hAnsi="Arial" w:cs="Arial"/>
          <w:szCs w:val="22"/>
        </w:rPr>
        <w:t>případě, že některé ustanovení této Smlouvy je nebo se stane v budoucnu neplatným, neúčinným či nevymahatelným nebo bude-li takovým shledáno příslušným orgánem, zůstávají ostatní ustanovení této Smlouvy v platnosti a</w:t>
      </w:r>
      <w:r w:rsidR="00DC0136">
        <w:rPr>
          <w:rFonts w:ascii="Arial" w:hAnsi="Arial" w:cs="Arial"/>
          <w:szCs w:val="22"/>
        </w:rPr>
        <w:t> </w:t>
      </w:r>
      <w:r w:rsidRPr="00EE43DD">
        <w:rPr>
          <w:rFonts w:ascii="Arial" w:hAnsi="Arial" w:cs="Arial"/>
          <w:szCs w:val="22"/>
        </w:rPr>
        <w:t xml:space="preserve">účinnosti, pokud z povahy takového ustanovení nebo z jeho obsahu </w:t>
      </w:r>
      <w:r w:rsidR="004D570E" w:rsidRPr="00EE43DD">
        <w:rPr>
          <w:rFonts w:ascii="Arial" w:hAnsi="Arial" w:cs="Arial"/>
          <w:szCs w:val="22"/>
        </w:rPr>
        <w:t>anebo z</w:t>
      </w:r>
      <w:r w:rsidR="00DC0136">
        <w:rPr>
          <w:rFonts w:ascii="Arial" w:hAnsi="Arial" w:cs="Arial"/>
          <w:szCs w:val="22"/>
        </w:rPr>
        <w:t> </w:t>
      </w:r>
      <w:r w:rsidR="004D570E" w:rsidRPr="00EE43DD">
        <w:rPr>
          <w:rFonts w:ascii="Arial" w:hAnsi="Arial" w:cs="Arial"/>
          <w:szCs w:val="22"/>
        </w:rPr>
        <w:t>okolností, za nichž byla Smlouva uzavřena</w:t>
      </w:r>
      <w:r w:rsidRPr="00EE43DD">
        <w:rPr>
          <w:rFonts w:ascii="Arial" w:hAnsi="Arial" w:cs="Arial"/>
          <w:szCs w:val="22"/>
        </w:rPr>
        <w:t xml:space="preserve">, nevyplývá, že jej nelze oddělit od ostatního obsahu </w:t>
      </w:r>
      <w:r w:rsidR="004D570E" w:rsidRPr="00EE43DD">
        <w:rPr>
          <w:rFonts w:ascii="Arial" w:hAnsi="Arial" w:cs="Arial"/>
          <w:szCs w:val="22"/>
        </w:rPr>
        <w:t>této Smlouvy. Smluvní strany se </w:t>
      </w:r>
      <w:r w:rsidRPr="00EE43DD">
        <w:rPr>
          <w:rFonts w:ascii="Arial" w:hAnsi="Arial" w:cs="Arial"/>
          <w:szCs w:val="22"/>
        </w:rPr>
        <w:t>zavazují bezodkladně nahradit neplatné, neúčinné nebo nevymahatelné ustanovení této Smlouvy ustanovením jiným, které svým obsahem a smyslem odpovídá nejlépe ustanovení původnímu a</w:t>
      </w:r>
      <w:r w:rsidR="00DC0136">
        <w:rPr>
          <w:rFonts w:ascii="Arial" w:hAnsi="Arial" w:cs="Arial"/>
          <w:szCs w:val="22"/>
        </w:rPr>
        <w:t> </w:t>
      </w:r>
      <w:r w:rsidRPr="00EE43DD">
        <w:rPr>
          <w:rFonts w:ascii="Arial" w:hAnsi="Arial" w:cs="Arial"/>
          <w:szCs w:val="22"/>
        </w:rPr>
        <w:t>této Smlouvě jako celku.</w:t>
      </w:r>
    </w:p>
    <w:p w14:paraId="12441DA6" w14:textId="77777777"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Smluvní strany na sebe přebírají nebezpečí změny okolností v sou</w:t>
      </w:r>
      <w:r w:rsidR="004D570E" w:rsidRPr="00EE43DD">
        <w:rPr>
          <w:rFonts w:ascii="Arial" w:hAnsi="Arial" w:cs="Arial"/>
          <w:szCs w:val="22"/>
        </w:rPr>
        <w:t>vislosti s právy a </w:t>
      </w:r>
      <w:r w:rsidR="007057A5" w:rsidRPr="00EE43DD">
        <w:rPr>
          <w:rFonts w:ascii="Arial" w:hAnsi="Arial" w:cs="Arial"/>
          <w:szCs w:val="22"/>
        </w:rPr>
        <w:t>povinnostmi S</w:t>
      </w:r>
      <w:r w:rsidRPr="00EE43DD">
        <w:rPr>
          <w:rFonts w:ascii="Arial" w:hAnsi="Arial" w:cs="Arial"/>
          <w:szCs w:val="22"/>
        </w:rPr>
        <w:t>mluvních stran vzniklými na základě této Smlouvy. Smluvní strany vylučují uplatnění ustanovení §</w:t>
      </w:r>
      <w:r w:rsidR="007C52A9" w:rsidRPr="00EE43DD">
        <w:rPr>
          <w:rFonts w:ascii="Arial" w:hAnsi="Arial" w:cs="Arial"/>
          <w:szCs w:val="22"/>
        </w:rPr>
        <w:t> </w:t>
      </w:r>
      <w:r w:rsidRPr="00EE43DD">
        <w:rPr>
          <w:rFonts w:ascii="Arial" w:hAnsi="Arial" w:cs="Arial"/>
          <w:szCs w:val="22"/>
        </w:rPr>
        <w:t xml:space="preserve">1765 odst. </w:t>
      </w:r>
      <w:smartTag w:uri="urn:schemas-microsoft-com:office:smarttags" w:element="metricconverter">
        <w:smartTagPr>
          <w:attr w:name="ProductID" w:val="1 a"/>
        </w:smartTagPr>
        <w:r w:rsidRPr="00EE43DD">
          <w:rPr>
            <w:rFonts w:ascii="Arial" w:hAnsi="Arial" w:cs="Arial"/>
            <w:szCs w:val="22"/>
          </w:rPr>
          <w:t>1 a</w:t>
        </w:r>
      </w:smartTag>
      <w:r w:rsidR="00D54161" w:rsidRPr="00EE43DD">
        <w:rPr>
          <w:rFonts w:ascii="Arial" w:hAnsi="Arial" w:cs="Arial"/>
          <w:szCs w:val="22"/>
        </w:rPr>
        <w:t xml:space="preserve"> §</w:t>
      </w:r>
      <w:r w:rsidR="007C52A9" w:rsidRPr="00EE43DD">
        <w:rPr>
          <w:rFonts w:ascii="Arial" w:hAnsi="Arial" w:cs="Arial"/>
          <w:szCs w:val="22"/>
        </w:rPr>
        <w:t> </w:t>
      </w:r>
      <w:r w:rsidR="00D54161" w:rsidRPr="00EE43DD">
        <w:rPr>
          <w:rFonts w:ascii="Arial" w:hAnsi="Arial" w:cs="Arial"/>
          <w:szCs w:val="22"/>
        </w:rPr>
        <w:t>1766 O</w:t>
      </w:r>
      <w:r w:rsidRPr="00EE43DD">
        <w:rPr>
          <w:rFonts w:ascii="Arial" w:hAnsi="Arial" w:cs="Arial"/>
          <w:szCs w:val="22"/>
        </w:rPr>
        <w:t>bčanského zákoníku na svůj smluvní vztah založený tout</w:t>
      </w:r>
      <w:r w:rsidR="004D570E" w:rsidRPr="00EE43DD">
        <w:rPr>
          <w:rFonts w:ascii="Arial" w:hAnsi="Arial" w:cs="Arial"/>
          <w:szCs w:val="22"/>
        </w:rPr>
        <w:t>o Smlouvou.</w:t>
      </w:r>
    </w:p>
    <w:p w14:paraId="5A3224B9" w14:textId="77777777"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Tato Smlouva nabývá platnosti a účinnosti dnem jejího podpisu oběma Smluvními stranami.</w:t>
      </w:r>
    </w:p>
    <w:p w14:paraId="50B7A89E" w14:textId="01D7794E"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Tato Smlouva je sepsána v</w:t>
      </w:r>
      <w:r w:rsidR="00854790" w:rsidRPr="00EE43DD">
        <w:rPr>
          <w:rFonts w:ascii="Arial" w:hAnsi="Arial" w:cs="Arial"/>
          <w:szCs w:val="22"/>
        </w:rPr>
        <w:t xml:space="preserve">e </w:t>
      </w:r>
      <w:r w:rsidR="007C52EE" w:rsidRPr="00EE43DD">
        <w:rPr>
          <w:rFonts w:ascii="Arial" w:hAnsi="Arial" w:cs="Arial"/>
          <w:szCs w:val="22"/>
        </w:rPr>
        <w:t>3</w:t>
      </w:r>
      <w:r w:rsidRPr="00EE43DD">
        <w:rPr>
          <w:rFonts w:ascii="Arial" w:hAnsi="Arial" w:cs="Arial"/>
          <w:szCs w:val="22"/>
        </w:rPr>
        <w:t xml:space="preserve"> vyhotoveních s platností originálu, z nichž </w:t>
      </w:r>
      <w:r w:rsidR="008329D5">
        <w:rPr>
          <w:rFonts w:ascii="Arial" w:hAnsi="Arial" w:cs="Arial"/>
          <w:szCs w:val="22"/>
        </w:rPr>
        <w:t>2</w:t>
      </w:r>
      <w:r w:rsidR="008329D5" w:rsidRPr="00EE43DD">
        <w:rPr>
          <w:rFonts w:ascii="Arial" w:hAnsi="Arial" w:cs="Arial"/>
          <w:szCs w:val="22"/>
        </w:rPr>
        <w:t xml:space="preserve"> </w:t>
      </w:r>
      <w:r w:rsidRPr="00EE43DD">
        <w:rPr>
          <w:rFonts w:ascii="Arial" w:hAnsi="Arial" w:cs="Arial"/>
          <w:szCs w:val="22"/>
        </w:rPr>
        <w:t xml:space="preserve">si ponechá </w:t>
      </w:r>
      <w:r w:rsidR="008329D5" w:rsidRPr="00EE43DD">
        <w:rPr>
          <w:rFonts w:ascii="Arial" w:hAnsi="Arial" w:cs="Arial"/>
          <w:szCs w:val="22"/>
        </w:rPr>
        <w:t xml:space="preserve">Objednatel </w:t>
      </w:r>
      <w:r w:rsidRPr="00EE43DD">
        <w:rPr>
          <w:rFonts w:ascii="Arial" w:hAnsi="Arial" w:cs="Arial"/>
          <w:szCs w:val="22"/>
        </w:rPr>
        <w:t xml:space="preserve">a </w:t>
      </w:r>
      <w:r w:rsidR="008329D5">
        <w:rPr>
          <w:rFonts w:ascii="Arial" w:hAnsi="Arial" w:cs="Arial"/>
          <w:szCs w:val="22"/>
        </w:rPr>
        <w:t>1</w:t>
      </w:r>
      <w:r w:rsidR="008329D5" w:rsidRPr="00EE43DD">
        <w:rPr>
          <w:rFonts w:ascii="Arial" w:hAnsi="Arial" w:cs="Arial"/>
          <w:szCs w:val="22"/>
        </w:rPr>
        <w:t xml:space="preserve"> </w:t>
      </w:r>
      <w:r w:rsidRPr="00EE43DD">
        <w:rPr>
          <w:rFonts w:ascii="Arial" w:hAnsi="Arial" w:cs="Arial"/>
          <w:szCs w:val="22"/>
        </w:rPr>
        <w:t>vyhotovení obdrží</w:t>
      </w:r>
      <w:r w:rsidR="008329D5" w:rsidRPr="008329D5">
        <w:rPr>
          <w:rFonts w:ascii="Arial" w:hAnsi="Arial" w:cs="Arial"/>
          <w:szCs w:val="22"/>
        </w:rPr>
        <w:t xml:space="preserve"> </w:t>
      </w:r>
      <w:r w:rsidR="008329D5" w:rsidRPr="00EE43DD">
        <w:rPr>
          <w:rFonts w:ascii="Arial" w:hAnsi="Arial" w:cs="Arial"/>
          <w:szCs w:val="22"/>
        </w:rPr>
        <w:t>Zhotovitel</w:t>
      </w:r>
      <w:r w:rsidRPr="00EE43DD">
        <w:rPr>
          <w:rFonts w:ascii="Arial" w:hAnsi="Arial" w:cs="Arial"/>
          <w:szCs w:val="22"/>
        </w:rPr>
        <w:t>.</w:t>
      </w:r>
    </w:p>
    <w:p w14:paraId="30CCA651" w14:textId="77777777" w:rsidR="002425B9" w:rsidRPr="00EE43DD" w:rsidRDefault="002425B9" w:rsidP="00DC0136">
      <w:pPr>
        <w:pStyle w:val="Nadpis2"/>
        <w:tabs>
          <w:tab w:val="clear" w:pos="1277"/>
          <w:tab w:val="num" w:pos="709"/>
        </w:tabs>
        <w:spacing w:line="276" w:lineRule="auto"/>
        <w:ind w:left="709" w:hanging="709"/>
        <w:rPr>
          <w:rFonts w:ascii="Arial" w:hAnsi="Arial" w:cs="Arial"/>
          <w:szCs w:val="22"/>
        </w:rPr>
      </w:pPr>
      <w:r w:rsidRPr="00EE43DD">
        <w:rPr>
          <w:rFonts w:ascii="Arial" w:hAnsi="Arial" w:cs="Arial"/>
          <w:szCs w:val="22"/>
        </w:rPr>
        <w:t>Nedílnou součástí této Smlouvy jsou její přílohy:</w:t>
      </w:r>
    </w:p>
    <w:p w14:paraId="36154100" w14:textId="42554D93" w:rsidR="002425B9" w:rsidRPr="00EE43DD" w:rsidRDefault="002425B9" w:rsidP="00DC0136">
      <w:pPr>
        <w:pStyle w:val="texte1x"/>
        <w:numPr>
          <w:ilvl w:val="0"/>
          <w:numId w:val="1"/>
        </w:numPr>
        <w:tabs>
          <w:tab w:val="num" w:pos="1418"/>
        </w:tabs>
        <w:suppressAutoHyphens/>
        <w:spacing w:line="276" w:lineRule="auto"/>
        <w:ind w:left="1418" w:hanging="709"/>
        <w:rPr>
          <w:rFonts w:cs="Arial"/>
          <w:szCs w:val="22"/>
        </w:rPr>
      </w:pPr>
      <w:r w:rsidRPr="00EE43DD">
        <w:rPr>
          <w:rFonts w:cs="Arial"/>
          <w:szCs w:val="22"/>
          <w:highlight w:val="yellow"/>
        </w:rPr>
        <w:lastRenderedPageBreak/>
        <w:t>Příloha č.</w:t>
      </w:r>
      <w:r w:rsidR="007C52A9" w:rsidRPr="00EE43DD">
        <w:rPr>
          <w:rFonts w:cs="Arial"/>
          <w:szCs w:val="22"/>
          <w:highlight w:val="yellow"/>
        </w:rPr>
        <w:t> </w:t>
      </w:r>
      <w:r w:rsidRPr="00EE43DD">
        <w:rPr>
          <w:rFonts w:cs="Arial"/>
          <w:szCs w:val="22"/>
          <w:highlight w:val="yellow"/>
        </w:rPr>
        <w:t xml:space="preserve">1 – </w:t>
      </w:r>
      <w:r w:rsidR="009A2E71" w:rsidRPr="00EE43DD">
        <w:rPr>
          <w:rFonts w:cs="Arial"/>
          <w:szCs w:val="22"/>
          <w:highlight w:val="yellow"/>
        </w:rPr>
        <w:t>Položkový rozpočet</w:t>
      </w:r>
      <w:r w:rsidR="008329D5">
        <w:rPr>
          <w:rFonts w:cs="Arial"/>
          <w:szCs w:val="22"/>
          <w:highlight w:val="yellow"/>
        </w:rPr>
        <w:t>,</w:t>
      </w:r>
    </w:p>
    <w:p w14:paraId="686B7317" w14:textId="5D8DC8A2" w:rsidR="004F0CFD" w:rsidRPr="00EE43DD" w:rsidRDefault="004D570E" w:rsidP="00DC0136">
      <w:pPr>
        <w:pStyle w:val="texte1x"/>
        <w:numPr>
          <w:ilvl w:val="0"/>
          <w:numId w:val="1"/>
        </w:numPr>
        <w:tabs>
          <w:tab w:val="num" w:pos="1418"/>
        </w:tabs>
        <w:suppressAutoHyphens/>
        <w:spacing w:line="276" w:lineRule="auto"/>
        <w:ind w:left="1418" w:hanging="709"/>
        <w:rPr>
          <w:rFonts w:cs="Arial"/>
          <w:szCs w:val="22"/>
        </w:rPr>
      </w:pPr>
      <w:r w:rsidRPr="00EE43DD">
        <w:rPr>
          <w:rFonts w:cs="Arial"/>
          <w:szCs w:val="22"/>
          <w:highlight w:val="yellow"/>
        </w:rPr>
        <w:t xml:space="preserve">Příloha č. 2 – </w:t>
      </w:r>
      <w:r w:rsidR="004F0CFD" w:rsidRPr="00EE43DD">
        <w:rPr>
          <w:rFonts w:cs="Arial"/>
          <w:szCs w:val="22"/>
          <w:highlight w:val="yellow"/>
        </w:rPr>
        <w:t xml:space="preserve">Výpis z obchodního rejstříku </w:t>
      </w:r>
      <w:r w:rsidR="00472370" w:rsidRPr="00EE43DD">
        <w:rPr>
          <w:rFonts w:cs="Arial"/>
          <w:szCs w:val="22"/>
          <w:highlight w:val="yellow"/>
        </w:rPr>
        <w:t>Zhotovitel</w:t>
      </w:r>
      <w:r w:rsidR="004F0CFD" w:rsidRPr="00EE43DD">
        <w:rPr>
          <w:rFonts w:cs="Arial"/>
          <w:szCs w:val="22"/>
          <w:highlight w:val="yellow"/>
        </w:rPr>
        <w:t>e</w:t>
      </w:r>
      <w:r w:rsidR="008329D5">
        <w:rPr>
          <w:rFonts w:cs="Arial"/>
          <w:szCs w:val="22"/>
          <w:highlight w:val="yellow"/>
        </w:rPr>
        <w:t>,</w:t>
      </w:r>
    </w:p>
    <w:p w14:paraId="7D2B2E3D" w14:textId="77777777" w:rsidR="00E90142" w:rsidRPr="00EE43DD" w:rsidRDefault="00E90142" w:rsidP="00DC0136">
      <w:pPr>
        <w:pStyle w:val="texte1x"/>
        <w:numPr>
          <w:ilvl w:val="0"/>
          <w:numId w:val="1"/>
        </w:numPr>
        <w:tabs>
          <w:tab w:val="num" w:pos="1418"/>
        </w:tabs>
        <w:suppressAutoHyphens/>
        <w:spacing w:line="276" w:lineRule="auto"/>
        <w:ind w:left="1418" w:hanging="709"/>
        <w:rPr>
          <w:rFonts w:cs="Arial"/>
          <w:szCs w:val="22"/>
        </w:rPr>
      </w:pPr>
      <w:r w:rsidRPr="00EE43DD">
        <w:rPr>
          <w:rFonts w:cs="Arial"/>
          <w:szCs w:val="22"/>
        </w:rPr>
        <w:t>Příloha č. 3 – Další závazné podmínky realizace předmětu plnění;</w:t>
      </w:r>
    </w:p>
    <w:p w14:paraId="7C99E825" w14:textId="75DD93BF" w:rsidR="004D570E" w:rsidRDefault="00E90142" w:rsidP="00DC0136">
      <w:pPr>
        <w:pStyle w:val="texte1x"/>
        <w:numPr>
          <w:ilvl w:val="0"/>
          <w:numId w:val="1"/>
        </w:numPr>
        <w:tabs>
          <w:tab w:val="num" w:pos="1418"/>
        </w:tabs>
        <w:suppressAutoHyphens/>
        <w:spacing w:line="276" w:lineRule="auto"/>
        <w:ind w:left="1418" w:hanging="709"/>
        <w:rPr>
          <w:rFonts w:cs="Arial"/>
          <w:szCs w:val="22"/>
        </w:rPr>
      </w:pPr>
      <w:r w:rsidRPr="00EE43DD">
        <w:rPr>
          <w:rFonts w:cs="Arial"/>
          <w:szCs w:val="22"/>
          <w:shd w:val="clear" w:color="auto" w:fill="FFFF00"/>
        </w:rPr>
        <w:t>Příloha č</w:t>
      </w:r>
      <w:r w:rsidRPr="00EE43DD">
        <w:rPr>
          <w:rFonts w:cs="Arial"/>
          <w:szCs w:val="22"/>
          <w:highlight w:val="yellow"/>
          <w:shd w:val="clear" w:color="auto" w:fill="FFFF00"/>
        </w:rPr>
        <w:t>.</w:t>
      </w:r>
      <w:r w:rsidRPr="00EE43DD">
        <w:rPr>
          <w:rFonts w:cs="Arial"/>
          <w:szCs w:val="22"/>
          <w:highlight w:val="yellow"/>
        </w:rPr>
        <w:t xml:space="preserve"> 4</w:t>
      </w:r>
      <w:r w:rsidR="004D570E" w:rsidRPr="00EE43DD">
        <w:rPr>
          <w:rFonts w:cs="Arial"/>
          <w:szCs w:val="22"/>
          <w:highlight w:val="yellow"/>
        </w:rPr>
        <w:t xml:space="preserve"> – </w:t>
      </w:r>
      <w:r w:rsidR="003865A1" w:rsidRPr="00EE43DD">
        <w:rPr>
          <w:rFonts w:cs="Arial"/>
          <w:szCs w:val="22"/>
          <w:highlight w:val="yellow"/>
        </w:rPr>
        <w:t>Harmonogram</w:t>
      </w:r>
      <w:r w:rsidR="008329D5">
        <w:rPr>
          <w:rFonts w:cs="Arial"/>
          <w:szCs w:val="22"/>
        </w:rPr>
        <w:t>.</w:t>
      </w:r>
    </w:p>
    <w:p w14:paraId="4FFD2C10" w14:textId="77777777" w:rsidR="002D2D27" w:rsidRPr="00EE43DD" w:rsidRDefault="002D2D27" w:rsidP="002D2D27">
      <w:pPr>
        <w:pStyle w:val="texte1x"/>
        <w:suppressAutoHyphens/>
        <w:spacing w:line="276" w:lineRule="auto"/>
        <w:ind w:left="1418"/>
        <w:rPr>
          <w:rFonts w:cs="Arial"/>
          <w:szCs w:val="22"/>
        </w:rPr>
      </w:pPr>
    </w:p>
    <w:p w14:paraId="376BDBBD" w14:textId="77777777" w:rsidR="002425B9" w:rsidRPr="00EE43DD" w:rsidRDefault="002425B9" w:rsidP="00DC0136">
      <w:pPr>
        <w:pStyle w:val="texte1x"/>
        <w:suppressAutoHyphens/>
        <w:spacing w:line="276" w:lineRule="auto"/>
        <w:ind w:left="0"/>
        <w:rPr>
          <w:rFonts w:cs="Arial"/>
          <w:b/>
          <w:szCs w:val="22"/>
        </w:rPr>
      </w:pPr>
      <w:r w:rsidRPr="00EE43DD">
        <w:rPr>
          <w:rFonts w:cs="Arial"/>
          <w:b/>
          <w:szCs w:val="22"/>
        </w:rPr>
        <w:t>Smluvní strany po přečtení této Smlouvy potvrzují, že její obsah a práva a povinnosti odpovídají jejich pravé, vážné a svobodné vůli, a že Smlouva byla uzavřena po vzájemném projednání. Na důkaz toho připojují své podpisy. Smluvní strany tímto potvrzují převzetí příslušného počtu vyhotovení této Smlouvy.</w:t>
      </w:r>
    </w:p>
    <w:p w14:paraId="3FD9A4B9" w14:textId="77777777" w:rsidR="002425B9" w:rsidRPr="00EE43DD" w:rsidRDefault="002425B9" w:rsidP="00DC0136">
      <w:pPr>
        <w:suppressAutoHyphens/>
        <w:spacing w:line="276" w:lineRule="auto"/>
        <w:rPr>
          <w:rFonts w:cs="Arial"/>
          <w:szCs w:val="22"/>
          <w:highlight w:val="yellow"/>
        </w:rPr>
      </w:pPr>
    </w:p>
    <w:tbl>
      <w:tblPr>
        <w:tblW w:w="0" w:type="auto"/>
        <w:tblLayout w:type="fixed"/>
        <w:tblLook w:val="0000" w:firstRow="0" w:lastRow="0" w:firstColumn="0" w:lastColumn="0" w:noHBand="0" w:noVBand="0"/>
      </w:tblPr>
      <w:tblGrid>
        <w:gridCol w:w="4527"/>
        <w:gridCol w:w="4527"/>
      </w:tblGrid>
      <w:tr w:rsidR="004D570E" w:rsidRPr="00EE43DD" w14:paraId="287A8EFD" w14:textId="77777777" w:rsidTr="0087380B">
        <w:tc>
          <w:tcPr>
            <w:tcW w:w="4527" w:type="dxa"/>
          </w:tcPr>
          <w:p w14:paraId="1B91167D" w14:textId="77777777" w:rsidR="004D570E" w:rsidRPr="00EE43DD" w:rsidRDefault="004D570E" w:rsidP="00DC0136">
            <w:pPr>
              <w:suppressAutoHyphens/>
              <w:spacing w:after="0" w:line="276" w:lineRule="auto"/>
              <w:jc w:val="center"/>
              <w:rPr>
                <w:rFonts w:cs="Arial"/>
                <w:b/>
                <w:caps/>
                <w:szCs w:val="22"/>
              </w:rPr>
            </w:pPr>
            <w:bookmarkStart w:id="23" w:name="RECITALS"/>
            <w:bookmarkStart w:id="24" w:name="A"/>
            <w:bookmarkEnd w:id="23"/>
            <w:bookmarkEnd w:id="24"/>
            <w:r w:rsidRPr="00EE43DD">
              <w:rPr>
                <w:rFonts w:cs="Arial"/>
                <w:b/>
                <w:caps/>
                <w:szCs w:val="22"/>
              </w:rPr>
              <w:t>Objednatel</w:t>
            </w:r>
          </w:p>
          <w:p w14:paraId="2818859D" w14:textId="77777777" w:rsidR="004D570E" w:rsidRPr="00EE43DD" w:rsidRDefault="004D570E" w:rsidP="00DC0136">
            <w:pPr>
              <w:suppressAutoHyphens/>
              <w:spacing w:after="0" w:line="276" w:lineRule="auto"/>
              <w:rPr>
                <w:rFonts w:cs="Arial"/>
                <w:szCs w:val="22"/>
              </w:rPr>
            </w:pPr>
          </w:p>
          <w:p w14:paraId="4FCAA775" w14:textId="77777777" w:rsidR="004D570E" w:rsidRPr="00EE43DD" w:rsidRDefault="004D570E" w:rsidP="00DC0136">
            <w:pPr>
              <w:suppressAutoHyphens/>
              <w:spacing w:after="0" w:line="276" w:lineRule="auto"/>
              <w:jc w:val="center"/>
              <w:rPr>
                <w:rFonts w:cs="Arial"/>
                <w:szCs w:val="22"/>
              </w:rPr>
            </w:pPr>
            <w:r w:rsidRPr="00EE43DD">
              <w:rPr>
                <w:rFonts w:cs="Arial"/>
                <w:szCs w:val="22"/>
              </w:rPr>
              <w:t>V</w:t>
            </w:r>
            <w:r w:rsidR="00A60A10" w:rsidRPr="00EE43DD">
              <w:rPr>
                <w:rFonts w:cs="Arial"/>
                <w:szCs w:val="22"/>
              </w:rPr>
              <w:t> </w:t>
            </w:r>
            <w:r w:rsidRPr="00EE43DD">
              <w:rPr>
                <w:rFonts w:cs="Arial"/>
                <w:szCs w:val="22"/>
              </w:rPr>
              <w:t>Praze</w:t>
            </w:r>
            <w:r w:rsidR="00A60A10" w:rsidRPr="00EE43DD">
              <w:rPr>
                <w:rFonts w:cs="Arial"/>
                <w:szCs w:val="22"/>
              </w:rPr>
              <w:t>,</w:t>
            </w:r>
            <w:r w:rsidRPr="00EE43DD">
              <w:rPr>
                <w:rFonts w:cs="Arial"/>
                <w:szCs w:val="22"/>
              </w:rPr>
              <w:t xml:space="preserve"> dne ……………………….</w:t>
            </w:r>
          </w:p>
          <w:p w14:paraId="2C872206" w14:textId="77777777" w:rsidR="004D570E" w:rsidRPr="00EE43DD" w:rsidRDefault="004D570E" w:rsidP="00DC0136">
            <w:pPr>
              <w:suppressAutoHyphens/>
              <w:spacing w:after="0" w:line="276" w:lineRule="auto"/>
              <w:rPr>
                <w:rFonts w:cs="Arial"/>
                <w:szCs w:val="22"/>
              </w:rPr>
            </w:pPr>
          </w:p>
          <w:p w14:paraId="573116F2" w14:textId="77777777" w:rsidR="004D570E" w:rsidRPr="00EE43DD" w:rsidRDefault="004D570E" w:rsidP="00DC0136">
            <w:pPr>
              <w:suppressAutoHyphens/>
              <w:spacing w:after="0" w:line="276" w:lineRule="auto"/>
              <w:rPr>
                <w:rFonts w:cs="Arial"/>
                <w:szCs w:val="22"/>
              </w:rPr>
            </w:pPr>
          </w:p>
          <w:p w14:paraId="114A28CB" w14:textId="77777777" w:rsidR="004D570E" w:rsidRPr="00EE43DD" w:rsidRDefault="004D570E" w:rsidP="00DC0136">
            <w:pPr>
              <w:suppressAutoHyphens/>
              <w:spacing w:after="0" w:line="276" w:lineRule="auto"/>
              <w:rPr>
                <w:rFonts w:cs="Arial"/>
                <w:szCs w:val="22"/>
              </w:rPr>
            </w:pPr>
          </w:p>
          <w:p w14:paraId="650BB648" w14:textId="77777777" w:rsidR="004D570E" w:rsidRPr="00EE43DD" w:rsidRDefault="004D570E" w:rsidP="00DC0136">
            <w:pPr>
              <w:suppressAutoHyphens/>
              <w:spacing w:after="0" w:line="276" w:lineRule="auto"/>
              <w:jc w:val="center"/>
              <w:rPr>
                <w:rFonts w:cs="Arial"/>
                <w:szCs w:val="22"/>
              </w:rPr>
            </w:pPr>
            <w:r w:rsidRPr="00EE43DD">
              <w:rPr>
                <w:rFonts w:cs="Arial"/>
                <w:szCs w:val="22"/>
              </w:rPr>
              <w:t>___________________________________</w:t>
            </w:r>
          </w:p>
          <w:p w14:paraId="0D5CCD63" w14:textId="77777777" w:rsidR="004D570E" w:rsidRPr="00EE43DD" w:rsidRDefault="004D570E" w:rsidP="00DC0136">
            <w:pPr>
              <w:pStyle w:val="Normal1"/>
              <w:suppressAutoHyphens/>
              <w:spacing w:before="0" w:after="0" w:line="276" w:lineRule="auto"/>
              <w:jc w:val="center"/>
              <w:rPr>
                <w:rFonts w:cs="Arial"/>
                <w:b/>
                <w:szCs w:val="22"/>
              </w:rPr>
            </w:pPr>
            <w:r w:rsidRPr="00EE43DD">
              <w:rPr>
                <w:rFonts w:cs="Arial"/>
                <w:b/>
                <w:szCs w:val="22"/>
              </w:rPr>
              <w:t>Česká republika – Ministerstvo životního prostředí</w:t>
            </w:r>
          </w:p>
          <w:p w14:paraId="3C4011A7" w14:textId="77777777" w:rsidR="004D570E" w:rsidRPr="00EE43DD" w:rsidRDefault="004D570E" w:rsidP="00DC0136">
            <w:pPr>
              <w:suppressAutoHyphens/>
              <w:spacing w:after="0" w:line="276" w:lineRule="auto"/>
              <w:jc w:val="center"/>
              <w:rPr>
                <w:rFonts w:cs="Arial"/>
                <w:bCs/>
                <w:iCs/>
                <w:szCs w:val="22"/>
                <w:lang w:eastAsia="cs-CZ"/>
              </w:rPr>
            </w:pPr>
            <w:r w:rsidRPr="00EE43DD">
              <w:rPr>
                <w:rFonts w:cs="Arial"/>
                <w:bCs/>
                <w:iCs/>
                <w:szCs w:val="22"/>
                <w:lang w:eastAsia="cs-CZ"/>
              </w:rPr>
              <w:t>Ing. Martina Setzerová</w:t>
            </w:r>
          </w:p>
          <w:p w14:paraId="00F20079" w14:textId="77777777" w:rsidR="004D570E" w:rsidRPr="00EE43DD" w:rsidRDefault="004D570E" w:rsidP="00DC0136">
            <w:pPr>
              <w:suppressAutoHyphens/>
              <w:spacing w:after="0" w:line="276" w:lineRule="auto"/>
              <w:jc w:val="center"/>
              <w:rPr>
                <w:rFonts w:cs="Arial"/>
                <w:szCs w:val="22"/>
              </w:rPr>
            </w:pPr>
            <w:r w:rsidRPr="00EE43DD">
              <w:rPr>
                <w:rFonts w:cs="Arial"/>
                <w:bCs/>
                <w:iCs/>
                <w:szCs w:val="22"/>
                <w:lang w:eastAsia="cs-CZ"/>
              </w:rPr>
              <w:t>ředitelka odboru provozního</w:t>
            </w:r>
          </w:p>
        </w:tc>
        <w:tc>
          <w:tcPr>
            <w:tcW w:w="4527" w:type="dxa"/>
          </w:tcPr>
          <w:p w14:paraId="5F08DC66" w14:textId="77777777" w:rsidR="004D570E" w:rsidRPr="00EE43DD" w:rsidRDefault="004D570E" w:rsidP="00DC0136">
            <w:pPr>
              <w:suppressAutoHyphens/>
              <w:spacing w:after="0" w:line="276" w:lineRule="auto"/>
              <w:jc w:val="center"/>
              <w:rPr>
                <w:rFonts w:cs="Arial"/>
                <w:b/>
                <w:caps/>
                <w:szCs w:val="22"/>
              </w:rPr>
            </w:pPr>
            <w:r w:rsidRPr="00EE43DD">
              <w:rPr>
                <w:rFonts w:cs="Arial"/>
                <w:b/>
                <w:caps/>
                <w:szCs w:val="22"/>
              </w:rPr>
              <w:t>ZHOTOVITEL</w:t>
            </w:r>
          </w:p>
          <w:p w14:paraId="71FC28F8" w14:textId="77777777" w:rsidR="004D570E" w:rsidRPr="00EE43DD" w:rsidRDefault="004D570E" w:rsidP="00DC0136">
            <w:pPr>
              <w:suppressAutoHyphens/>
              <w:spacing w:after="0" w:line="276" w:lineRule="auto"/>
              <w:rPr>
                <w:rFonts w:cs="Arial"/>
                <w:szCs w:val="22"/>
              </w:rPr>
            </w:pPr>
          </w:p>
          <w:p w14:paraId="71BC9752" w14:textId="77777777" w:rsidR="004D570E" w:rsidRPr="00EE43DD" w:rsidRDefault="004D570E" w:rsidP="00DC0136">
            <w:pPr>
              <w:suppressAutoHyphens/>
              <w:spacing w:after="0" w:line="276" w:lineRule="auto"/>
              <w:jc w:val="center"/>
              <w:rPr>
                <w:rFonts w:cs="Arial"/>
                <w:szCs w:val="22"/>
              </w:rPr>
            </w:pPr>
            <w:r w:rsidRPr="00EE43DD">
              <w:rPr>
                <w:rFonts w:cs="Arial"/>
                <w:szCs w:val="22"/>
              </w:rPr>
              <w:t>V </w:t>
            </w:r>
            <w:r w:rsidR="00A60A10" w:rsidRPr="00EE43DD">
              <w:rPr>
                <w:rFonts w:cs="Arial"/>
                <w:szCs w:val="22"/>
              </w:rPr>
              <w:t>…………………,</w:t>
            </w:r>
            <w:r w:rsidRPr="00EE43DD">
              <w:rPr>
                <w:rFonts w:cs="Arial"/>
                <w:szCs w:val="22"/>
              </w:rPr>
              <w:t xml:space="preserve"> dne ………………………</w:t>
            </w:r>
          </w:p>
          <w:p w14:paraId="6B060DE9" w14:textId="77777777" w:rsidR="004D570E" w:rsidRPr="00EE43DD" w:rsidRDefault="004D570E" w:rsidP="00DC0136">
            <w:pPr>
              <w:suppressAutoHyphens/>
              <w:spacing w:after="0" w:line="276" w:lineRule="auto"/>
              <w:rPr>
                <w:rFonts w:cs="Arial"/>
                <w:szCs w:val="22"/>
              </w:rPr>
            </w:pPr>
          </w:p>
          <w:p w14:paraId="62509DDA" w14:textId="77777777" w:rsidR="004D570E" w:rsidRPr="00EE43DD" w:rsidRDefault="004D570E" w:rsidP="00DC0136">
            <w:pPr>
              <w:suppressAutoHyphens/>
              <w:spacing w:after="0" w:line="276" w:lineRule="auto"/>
              <w:rPr>
                <w:rFonts w:cs="Arial"/>
                <w:szCs w:val="22"/>
              </w:rPr>
            </w:pPr>
          </w:p>
          <w:p w14:paraId="49C497ED" w14:textId="77777777" w:rsidR="004D570E" w:rsidRPr="00EE43DD" w:rsidRDefault="004D570E" w:rsidP="00DC0136">
            <w:pPr>
              <w:suppressAutoHyphens/>
              <w:spacing w:after="0" w:line="276" w:lineRule="auto"/>
              <w:rPr>
                <w:rFonts w:cs="Arial"/>
                <w:szCs w:val="22"/>
              </w:rPr>
            </w:pPr>
          </w:p>
          <w:p w14:paraId="16052FE0" w14:textId="77777777" w:rsidR="004D570E" w:rsidRPr="00EE43DD" w:rsidRDefault="004D570E" w:rsidP="00DC0136">
            <w:pPr>
              <w:suppressAutoHyphens/>
              <w:spacing w:after="0" w:line="276" w:lineRule="auto"/>
              <w:jc w:val="center"/>
              <w:rPr>
                <w:rFonts w:cs="Arial"/>
                <w:szCs w:val="22"/>
              </w:rPr>
            </w:pPr>
            <w:r w:rsidRPr="00EE43DD">
              <w:rPr>
                <w:rFonts w:cs="Arial"/>
                <w:szCs w:val="22"/>
              </w:rPr>
              <w:t>___________________________________</w:t>
            </w:r>
          </w:p>
          <w:p w14:paraId="600A5082" w14:textId="5765F18B" w:rsidR="004D570E" w:rsidRPr="00F11C9F" w:rsidRDefault="00DF5ADC" w:rsidP="00DC0136">
            <w:pPr>
              <w:suppressAutoHyphens/>
              <w:spacing w:line="276" w:lineRule="auto"/>
              <w:jc w:val="center"/>
              <w:rPr>
                <w:rFonts w:cs="Arial"/>
                <w:b/>
                <w:i/>
                <w:szCs w:val="22"/>
              </w:rPr>
            </w:pPr>
            <w:r w:rsidRPr="00F11C9F">
              <w:rPr>
                <w:rFonts w:cs="Arial"/>
                <w:b/>
                <w:i/>
                <w:szCs w:val="22"/>
                <w:highlight w:val="yellow"/>
              </w:rPr>
              <w:t>(</w:t>
            </w:r>
            <w:r w:rsidR="004D570E" w:rsidRPr="00DF5ADC">
              <w:rPr>
                <w:rFonts w:cs="Arial"/>
                <w:b/>
                <w:i/>
                <w:szCs w:val="22"/>
                <w:highlight w:val="yellow"/>
              </w:rPr>
              <w:t>jméno</w:t>
            </w:r>
            <w:r w:rsidR="008329D5" w:rsidRPr="00CC4B88">
              <w:rPr>
                <w:rFonts w:cs="Arial"/>
                <w:b/>
                <w:i/>
                <w:szCs w:val="22"/>
                <w:highlight w:val="yellow"/>
              </w:rPr>
              <w:t xml:space="preserve"> společnosti</w:t>
            </w:r>
            <w:r w:rsidRPr="00F11C9F">
              <w:rPr>
                <w:rFonts w:cs="Arial"/>
                <w:b/>
                <w:i/>
                <w:szCs w:val="22"/>
                <w:highlight w:val="yellow"/>
              </w:rPr>
              <w:t>)</w:t>
            </w:r>
          </w:p>
          <w:p w14:paraId="06BF648B" w14:textId="2990E7DA" w:rsidR="004D570E" w:rsidRPr="00F11C9F" w:rsidRDefault="00DF5ADC" w:rsidP="00DC0136">
            <w:pPr>
              <w:suppressAutoHyphens/>
              <w:spacing w:after="0" w:line="276" w:lineRule="auto"/>
              <w:jc w:val="center"/>
              <w:rPr>
                <w:rFonts w:cs="Arial"/>
                <w:i/>
                <w:szCs w:val="22"/>
              </w:rPr>
            </w:pPr>
            <w:r w:rsidRPr="00F11C9F">
              <w:rPr>
                <w:rFonts w:cs="Arial"/>
                <w:i/>
                <w:szCs w:val="22"/>
                <w:highlight w:val="yellow"/>
              </w:rPr>
              <w:t>(</w:t>
            </w:r>
            <w:r w:rsidR="004D570E" w:rsidRPr="00DF5ADC">
              <w:rPr>
                <w:rFonts w:cs="Arial"/>
                <w:i/>
                <w:szCs w:val="22"/>
                <w:highlight w:val="yellow"/>
              </w:rPr>
              <w:t>jméno a příjmení oprávněné osoby</w:t>
            </w:r>
            <w:r w:rsidRPr="00F11C9F">
              <w:rPr>
                <w:rFonts w:cs="Arial"/>
                <w:i/>
                <w:szCs w:val="22"/>
                <w:highlight w:val="yellow"/>
              </w:rPr>
              <w:t>)</w:t>
            </w:r>
          </w:p>
          <w:p w14:paraId="7780EFC0" w14:textId="30CE7027" w:rsidR="004D570E" w:rsidRPr="00EE43DD" w:rsidRDefault="00DF5ADC" w:rsidP="00DC0136">
            <w:pPr>
              <w:suppressAutoHyphens/>
              <w:spacing w:after="0" w:line="276" w:lineRule="auto"/>
              <w:jc w:val="center"/>
              <w:rPr>
                <w:rFonts w:cs="Arial"/>
                <w:szCs w:val="22"/>
              </w:rPr>
            </w:pPr>
            <w:r w:rsidRPr="00F11C9F">
              <w:rPr>
                <w:rFonts w:cs="Arial"/>
                <w:i/>
                <w:szCs w:val="22"/>
                <w:highlight w:val="yellow"/>
              </w:rPr>
              <w:t>(</w:t>
            </w:r>
            <w:r w:rsidR="004D570E" w:rsidRPr="00DF5ADC">
              <w:rPr>
                <w:rFonts w:cs="Arial"/>
                <w:i/>
                <w:szCs w:val="22"/>
                <w:highlight w:val="yellow"/>
              </w:rPr>
              <w:t>funkce oprávněné osoby</w:t>
            </w:r>
            <w:r w:rsidRPr="00F11C9F">
              <w:rPr>
                <w:rFonts w:cs="Arial"/>
                <w:i/>
                <w:szCs w:val="22"/>
                <w:highlight w:val="yellow"/>
              </w:rPr>
              <w:t>)</w:t>
            </w:r>
          </w:p>
        </w:tc>
      </w:tr>
    </w:tbl>
    <w:p w14:paraId="00CC4BAB" w14:textId="77777777" w:rsidR="00F92696" w:rsidRPr="00EE43DD" w:rsidRDefault="00F92696" w:rsidP="00DC0136">
      <w:pPr>
        <w:suppressAutoHyphens/>
        <w:spacing w:line="276" w:lineRule="auto"/>
        <w:rPr>
          <w:rFonts w:cs="Arial"/>
          <w:szCs w:val="22"/>
        </w:rPr>
      </w:pPr>
    </w:p>
    <w:p w14:paraId="387F84BC" w14:textId="77777777" w:rsidR="00D5363C" w:rsidRPr="00EE43DD" w:rsidRDefault="00D5363C" w:rsidP="00DC0136">
      <w:pPr>
        <w:pStyle w:val="texte1x"/>
        <w:suppressAutoHyphens/>
        <w:spacing w:line="276" w:lineRule="auto"/>
        <w:ind w:left="0"/>
        <w:rPr>
          <w:rFonts w:cs="Arial"/>
          <w:b/>
          <w:szCs w:val="22"/>
        </w:rPr>
      </w:pPr>
      <w:r w:rsidRPr="00EE43DD">
        <w:rPr>
          <w:rFonts w:cs="Arial"/>
          <w:szCs w:val="22"/>
        </w:rPr>
        <w:br w:type="page"/>
      </w:r>
      <w:r w:rsidRPr="00C53EB9">
        <w:rPr>
          <w:rFonts w:cs="Arial"/>
          <w:b/>
          <w:szCs w:val="22"/>
          <w:highlight w:val="yellow"/>
        </w:rPr>
        <w:lastRenderedPageBreak/>
        <w:t xml:space="preserve">Příloha č. 1 – </w:t>
      </w:r>
      <w:r w:rsidR="009A2E71" w:rsidRPr="00F11C9F">
        <w:rPr>
          <w:rFonts w:cs="Arial"/>
          <w:b/>
          <w:szCs w:val="22"/>
          <w:highlight w:val="yellow"/>
        </w:rPr>
        <w:t>Položkový rozpočet</w:t>
      </w:r>
    </w:p>
    <w:p w14:paraId="0F14012F" w14:textId="77777777" w:rsidR="00D5363C" w:rsidRPr="00EE43DD" w:rsidRDefault="00D5363C" w:rsidP="00DC0136">
      <w:pPr>
        <w:suppressAutoHyphens/>
        <w:spacing w:line="276" w:lineRule="auto"/>
        <w:rPr>
          <w:rFonts w:cs="Arial"/>
          <w:szCs w:val="22"/>
        </w:rPr>
      </w:pPr>
    </w:p>
    <w:p w14:paraId="0D7E21B3" w14:textId="7AB152DE" w:rsidR="00D5363C" w:rsidRPr="00EE43DD" w:rsidRDefault="00E27E7B" w:rsidP="00DC0136">
      <w:pPr>
        <w:suppressAutoHyphens/>
        <w:spacing w:line="276" w:lineRule="auto"/>
        <w:rPr>
          <w:rFonts w:cs="Arial"/>
          <w:szCs w:val="22"/>
        </w:rPr>
      </w:pPr>
      <w:r w:rsidRPr="00EE43DD">
        <w:rPr>
          <w:rFonts w:cs="Arial"/>
          <w:szCs w:val="22"/>
          <w:highlight w:val="yellow"/>
        </w:rPr>
        <w:t xml:space="preserve">[●] </w:t>
      </w:r>
      <w:r w:rsidR="00D5363C" w:rsidRPr="00EE43DD">
        <w:rPr>
          <w:rFonts w:cs="Arial"/>
          <w:szCs w:val="22"/>
          <w:highlight w:val="yellow"/>
        </w:rPr>
        <w:t>(</w:t>
      </w:r>
      <w:r w:rsidR="00C53EB9">
        <w:rPr>
          <w:rFonts w:cs="Arial"/>
          <w:szCs w:val="22"/>
          <w:highlight w:val="yellow"/>
        </w:rPr>
        <w:t>uchazeč doplní příslušnou vyplněnou přílohu Výzvy</w:t>
      </w:r>
      <w:r w:rsidR="00D5363C" w:rsidRPr="00EE43DD">
        <w:rPr>
          <w:rFonts w:cs="Arial"/>
          <w:szCs w:val="22"/>
          <w:highlight w:val="yellow"/>
        </w:rPr>
        <w:t>)</w:t>
      </w:r>
    </w:p>
    <w:p w14:paraId="3ADF774A" w14:textId="77777777" w:rsidR="00D5363C" w:rsidRPr="00EE43DD" w:rsidRDefault="00D5363C" w:rsidP="00DC0136">
      <w:pPr>
        <w:suppressAutoHyphens/>
        <w:spacing w:line="276" w:lineRule="auto"/>
        <w:rPr>
          <w:rFonts w:cs="Arial"/>
          <w:szCs w:val="22"/>
        </w:rPr>
      </w:pPr>
    </w:p>
    <w:p w14:paraId="29F0329E" w14:textId="77777777" w:rsidR="00D5363C" w:rsidRPr="00EE43DD" w:rsidRDefault="00D5363C" w:rsidP="00DC0136">
      <w:pPr>
        <w:pStyle w:val="texte1x"/>
        <w:suppressAutoHyphens/>
        <w:spacing w:line="276" w:lineRule="auto"/>
        <w:ind w:left="0"/>
        <w:rPr>
          <w:rFonts w:cs="Arial"/>
          <w:b/>
          <w:szCs w:val="22"/>
        </w:rPr>
      </w:pPr>
      <w:r w:rsidRPr="00EE43DD">
        <w:rPr>
          <w:rFonts w:cs="Arial"/>
          <w:szCs w:val="22"/>
        </w:rPr>
        <w:br w:type="page"/>
      </w:r>
      <w:r w:rsidRPr="00EE43DD">
        <w:rPr>
          <w:rFonts w:cs="Arial"/>
          <w:b/>
          <w:szCs w:val="22"/>
          <w:highlight w:val="yellow"/>
        </w:rPr>
        <w:lastRenderedPageBreak/>
        <w:t>Příloha č. 2 – Výpis z obchodního rejstříku Zhotovitele</w:t>
      </w:r>
    </w:p>
    <w:p w14:paraId="7ED29DFA" w14:textId="77777777" w:rsidR="00D5363C" w:rsidRDefault="00D5363C" w:rsidP="00DC0136">
      <w:pPr>
        <w:suppressAutoHyphens/>
        <w:spacing w:line="276" w:lineRule="auto"/>
        <w:rPr>
          <w:rFonts w:cs="Arial"/>
          <w:szCs w:val="22"/>
        </w:rPr>
      </w:pPr>
    </w:p>
    <w:p w14:paraId="2112DF84" w14:textId="26D3D553" w:rsidR="00C53EB9" w:rsidRDefault="00E27E7B" w:rsidP="00DC0136">
      <w:pPr>
        <w:suppressAutoHyphens/>
        <w:spacing w:line="276" w:lineRule="auto"/>
        <w:rPr>
          <w:rFonts w:cs="Arial"/>
          <w:szCs w:val="22"/>
        </w:rPr>
      </w:pPr>
      <w:r w:rsidRPr="00EE43DD">
        <w:rPr>
          <w:rFonts w:cs="Arial"/>
          <w:szCs w:val="22"/>
          <w:highlight w:val="yellow"/>
        </w:rPr>
        <w:t>[●]</w:t>
      </w:r>
      <w:r w:rsidRPr="00E27E7B">
        <w:rPr>
          <w:rFonts w:cs="Arial"/>
          <w:szCs w:val="22"/>
          <w:highlight w:val="yellow"/>
        </w:rPr>
        <w:t xml:space="preserve"> </w:t>
      </w:r>
      <w:r w:rsidR="00C53EB9" w:rsidRPr="00F11C9F">
        <w:rPr>
          <w:rFonts w:cs="Arial"/>
          <w:szCs w:val="22"/>
          <w:highlight w:val="yellow"/>
        </w:rPr>
        <w:t>(doplní uchazeč)</w:t>
      </w:r>
    </w:p>
    <w:p w14:paraId="12AB1097" w14:textId="77777777" w:rsidR="00C53EB9" w:rsidRPr="00EE43DD" w:rsidRDefault="00C53EB9" w:rsidP="00DC0136">
      <w:pPr>
        <w:suppressAutoHyphens/>
        <w:spacing w:line="276" w:lineRule="auto"/>
        <w:rPr>
          <w:rFonts w:cs="Arial"/>
          <w:szCs w:val="22"/>
        </w:rPr>
      </w:pPr>
    </w:p>
    <w:p w14:paraId="71038411" w14:textId="77777777" w:rsidR="00E90142" w:rsidRPr="00EE43DD" w:rsidRDefault="00E90142" w:rsidP="00DC0136">
      <w:pPr>
        <w:pStyle w:val="Zkladntext"/>
        <w:suppressAutoHyphens/>
        <w:spacing w:after="120"/>
        <w:rPr>
          <w:rFonts w:ascii="Arial" w:hAnsi="Arial" w:cs="Arial"/>
          <w:b/>
          <w:sz w:val="22"/>
          <w:szCs w:val="22"/>
          <w:lang w:val="cs-CZ"/>
        </w:rPr>
      </w:pPr>
      <w:r w:rsidRPr="00F11C9F">
        <w:rPr>
          <w:rFonts w:ascii="Arial" w:hAnsi="Arial" w:cs="Arial"/>
          <w:sz w:val="22"/>
          <w:szCs w:val="22"/>
          <w:lang w:val="cs-CZ"/>
        </w:rPr>
        <w:br w:type="page"/>
      </w:r>
      <w:r w:rsidRPr="00EE43DD">
        <w:rPr>
          <w:rFonts w:ascii="Arial" w:hAnsi="Arial" w:cs="Arial"/>
          <w:b/>
          <w:sz w:val="22"/>
          <w:szCs w:val="22"/>
          <w:lang w:val="cs-CZ"/>
        </w:rPr>
        <w:lastRenderedPageBreak/>
        <w:t>Příloha č. 3 – Další závazné podmínky realizace předmětu plnění</w:t>
      </w:r>
    </w:p>
    <w:p w14:paraId="2EEE70F2" w14:textId="77777777" w:rsidR="00E90142" w:rsidRPr="00EE43DD" w:rsidRDefault="00E90142" w:rsidP="00DC0136">
      <w:pPr>
        <w:pStyle w:val="Zkladntext"/>
        <w:suppressAutoHyphens/>
        <w:spacing w:after="120"/>
        <w:rPr>
          <w:rFonts w:ascii="Arial" w:hAnsi="Arial" w:cs="Arial"/>
          <w:sz w:val="22"/>
          <w:szCs w:val="22"/>
          <w:highlight w:val="magenta"/>
          <w:lang w:val="cs-CZ"/>
        </w:rPr>
      </w:pPr>
    </w:p>
    <w:p w14:paraId="0C6FB5A1" w14:textId="7FC51285"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Objednatel předá </w:t>
      </w:r>
      <w:r w:rsidR="009867E4" w:rsidRPr="00EE43DD">
        <w:rPr>
          <w:rFonts w:ascii="Arial" w:hAnsi="Arial" w:cs="Arial"/>
          <w:sz w:val="22"/>
          <w:szCs w:val="22"/>
          <w:lang w:val="cs-CZ"/>
        </w:rPr>
        <w:t>Zhotoviteli</w:t>
      </w:r>
      <w:r w:rsidRPr="00EE43DD">
        <w:rPr>
          <w:rFonts w:ascii="Arial" w:hAnsi="Arial" w:cs="Arial"/>
          <w:sz w:val="22"/>
          <w:szCs w:val="22"/>
          <w:lang w:val="cs-CZ"/>
        </w:rPr>
        <w:t xml:space="preserve"> zápisem v</w:t>
      </w:r>
      <w:r w:rsidR="002426A9">
        <w:rPr>
          <w:rFonts w:ascii="Arial" w:hAnsi="Arial" w:cs="Arial"/>
          <w:sz w:val="22"/>
          <w:szCs w:val="22"/>
          <w:lang w:val="cs-CZ"/>
        </w:rPr>
        <w:t xml:space="preserve">e stavebním </w:t>
      </w:r>
      <w:r w:rsidRPr="00EE43DD">
        <w:rPr>
          <w:rFonts w:ascii="Arial" w:hAnsi="Arial" w:cs="Arial"/>
          <w:sz w:val="22"/>
          <w:szCs w:val="22"/>
          <w:lang w:val="cs-CZ"/>
        </w:rPr>
        <w:t>deníku protokolárně pro realizaci předmětu plnění místo realizace předmětu plnění, a to prosté všech právních a faktických závad a nároků třetích osob, které by bránily zahájení realizace předmětu plnění, a ve stavu způsobilém k realizaci předmětu plnění a odpovídajícím předané dokumentaci dotčeného místa realizace předmětu plnění, nejpozději v den termínu zahájení realizace předmětu plnění.</w:t>
      </w:r>
    </w:p>
    <w:p w14:paraId="3497A06E"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Současně s předáním místa realizace předmětu plnění určí Objednatel </w:t>
      </w:r>
      <w:r w:rsidR="009867E4" w:rsidRPr="00EE43DD">
        <w:rPr>
          <w:rFonts w:ascii="Arial" w:hAnsi="Arial" w:cs="Arial"/>
          <w:sz w:val="22"/>
          <w:szCs w:val="22"/>
          <w:lang w:val="cs-CZ"/>
        </w:rPr>
        <w:t>Zhotoviteli</w:t>
      </w:r>
      <w:r w:rsidRPr="00EE43DD">
        <w:rPr>
          <w:rFonts w:ascii="Arial" w:hAnsi="Arial" w:cs="Arial"/>
          <w:sz w:val="22"/>
          <w:szCs w:val="22"/>
          <w:lang w:val="cs-CZ"/>
        </w:rPr>
        <w:t xml:space="preserve"> body montážních rozvodů elektrické energie 220/380 V a vody.</w:t>
      </w:r>
    </w:p>
    <w:p w14:paraId="37F2659E" w14:textId="33C9FBD1"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je povinen vést montážní deník (</w:t>
      </w:r>
      <w:r w:rsidR="002426A9">
        <w:rPr>
          <w:rFonts w:ascii="Arial" w:hAnsi="Arial" w:cs="Arial"/>
          <w:sz w:val="22"/>
          <w:szCs w:val="22"/>
          <w:lang w:val="cs-CZ"/>
        </w:rPr>
        <w:t>dále jen „</w:t>
      </w:r>
      <w:r w:rsidR="00E90142" w:rsidRPr="00F11C9F">
        <w:rPr>
          <w:rFonts w:ascii="Arial" w:hAnsi="Arial" w:cs="Arial"/>
          <w:b/>
          <w:sz w:val="22"/>
          <w:szCs w:val="22"/>
          <w:lang w:val="cs-CZ"/>
        </w:rPr>
        <w:t>deník</w:t>
      </w:r>
      <w:r w:rsidR="002426A9">
        <w:rPr>
          <w:rFonts w:ascii="Arial" w:hAnsi="Arial" w:cs="Arial"/>
          <w:sz w:val="22"/>
          <w:szCs w:val="22"/>
          <w:lang w:val="cs-CZ"/>
        </w:rPr>
        <w:t>“</w:t>
      </w:r>
      <w:r w:rsidR="00E90142" w:rsidRPr="00EE43DD">
        <w:rPr>
          <w:rFonts w:ascii="Arial" w:hAnsi="Arial" w:cs="Arial"/>
          <w:sz w:val="22"/>
          <w:szCs w:val="22"/>
          <w:lang w:val="cs-CZ"/>
        </w:rPr>
        <w:t>) způsobem stanoveným v zákoně č. 183/2006 Sb., o územním plánování a stavebním řádu</w:t>
      </w:r>
      <w:r w:rsidR="00E90142" w:rsidRPr="00EE43DD">
        <w:rPr>
          <w:rFonts w:ascii="Arial" w:eastAsia="Times New Roman" w:hAnsi="Arial" w:cs="Arial"/>
          <w:bCs/>
          <w:sz w:val="22"/>
          <w:szCs w:val="22"/>
          <w:lang w:val="cs-CZ" w:eastAsia="cs-CZ"/>
        </w:rPr>
        <w:t xml:space="preserve"> (stavební </w:t>
      </w:r>
      <w:r w:rsidR="00E90142" w:rsidRPr="00EE43DD">
        <w:rPr>
          <w:rFonts w:ascii="Arial" w:hAnsi="Arial" w:cs="Arial"/>
          <w:sz w:val="22"/>
          <w:szCs w:val="22"/>
          <w:lang w:val="cs-CZ"/>
        </w:rPr>
        <w:t>zákon), ve znění pozdějších předpisů, a v prováděcích předpisech k němu, v té části realizace předmětu plnění, která toto svou povahou vyžaduje. Deník se skládá z úvodních listů a denních záznamů. Denní záznamy se píší do deníku s očíslovanými listy a se dvěma oddělitelnými průpisy. Do deníku je </w:t>
      </w:r>
      <w:r w:rsidRPr="00EE43DD">
        <w:rPr>
          <w:rFonts w:ascii="Arial" w:hAnsi="Arial" w:cs="Arial"/>
          <w:sz w:val="22"/>
          <w:szCs w:val="22"/>
          <w:lang w:val="cs-CZ"/>
        </w:rPr>
        <w:t>Zhotovitel</w:t>
      </w:r>
      <w:r w:rsidR="00E90142" w:rsidRPr="00EE43DD">
        <w:rPr>
          <w:rFonts w:ascii="Arial" w:hAnsi="Arial" w:cs="Arial"/>
          <w:sz w:val="22"/>
          <w:szCs w:val="22"/>
          <w:lang w:val="cs-CZ"/>
        </w:rPr>
        <w:t xml:space="preserve"> povinen zapisovat všechny skutečnosti rozhodné pro realizaci předmětu plnění, zejména údaje o časovém postupu prací a případných odchylkách od požadavků Objednatele či nedostatcích zjištěných v průběhu realizace a jejich důvody. Záznamy do deníku čitelně zapisují a podepisují oprávněné osoby Smluvních stran, resp. pověřený pracovník Objednatele a odpovědnou osobou</w:t>
      </w:r>
      <w:r w:rsidRPr="00EE43DD">
        <w:rPr>
          <w:rFonts w:ascii="Arial" w:hAnsi="Arial" w:cs="Arial"/>
          <w:sz w:val="22"/>
          <w:szCs w:val="22"/>
          <w:lang w:val="cs-CZ"/>
        </w:rPr>
        <w:t xml:space="preserve"> Zhotovitele</w:t>
      </w:r>
      <w:r w:rsidR="00E90142" w:rsidRPr="00EE43DD">
        <w:rPr>
          <w:rFonts w:ascii="Arial" w:hAnsi="Arial" w:cs="Arial"/>
          <w:sz w:val="22"/>
          <w:szCs w:val="22"/>
          <w:lang w:val="cs-CZ"/>
        </w:rPr>
        <w:t>. Záznamy se provádějí vždy v den, kdy byla realizována každá rozhodná skutečnost, nebo nastaly okolnosti, které jsou předmětem zápisu.</w:t>
      </w:r>
    </w:p>
    <w:p w14:paraId="69312714"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Deník je pak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povinen předkládat pověřenému pracovníkovi Objednatele pravidelně po každém zápisu a tento je povinen pravidelně sledovat obsah deníků a k zápisům </w:t>
      </w:r>
      <w:r w:rsidR="009867E4" w:rsidRPr="00EE43DD">
        <w:rPr>
          <w:rFonts w:ascii="Arial" w:hAnsi="Arial" w:cs="Arial"/>
          <w:sz w:val="22"/>
          <w:szCs w:val="22"/>
          <w:lang w:val="cs-CZ"/>
        </w:rPr>
        <w:t>Zhotovitele</w:t>
      </w:r>
      <w:r w:rsidRPr="00EE43DD">
        <w:rPr>
          <w:rFonts w:ascii="Arial" w:hAnsi="Arial" w:cs="Arial"/>
          <w:sz w:val="22"/>
          <w:szCs w:val="22"/>
          <w:lang w:val="cs-CZ"/>
        </w:rPr>
        <w:t xml:space="preserve"> připojovat své vlastní stanovisko (souhlas, námitky apod.). Jestliže se pověřený pracovník Objednatele k uvedenému záznamu nevyjádří nejpozději do dvou dnů, má se za to, že s uvedenou skutečností souhlasí. Během doby realizace předmětu plnění musí být deník na místě dotčeném realizací předmětu plnění stále přístupný pověřeným pracovníkům Objednatele a pracovníkům orgánů státní správy.</w:t>
      </w:r>
    </w:p>
    <w:p w14:paraId="1DB50B73" w14:textId="2EBDEB72"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bude v průběhu realizace předmětu plnění organizovat pravidelné kontrolní prohlídky. </w:t>
      </w:r>
      <w:r w:rsidR="005E4458" w:rsidRPr="00F11C9F">
        <w:rPr>
          <w:rFonts w:ascii="Arial" w:hAnsi="Arial" w:cs="Arial"/>
          <w:sz w:val="22"/>
          <w:szCs w:val="22"/>
          <w:lang w:val="cs-CZ"/>
        </w:rPr>
        <w:t xml:space="preserve">Kontrolní dny stavby se budou konat 1x týdně v pondělí v 9:00 hod na </w:t>
      </w:r>
      <w:r w:rsidR="00AF70D5">
        <w:rPr>
          <w:rFonts w:ascii="Arial" w:hAnsi="Arial" w:cs="Arial"/>
          <w:sz w:val="22"/>
          <w:szCs w:val="22"/>
          <w:lang w:val="cs-CZ"/>
        </w:rPr>
        <w:t>S</w:t>
      </w:r>
      <w:r w:rsidR="005E4458" w:rsidRPr="00F11C9F">
        <w:rPr>
          <w:rFonts w:ascii="Arial" w:hAnsi="Arial" w:cs="Arial"/>
          <w:sz w:val="22"/>
          <w:szCs w:val="22"/>
          <w:lang w:val="cs-CZ"/>
        </w:rPr>
        <w:t>taveništi. Zápisy z</w:t>
      </w:r>
      <w:r w:rsidR="00AF70D5">
        <w:rPr>
          <w:rFonts w:ascii="Arial" w:hAnsi="Arial" w:cs="Arial"/>
          <w:sz w:val="22"/>
          <w:szCs w:val="22"/>
          <w:lang w:val="cs-CZ"/>
        </w:rPr>
        <w:t> kontrolních dnů</w:t>
      </w:r>
      <w:r w:rsidR="005E4458" w:rsidRPr="00F11C9F">
        <w:rPr>
          <w:rFonts w:ascii="Arial" w:hAnsi="Arial" w:cs="Arial"/>
          <w:sz w:val="22"/>
          <w:szCs w:val="22"/>
          <w:lang w:val="cs-CZ"/>
        </w:rPr>
        <w:t xml:space="preserve"> stavby bude provádět </w:t>
      </w:r>
      <w:r w:rsidR="00AF70D5">
        <w:rPr>
          <w:rFonts w:ascii="Arial" w:hAnsi="Arial" w:cs="Arial"/>
          <w:sz w:val="22"/>
          <w:szCs w:val="22"/>
          <w:lang w:val="cs-CZ"/>
        </w:rPr>
        <w:t>O</w:t>
      </w:r>
      <w:r w:rsidR="005E4458" w:rsidRPr="00F11C9F">
        <w:rPr>
          <w:rFonts w:ascii="Arial" w:hAnsi="Arial" w:cs="Arial"/>
          <w:sz w:val="22"/>
          <w:szCs w:val="22"/>
          <w:lang w:val="cs-CZ"/>
        </w:rPr>
        <w:t>bjednatel.</w:t>
      </w:r>
    </w:p>
    <w:p w14:paraId="458504CE"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Povinnost </w:t>
      </w:r>
      <w:r w:rsidR="009867E4" w:rsidRPr="00EE43DD">
        <w:rPr>
          <w:rFonts w:ascii="Arial" w:hAnsi="Arial" w:cs="Arial"/>
          <w:sz w:val="22"/>
          <w:szCs w:val="22"/>
          <w:lang w:val="cs-CZ"/>
        </w:rPr>
        <w:t>Zhotovitele</w:t>
      </w:r>
      <w:r w:rsidRPr="00EE43DD">
        <w:rPr>
          <w:rFonts w:ascii="Arial" w:hAnsi="Arial" w:cs="Arial"/>
          <w:sz w:val="22"/>
          <w:szCs w:val="22"/>
          <w:lang w:val="cs-CZ"/>
        </w:rPr>
        <w:t xml:space="preserve"> vést deník končí dnem předání a převzetí předmětu plnění či odstranění poslední vady oznámené v protokolu.</w:t>
      </w:r>
    </w:p>
    <w:p w14:paraId="1B163E5C" w14:textId="46FE3A79"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zajistí po celou dobu realizace předmětu plnění přítomnost odpovědné osoby </w:t>
      </w:r>
      <w:r w:rsidR="00AF70D5">
        <w:rPr>
          <w:rFonts w:ascii="Arial" w:hAnsi="Arial" w:cs="Arial"/>
          <w:sz w:val="22"/>
          <w:szCs w:val="22"/>
          <w:lang w:val="cs-CZ"/>
        </w:rPr>
        <w:t>Zhotovitele</w:t>
      </w:r>
      <w:r w:rsidR="00AF70D5" w:rsidRPr="00EE43DD">
        <w:rPr>
          <w:rFonts w:ascii="Arial" w:hAnsi="Arial" w:cs="Arial"/>
          <w:sz w:val="22"/>
          <w:szCs w:val="22"/>
          <w:lang w:val="cs-CZ"/>
        </w:rPr>
        <w:t xml:space="preserve"> </w:t>
      </w:r>
      <w:r w:rsidR="00E90142" w:rsidRPr="00EE43DD">
        <w:rPr>
          <w:rFonts w:ascii="Arial" w:hAnsi="Arial" w:cs="Arial"/>
          <w:sz w:val="22"/>
          <w:szCs w:val="22"/>
          <w:lang w:val="cs-CZ"/>
        </w:rPr>
        <w:t xml:space="preserve">řídící průběh realizace předmětu plnění, ev. zástupce, který bude </w:t>
      </w:r>
      <w:r w:rsidR="00E90142" w:rsidRPr="00EE43DD">
        <w:rPr>
          <w:rFonts w:ascii="Arial" w:hAnsi="Arial" w:cs="Arial"/>
          <w:sz w:val="22"/>
          <w:szCs w:val="22"/>
          <w:lang w:val="cs-CZ"/>
        </w:rPr>
        <w:lastRenderedPageBreak/>
        <w:t xml:space="preserve">vždy uveden v deníku. </w:t>
      </w:r>
      <w:r w:rsidRPr="00EE43DD">
        <w:rPr>
          <w:rFonts w:ascii="Arial" w:hAnsi="Arial" w:cs="Arial"/>
          <w:sz w:val="22"/>
          <w:szCs w:val="22"/>
          <w:lang w:val="cs-CZ"/>
        </w:rPr>
        <w:t xml:space="preserve">Zhotovitel </w:t>
      </w:r>
      <w:r w:rsidR="00E90142" w:rsidRPr="00EE43DD">
        <w:rPr>
          <w:rFonts w:ascii="Arial" w:hAnsi="Arial" w:cs="Arial"/>
          <w:sz w:val="22"/>
          <w:szCs w:val="22"/>
          <w:lang w:val="cs-CZ"/>
        </w:rPr>
        <w:t>je odpovědný za koordinaci vlastních prací svým jménem.</w:t>
      </w:r>
    </w:p>
    <w:p w14:paraId="3F631C00"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Objednatel je při kontrole realizace předmětu plnění oprávněn sledovat, zda je prováděn podle projektu, ostatních podkladů a podle podmínek této Smlouvy a v souladu s rozhodnutím veřejnoprávních orgánů. Na zjištěné vady neprodleně upozorní zápisem v deníku.</w:t>
      </w:r>
    </w:p>
    <w:p w14:paraId="5835F7E7"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Objednatel je oprávněn dát pracovníkům </w:t>
      </w:r>
      <w:r w:rsidR="009867E4" w:rsidRPr="00EE43DD">
        <w:rPr>
          <w:rFonts w:ascii="Arial" w:hAnsi="Arial" w:cs="Arial"/>
          <w:sz w:val="22"/>
          <w:szCs w:val="22"/>
          <w:lang w:val="cs-CZ"/>
        </w:rPr>
        <w:t>Zhotovitele</w:t>
      </w:r>
      <w:r w:rsidRPr="00EE43DD">
        <w:rPr>
          <w:rFonts w:ascii="Arial" w:hAnsi="Arial" w:cs="Arial"/>
          <w:sz w:val="22"/>
          <w:szCs w:val="22"/>
          <w:lang w:val="cs-CZ"/>
        </w:rPr>
        <w:t xml:space="preserve"> příkaz přerušit práce na realizaci předmětu plnění, pokud odpovědná osoba </w:t>
      </w:r>
      <w:r w:rsidR="009867E4" w:rsidRPr="00EE43DD">
        <w:rPr>
          <w:rFonts w:ascii="Arial" w:hAnsi="Arial" w:cs="Arial"/>
          <w:sz w:val="22"/>
          <w:szCs w:val="22"/>
          <w:lang w:val="cs-CZ"/>
        </w:rPr>
        <w:t>Zhotovitele</w:t>
      </w:r>
      <w:r w:rsidRPr="00EE43DD">
        <w:rPr>
          <w:rFonts w:ascii="Arial" w:hAnsi="Arial" w:cs="Arial"/>
          <w:sz w:val="22"/>
          <w:szCs w:val="22"/>
          <w:lang w:val="cs-CZ"/>
        </w:rPr>
        <w:t xml:space="preserve"> není dosažitelná a je-li ohrožena bezpečnost, život nebo zdraví osob v místě jeho realizace, nebo hrozí-li jiné škody.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zabezpečí účast svých pracovníků při kontrole realizace předmětu plnění a neprodleně učiní opatření k odstranění vytknutých vad.</w:t>
      </w:r>
    </w:p>
    <w:p w14:paraId="297432D5"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je povinen vyzvat formou zápisu do deníku Objednatele ke kontrolnímu prověření všech prací, které budou v dalším postupu prací zakryty, nebo se stanou nepřístupnými, dva kalendářní dny předem. Tímto se </w:t>
      </w:r>
      <w:r w:rsidRPr="00EE43DD">
        <w:rPr>
          <w:rFonts w:ascii="Arial" w:hAnsi="Arial" w:cs="Arial"/>
          <w:sz w:val="22"/>
          <w:szCs w:val="22"/>
          <w:lang w:val="cs-CZ"/>
        </w:rPr>
        <w:t>Zhotovitel</w:t>
      </w:r>
      <w:r w:rsidR="00E90142" w:rsidRPr="00EE43DD">
        <w:rPr>
          <w:rFonts w:ascii="Arial" w:hAnsi="Arial" w:cs="Arial"/>
          <w:sz w:val="22"/>
          <w:szCs w:val="22"/>
          <w:lang w:val="cs-CZ"/>
        </w:rPr>
        <w:t xml:space="preserve"> nezbavuje odpovědnosti za kvalitu a případné skryté vady provedených prací. Pokud se pověřený pracovník Objednatele nedostaví ve stanovené lhůtě a vznese požadavek na odkrytí po jejím uplynutí, provede </w:t>
      </w:r>
      <w:r w:rsidRPr="00EE43DD">
        <w:rPr>
          <w:rFonts w:ascii="Arial" w:hAnsi="Arial" w:cs="Arial"/>
          <w:sz w:val="22"/>
          <w:szCs w:val="22"/>
          <w:lang w:val="cs-CZ"/>
        </w:rPr>
        <w:t>Zhotovitel</w:t>
      </w:r>
      <w:r w:rsidR="00E90142" w:rsidRPr="00EE43DD">
        <w:rPr>
          <w:rFonts w:ascii="Arial" w:hAnsi="Arial" w:cs="Arial"/>
          <w:sz w:val="22"/>
          <w:szCs w:val="22"/>
          <w:lang w:val="cs-CZ"/>
        </w:rPr>
        <w:t xml:space="preserve"> tento úkon na náklady Objednatele, o čemž bude vyhotoven záznam do deníku.</w:t>
      </w:r>
    </w:p>
    <w:p w14:paraId="69CEEE04" w14:textId="356EBBB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V případě nutných změn v kvalitě předmětu plnění vyvolaných příslušnou změnou zákona či platných norem vyhlášených po datu </w:t>
      </w:r>
      <w:r w:rsidR="00AF70D5">
        <w:rPr>
          <w:rFonts w:ascii="Arial" w:hAnsi="Arial" w:cs="Arial"/>
          <w:sz w:val="22"/>
          <w:szCs w:val="22"/>
          <w:lang w:val="cs-CZ"/>
        </w:rPr>
        <w:t xml:space="preserve">nabytí </w:t>
      </w:r>
      <w:r w:rsidRPr="00EE43DD">
        <w:rPr>
          <w:rFonts w:ascii="Arial" w:hAnsi="Arial" w:cs="Arial"/>
          <w:sz w:val="22"/>
          <w:szCs w:val="22"/>
          <w:lang w:val="cs-CZ"/>
        </w:rPr>
        <w:t xml:space="preserve">účinnosti této Smlouvy je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oprávněn navrhnout změnu, pokud se domnívá, že skutečné podmínky pro plnění Smlouvy, které nemohly být předvídány ke dni nabytí účinnosti Smlouvy, mohou vést ke zhoršení kvality předmětu plnění. Případná změna musí být písemně odsouhlasena oběma Smluvními stranami písemným dodatkem k této Smlouvě</w:t>
      </w:r>
      <w:r w:rsidR="00AF70D5">
        <w:rPr>
          <w:rFonts w:ascii="Arial" w:hAnsi="Arial" w:cs="Arial"/>
          <w:sz w:val="22"/>
          <w:szCs w:val="22"/>
          <w:lang w:val="cs-CZ"/>
        </w:rPr>
        <w:t xml:space="preserve"> (viz také čl. 4 odst. 4.4 a 4.5 této Smlouvy)</w:t>
      </w:r>
      <w:r w:rsidRPr="00EE43DD">
        <w:rPr>
          <w:rFonts w:ascii="Arial" w:hAnsi="Arial" w:cs="Arial"/>
          <w:sz w:val="22"/>
          <w:szCs w:val="22"/>
          <w:lang w:val="cs-CZ"/>
        </w:rPr>
        <w:t>.</w:t>
      </w:r>
    </w:p>
    <w:p w14:paraId="428E0B16"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V případě skrytých překážek, pro které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nemůže pokračovat v realizaci předmětu plnění, oznámí tuto skutečnost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bez odkladu Objednateli a Smluvní strany se dohodnou na dalším postupu.</w:t>
      </w:r>
    </w:p>
    <w:p w14:paraId="5E4C1997"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Vznikne-li taková</w:t>
      </w:r>
      <w:r w:rsidR="00E90142" w:rsidRPr="00EE43DD">
        <w:rPr>
          <w:rFonts w:ascii="Arial" w:hAnsi="Arial" w:cs="Arial"/>
          <w:sz w:val="22"/>
          <w:szCs w:val="22"/>
          <w:lang w:val="cs-CZ"/>
        </w:rPr>
        <w:t xml:space="preserve"> potřeba, </w:t>
      </w:r>
      <w:r w:rsidRPr="00EE43DD">
        <w:rPr>
          <w:rFonts w:ascii="Arial" w:hAnsi="Arial" w:cs="Arial"/>
          <w:sz w:val="22"/>
          <w:szCs w:val="22"/>
          <w:lang w:val="cs-CZ"/>
        </w:rPr>
        <w:t>Zhotovitel</w:t>
      </w:r>
      <w:r w:rsidR="00E90142" w:rsidRPr="00EE43DD">
        <w:rPr>
          <w:rFonts w:ascii="Arial" w:hAnsi="Arial" w:cs="Arial"/>
          <w:sz w:val="22"/>
          <w:szCs w:val="22"/>
          <w:lang w:val="cs-CZ"/>
        </w:rPr>
        <w:t xml:space="preserve"> si zajistí v potřebném rozsahu povolení záboru veřejných ploch.</w:t>
      </w:r>
    </w:p>
    <w:p w14:paraId="287EA474" w14:textId="4227C7C6"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Případné odstraňování, bourání, demontování, popřípadě přemísťování je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povinen provádět tak, aby nedošlo k ohrožení bezpečnosti, života a zdraví osob, ke vzniku požáru a k nekontrolovatelnému porušení stability stavby nebo její části. Okolí stavby nesmí být touto činností a jejími důsledky nadměrně obtěžováno, a to zejména hlukem a prachem. Bourací práce lze provádět </w:t>
      </w:r>
      <w:r w:rsidR="001F5893" w:rsidRPr="00EE43DD">
        <w:rPr>
          <w:rFonts w:ascii="Arial" w:hAnsi="Arial" w:cs="Arial"/>
          <w:sz w:val="22"/>
          <w:szCs w:val="22"/>
          <w:lang w:val="cs-CZ"/>
        </w:rPr>
        <w:t>v pracovních dnech pouze po 18</w:t>
      </w:r>
      <w:r w:rsidR="00AF70D5">
        <w:rPr>
          <w:rFonts w:ascii="Arial" w:hAnsi="Arial" w:cs="Arial"/>
          <w:sz w:val="22"/>
          <w:szCs w:val="22"/>
          <w:lang w:val="cs-CZ"/>
        </w:rPr>
        <w:t>:00</w:t>
      </w:r>
      <w:r w:rsidR="001F5893" w:rsidRPr="00EE43DD">
        <w:rPr>
          <w:rFonts w:ascii="Arial" w:hAnsi="Arial" w:cs="Arial"/>
          <w:sz w:val="22"/>
          <w:szCs w:val="22"/>
          <w:lang w:val="cs-CZ"/>
        </w:rPr>
        <w:t xml:space="preserve"> hod a před 7</w:t>
      </w:r>
      <w:r w:rsidR="00AF70D5">
        <w:rPr>
          <w:rFonts w:ascii="Arial" w:hAnsi="Arial" w:cs="Arial"/>
          <w:sz w:val="22"/>
          <w:szCs w:val="22"/>
          <w:lang w:val="cs-CZ"/>
        </w:rPr>
        <w:t>:00</w:t>
      </w:r>
      <w:r w:rsidR="001F5893" w:rsidRPr="00EE43DD">
        <w:rPr>
          <w:rFonts w:ascii="Arial" w:hAnsi="Arial" w:cs="Arial"/>
          <w:sz w:val="22"/>
          <w:szCs w:val="22"/>
          <w:lang w:val="cs-CZ"/>
        </w:rPr>
        <w:t xml:space="preserve"> hod, popř. ve dnech pracovního klidu a dnech volna</w:t>
      </w:r>
      <w:r w:rsidRPr="00EE43DD">
        <w:rPr>
          <w:rFonts w:ascii="Arial" w:hAnsi="Arial" w:cs="Arial"/>
          <w:sz w:val="22"/>
          <w:szCs w:val="22"/>
          <w:lang w:val="cs-CZ"/>
        </w:rPr>
        <w:t>.</w:t>
      </w:r>
    </w:p>
    <w:p w14:paraId="1D77AD84"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je povinen dodržovat veškeré zásady požární ochrany, bezpečnosti a hygieny práce, ekologické předpisy, má zodpovědnost za úrazy a škody, které vzniknou zanedbáním právních povinností z jeho strany. Je povinen dodržovat </w:t>
      </w:r>
      <w:r w:rsidR="00E90142" w:rsidRPr="00EE43DD">
        <w:rPr>
          <w:rFonts w:ascii="Arial" w:hAnsi="Arial" w:cs="Arial"/>
          <w:sz w:val="22"/>
          <w:szCs w:val="22"/>
          <w:lang w:val="cs-CZ"/>
        </w:rPr>
        <w:lastRenderedPageBreak/>
        <w:t>technologické postupy oprav nebo prací odpovídající platným předpisům bezpečnosti práce. Zajistí, aby práce byly prováděny pouze zaměstnanci s potřebnou kvalifikací a s příslušným platným oprávněním pro výkon speciálních činností (např. svářeči, paliči, jeřábníci, vazači, lešenáři) a aby všichni zaměstnanci byli proškoleni z obecně platných předpisů bezpečnosti práce a požární ochrany.</w:t>
      </w:r>
    </w:p>
    <w:p w14:paraId="13485D59"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se zavazuje, že zajistí vlastní dozor nad bezpečností práce ve smyslu platných předpisů a bude provádět soustavnou kontrolu nad bezpečností práce při činnosti na pracovištích Objednatele.</w:t>
      </w:r>
    </w:p>
    <w:p w14:paraId="5A31E23E"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se zavazuje vybavit své zaměstnance osobními ochrannými prostředky podle profesí, činností a rizik na pracovištích Objednatele, resp. v místě realizace předmětu plnění.</w:t>
      </w:r>
    </w:p>
    <w:p w14:paraId="46C1463B"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i Objednatel jsou povinni před zahájením práce se vzájemně prokazatelně informovat o rizicích a vzájemně spolupracovat při zajišťování bezpečnosti a ochrany zdraví při práci.</w:t>
      </w:r>
    </w:p>
    <w:p w14:paraId="7FB019E0"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Zhotovitel </w:t>
      </w:r>
      <w:r w:rsidR="00E90142" w:rsidRPr="00EE43DD">
        <w:rPr>
          <w:rFonts w:ascii="Arial" w:hAnsi="Arial" w:cs="Arial"/>
          <w:sz w:val="22"/>
          <w:szCs w:val="22"/>
          <w:lang w:val="cs-CZ"/>
        </w:rPr>
        <w:t>se ve spolupráci s Objednatelem seznámí s riziky při realizaci předmětu plnění, upozorní na ně své pracovníky a určí způsob ochrany a prevence proti úrazům a jinému poškození zdraví.</w:t>
      </w:r>
    </w:p>
    <w:p w14:paraId="21DD9B6A"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Zhotovitel </w:t>
      </w:r>
      <w:r w:rsidR="00E90142" w:rsidRPr="00EE43DD">
        <w:rPr>
          <w:rFonts w:ascii="Arial" w:hAnsi="Arial" w:cs="Arial"/>
          <w:sz w:val="22"/>
          <w:szCs w:val="22"/>
          <w:lang w:val="cs-CZ"/>
        </w:rPr>
        <w:t>upozorní Objednatele na všechny okolnosti, které by mohly vést při jeho činnosti na pracovištích Objednatele k ohrožení života a zdraví zaměstnanců Objednatele, pracovníků Objednatele nebo pracovníků dalších firem.</w:t>
      </w:r>
    </w:p>
    <w:p w14:paraId="4DA000DB"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Před zahájením prací provede Objednatel bezplatně a prokazatelně proškolení odpovědnou osobu </w:t>
      </w:r>
      <w:r w:rsidR="009867E4" w:rsidRPr="00EE43DD">
        <w:rPr>
          <w:rFonts w:ascii="Arial" w:hAnsi="Arial" w:cs="Arial"/>
          <w:sz w:val="22"/>
          <w:szCs w:val="22"/>
          <w:lang w:val="cs-CZ"/>
        </w:rPr>
        <w:t xml:space="preserve">Zhotovitel </w:t>
      </w:r>
      <w:r w:rsidRPr="00EE43DD">
        <w:rPr>
          <w:rFonts w:ascii="Arial" w:hAnsi="Arial" w:cs="Arial"/>
          <w:sz w:val="22"/>
          <w:szCs w:val="22"/>
          <w:lang w:val="cs-CZ"/>
        </w:rPr>
        <w:t xml:space="preserve">z předpisů bezpečnosti práce, požární ochrany, ochrany životního prostředí a odpovídajících interních předpisů Objednatele.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odpovídá za to, že jeho odpovědná osoba bude mít příslušnou kvalifikaci, aby jeho prostřednictvím byli prokazatelně proškoleni další zaměstnanci, osoby a pracovníci </w:t>
      </w:r>
      <w:r w:rsidR="009867E4" w:rsidRPr="00EE43DD">
        <w:rPr>
          <w:rFonts w:ascii="Arial" w:hAnsi="Arial" w:cs="Arial"/>
          <w:sz w:val="22"/>
          <w:szCs w:val="22"/>
          <w:lang w:val="cs-CZ"/>
        </w:rPr>
        <w:t>Zhotovitele</w:t>
      </w:r>
      <w:r w:rsidRPr="00EE43DD">
        <w:rPr>
          <w:rFonts w:ascii="Arial" w:hAnsi="Arial" w:cs="Arial"/>
          <w:sz w:val="22"/>
          <w:szCs w:val="22"/>
          <w:lang w:val="cs-CZ"/>
        </w:rPr>
        <w:t>. Proškolení bude zapsáno do deníku.</w:t>
      </w:r>
    </w:p>
    <w:p w14:paraId="0E4DB91D" w14:textId="77777777" w:rsidR="00E90142" w:rsidRPr="00EE43DD" w:rsidRDefault="009867E4"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Zhotovitel</w:t>
      </w:r>
      <w:r w:rsidR="00E90142" w:rsidRPr="00EE43DD">
        <w:rPr>
          <w:rFonts w:ascii="Arial" w:hAnsi="Arial" w:cs="Arial"/>
          <w:sz w:val="22"/>
          <w:szCs w:val="22"/>
          <w:lang w:val="cs-CZ"/>
        </w:rPr>
        <w:t xml:space="preserve"> je povinen udržovat na předaném místě realizace předmětu plnění pořádek, průběžně odstraňovat a třídit odpady a nečistoty vzniklé jeho činností v souladu obecně platnými předpisy v oblasti ochrany životního prostředí. Možné zdroje ohrožení života a zdraví osob (např. otvory, jámy, nestabilní konstrukce a stavební díly, stroje) je povinen </w:t>
      </w:r>
      <w:r w:rsidRPr="00EE43DD">
        <w:rPr>
          <w:rFonts w:ascii="Arial" w:hAnsi="Arial" w:cs="Arial"/>
          <w:sz w:val="22"/>
          <w:szCs w:val="22"/>
          <w:lang w:val="cs-CZ"/>
        </w:rPr>
        <w:t>Zhotovitel</w:t>
      </w:r>
      <w:r w:rsidR="00E90142" w:rsidRPr="00EE43DD">
        <w:rPr>
          <w:rFonts w:ascii="Arial" w:hAnsi="Arial" w:cs="Arial"/>
          <w:sz w:val="22"/>
          <w:szCs w:val="22"/>
          <w:lang w:val="cs-CZ"/>
        </w:rPr>
        <w:t xml:space="preserve"> zajistit tak, aby takové ohrožení bylo vyloučeno. Pokud tyto činnosti nebude provádět, zajistí úklid Objednatel a vzniklé náklady budou </w:t>
      </w:r>
      <w:r w:rsidRPr="00EE43DD">
        <w:rPr>
          <w:rFonts w:ascii="Arial" w:hAnsi="Arial" w:cs="Arial"/>
          <w:sz w:val="22"/>
          <w:szCs w:val="22"/>
          <w:lang w:val="cs-CZ"/>
        </w:rPr>
        <w:t>Zhotoviteli</w:t>
      </w:r>
      <w:r w:rsidR="00E90142" w:rsidRPr="00EE43DD">
        <w:rPr>
          <w:rFonts w:ascii="Arial" w:hAnsi="Arial" w:cs="Arial"/>
          <w:sz w:val="22"/>
          <w:szCs w:val="22"/>
          <w:lang w:val="cs-CZ"/>
        </w:rPr>
        <w:t xml:space="preserve"> přeúčtovány.</w:t>
      </w:r>
    </w:p>
    <w:p w14:paraId="56C3420F"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Pohyblivé části zařízení v prostoru realizace předmětu plnění, která budou v provozu, Objednatel opatří ochrannými zařízeními. Kabely, elektrické rozvody a elektrická zařízení budou odpovídat příslušným normám ČSN a platným vyhláškám.</w:t>
      </w:r>
    </w:p>
    <w:p w14:paraId="1BCA1FF4"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Objednatel je povinen obstarat vypínání elektrického vedení nebo zařízení na pracovišti a přerušení výrobního procesu, bude-li to nutné k provedení práce. Tato opatření budou předem vzájemně dohodnuta a zapsána do deníku.</w:t>
      </w:r>
    </w:p>
    <w:p w14:paraId="343899B3" w14:textId="77777777" w:rsidR="00E90142"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lastRenderedPageBreak/>
        <w:t xml:space="preserve">V případě, že Objednatel nezajistí odůvodněné a prokazatelně nezbytné požadavky </w:t>
      </w:r>
      <w:r w:rsidR="009867E4" w:rsidRPr="00EE43DD">
        <w:rPr>
          <w:rFonts w:ascii="Arial" w:hAnsi="Arial" w:cs="Arial"/>
          <w:sz w:val="22"/>
          <w:szCs w:val="22"/>
          <w:lang w:val="cs-CZ"/>
        </w:rPr>
        <w:t>Zhotovitele</w:t>
      </w:r>
      <w:r w:rsidRPr="00EE43DD">
        <w:rPr>
          <w:rFonts w:ascii="Arial" w:hAnsi="Arial" w:cs="Arial"/>
          <w:sz w:val="22"/>
          <w:szCs w:val="22"/>
          <w:lang w:val="cs-CZ"/>
        </w:rPr>
        <w:t xml:space="preserve"> na bezpečnost a ochranu zdraví při práci, je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oprávněn nezahájit nebo přerušit realizaci předmětu plnění až do odstranění zjištěných závad a přiměřeně upravit termín plnění. Vše bude zapsáno do deníku a vzájemně odsouhlaseno Smluvními stranami.</w:t>
      </w:r>
    </w:p>
    <w:p w14:paraId="7A6D3B7F" w14:textId="77777777" w:rsidR="005E4458" w:rsidRPr="00EE43DD" w:rsidRDefault="00E90142"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Utrpí-li pracovní úraz podléhající registraci zaměstnanec </w:t>
      </w:r>
      <w:r w:rsidR="009867E4" w:rsidRPr="00EE43DD">
        <w:rPr>
          <w:rFonts w:ascii="Arial" w:hAnsi="Arial" w:cs="Arial"/>
          <w:sz w:val="22"/>
          <w:szCs w:val="22"/>
          <w:lang w:val="cs-CZ"/>
        </w:rPr>
        <w:t>Zhotovitele</w:t>
      </w:r>
      <w:r w:rsidRPr="00EE43DD">
        <w:rPr>
          <w:rFonts w:ascii="Arial" w:hAnsi="Arial" w:cs="Arial"/>
          <w:sz w:val="22"/>
          <w:szCs w:val="22"/>
          <w:lang w:val="cs-CZ"/>
        </w:rPr>
        <w:t xml:space="preserve"> v místě sídla Objednatele, je </w:t>
      </w:r>
      <w:r w:rsidR="009867E4" w:rsidRPr="00EE43DD">
        <w:rPr>
          <w:rFonts w:ascii="Arial" w:hAnsi="Arial" w:cs="Arial"/>
          <w:sz w:val="22"/>
          <w:szCs w:val="22"/>
          <w:lang w:val="cs-CZ"/>
        </w:rPr>
        <w:t>Zhotovitel</w:t>
      </w:r>
      <w:r w:rsidRPr="00EE43DD">
        <w:rPr>
          <w:rFonts w:ascii="Arial" w:hAnsi="Arial" w:cs="Arial"/>
          <w:sz w:val="22"/>
          <w:szCs w:val="22"/>
          <w:lang w:val="cs-CZ"/>
        </w:rPr>
        <w:t xml:space="preserve"> povinen o této skutečnosti neprodleně informovat pověřeného pracovníka Objednatele. Objednatel je povinen spolupracovat s</w:t>
      </w:r>
      <w:r w:rsidR="001F5893" w:rsidRPr="00EE43DD">
        <w:rPr>
          <w:rFonts w:ascii="Arial" w:hAnsi="Arial" w:cs="Arial"/>
          <w:sz w:val="22"/>
          <w:szCs w:val="22"/>
          <w:lang w:val="cs-CZ"/>
        </w:rPr>
        <w:t>e</w:t>
      </w:r>
      <w:r w:rsidRPr="00EE43DD">
        <w:rPr>
          <w:rFonts w:ascii="Arial" w:hAnsi="Arial" w:cs="Arial"/>
          <w:sz w:val="22"/>
          <w:szCs w:val="22"/>
          <w:lang w:val="cs-CZ"/>
        </w:rPr>
        <w:t xml:space="preserve"> </w:t>
      </w:r>
      <w:r w:rsidR="009867E4" w:rsidRPr="00EE43DD">
        <w:rPr>
          <w:rFonts w:ascii="Arial" w:hAnsi="Arial" w:cs="Arial"/>
          <w:sz w:val="22"/>
          <w:szCs w:val="22"/>
          <w:lang w:val="cs-CZ"/>
        </w:rPr>
        <w:t>Zhotovitelem</w:t>
      </w:r>
      <w:r w:rsidRPr="00EE43DD">
        <w:rPr>
          <w:rFonts w:ascii="Arial" w:hAnsi="Arial" w:cs="Arial"/>
          <w:sz w:val="22"/>
          <w:szCs w:val="22"/>
          <w:lang w:val="cs-CZ"/>
        </w:rPr>
        <w:t xml:space="preserve"> (jeho odpovědnou osobou) na zjištění příčin úrazu, sepsání záznamu o něm a potvrdit tiskopis záznamu o pracovním úrazu.</w:t>
      </w:r>
    </w:p>
    <w:p w14:paraId="4B905E50" w14:textId="19CCD8AE" w:rsidR="005E4458" w:rsidRPr="00EE43DD" w:rsidRDefault="005E4458"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Zhotovitel společně s </w:t>
      </w:r>
      <w:r w:rsidR="009D6879">
        <w:rPr>
          <w:rFonts w:ascii="Arial" w:hAnsi="Arial" w:cs="Arial"/>
          <w:sz w:val="22"/>
          <w:szCs w:val="22"/>
          <w:lang w:val="cs-CZ"/>
        </w:rPr>
        <w:t>O</w:t>
      </w:r>
      <w:r w:rsidRPr="00EE43DD">
        <w:rPr>
          <w:rFonts w:ascii="Arial" w:hAnsi="Arial" w:cs="Arial"/>
          <w:sz w:val="22"/>
          <w:szCs w:val="22"/>
          <w:lang w:val="cs-CZ"/>
        </w:rPr>
        <w:t xml:space="preserve">bjednatelem v den předání a převzetí </w:t>
      </w:r>
      <w:r w:rsidR="009D6879">
        <w:rPr>
          <w:rFonts w:ascii="Arial" w:hAnsi="Arial" w:cs="Arial"/>
          <w:sz w:val="22"/>
          <w:szCs w:val="22"/>
          <w:lang w:val="cs-CZ"/>
        </w:rPr>
        <w:t>S</w:t>
      </w:r>
      <w:r w:rsidRPr="00EE43DD">
        <w:rPr>
          <w:rFonts w:ascii="Arial" w:hAnsi="Arial" w:cs="Arial"/>
          <w:sz w:val="22"/>
          <w:szCs w:val="22"/>
          <w:lang w:val="cs-CZ"/>
        </w:rPr>
        <w:t xml:space="preserve">taveniště zapíše stav podružného elektroměru a podružných vodoměrů studené a teplé vody určených pro prostory kantýny a cateringu. V den zpětného předání a převzetí </w:t>
      </w:r>
      <w:r w:rsidR="009D6879">
        <w:rPr>
          <w:rFonts w:ascii="Arial" w:hAnsi="Arial" w:cs="Arial"/>
          <w:sz w:val="22"/>
          <w:szCs w:val="22"/>
          <w:lang w:val="cs-CZ"/>
        </w:rPr>
        <w:t>S</w:t>
      </w:r>
      <w:r w:rsidRPr="00EE43DD">
        <w:rPr>
          <w:rFonts w:ascii="Arial" w:hAnsi="Arial" w:cs="Arial"/>
          <w:sz w:val="22"/>
          <w:szCs w:val="22"/>
          <w:lang w:val="cs-CZ"/>
        </w:rPr>
        <w:t xml:space="preserve">taveniště po dokončení a předání </w:t>
      </w:r>
      <w:r w:rsidR="009D6879">
        <w:rPr>
          <w:rFonts w:ascii="Arial" w:hAnsi="Arial" w:cs="Arial"/>
          <w:sz w:val="22"/>
          <w:szCs w:val="22"/>
          <w:lang w:val="cs-CZ"/>
        </w:rPr>
        <w:t>D</w:t>
      </w:r>
      <w:r w:rsidRPr="00EE43DD">
        <w:rPr>
          <w:rFonts w:ascii="Arial" w:hAnsi="Arial" w:cs="Arial"/>
          <w:sz w:val="22"/>
          <w:szCs w:val="22"/>
          <w:lang w:val="cs-CZ"/>
        </w:rPr>
        <w:t>íla se zapíše konečný stav měřidel a provede se vyúčtování spotřebovaných energií.</w:t>
      </w:r>
    </w:p>
    <w:p w14:paraId="2F6B3393" w14:textId="03A63256" w:rsidR="005E4458" w:rsidRPr="00EE43DD" w:rsidRDefault="00AE02CB" w:rsidP="00DC0136">
      <w:pPr>
        <w:pStyle w:val="Zkladntext"/>
        <w:numPr>
          <w:ilvl w:val="1"/>
          <w:numId w:val="23"/>
        </w:numPr>
        <w:suppressAutoHyphens/>
        <w:spacing w:after="120"/>
        <w:ind w:left="709" w:hanging="709"/>
        <w:rPr>
          <w:rFonts w:ascii="Arial" w:hAnsi="Arial" w:cs="Arial"/>
          <w:sz w:val="22"/>
          <w:szCs w:val="22"/>
          <w:lang w:val="cs-CZ"/>
        </w:rPr>
      </w:pPr>
      <w:r>
        <w:rPr>
          <w:rFonts w:ascii="Arial" w:hAnsi="Arial" w:cs="Arial"/>
          <w:sz w:val="22"/>
          <w:szCs w:val="22"/>
          <w:lang w:val="cs-CZ"/>
        </w:rPr>
        <w:t>Zhotovitel je povinen provádět ú</w:t>
      </w:r>
      <w:r w:rsidR="005E4458" w:rsidRPr="00EE43DD">
        <w:rPr>
          <w:rFonts w:ascii="Arial" w:hAnsi="Arial" w:cs="Arial"/>
          <w:sz w:val="22"/>
          <w:szCs w:val="22"/>
          <w:lang w:val="cs-CZ"/>
        </w:rPr>
        <w:t xml:space="preserve">klid </w:t>
      </w:r>
      <w:r>
        <w:rPr>
          <w:rFonts w:ascii="Arial" w:hAnsi="Arial" w:cs="Arial"/>
          <w:sz w:val="22"/>
          <w:szCs w:val="22"/>
          <w:lang w:val="cs-CZ"/>
        </w:rPr>
        <w:t>S</w:t>
      </w:r>
      <w:r w:rsidR="005E4458" w:rsidRPr="00EE43DD">
        <w:rPr>
          <w:rFonts w:ascii="Arial" w:hAnsi="Arial" w:cs="Arial"/>
          <w:sz w:val="22"/>
          <w:szCs w:val="22"/>
          <w:lang w:val="cs-CZ"/>
        </w:rPr>
        <w:t xml:space="preserve">taveniště, venkovních a vnitřních předaných prostor. Na společných chodbách v budově </w:t>
      </w:r>
      <w:r>
        <w:rPr>
          <w:rFonts w:ascii="Arial" w:hAnsi="Arial" w:cs="Arial"/>
          <w:sz w:val="22"/>
          <w:szCs w:val="22"/>
          <w:lang w:val="cs-CZ"/>
        </w:rPr>
        <w:t>Objednatele</w:t>
      </w:r>
      <w:r w:rsidRPr="00EE43DD">
        <w:rPr>
          <w:rFonts w:ascii="Arial" w:hAnsi="Arial" w:cs="Arial"/>
          <w:sz w:val="22"/>
          <w:szCs w:val="22"/>
          <w:lang w:val="cs-CZ"/>
        </w:rPr>
        <w:t xml:space="preserve"> </w:t>
      </w:r>
      <w:r w:rsidR="005E4458" w:rsidRPr="00EE43DD">
        <w:rPr>
          <w:rFonts w:ascii="Arial" w:hAnsi="Arial" w:cs="Arial"/>
          <w:sz w:val="22"/>
          <w:szCs w:val="22"/>
          <w:lang w:val="cs-CZ"/>
        </w:rPr>
        <w:t>nebude složen žádný materiál a nářadí. Využívané společné prostory budou denně po pracovní době zameteny a vytřeny od prachu.</w:t>
      </w:r>
    </w:p>
    <w:p w14:paraId="3EA64E77" w14:textId="61CF9DE1" w:rsidR="005E4458" w:rsidRPr="00EE43DD" w:rsidRDefault="00AE02CB" w:rsidP="00DC0136">
      <w:pPr>
        <w:pStyle w:val="Zkladntext"/>
        <w:numPr>
          <w:ilvl w:val="1"/>
          <w:numId w:val="23"/>
        </w:numPr>
        <w:suppressAutoHyphens/>
        <w:spacing w:after="120"/>
        <w:ind w:left="709" w:hanging="709"/>
        <w:rPr>
          <w:rFonts w:ascii="Arial" w:hAnsi="Arial" w:cs="Arial"/>
          <w:sz w:val="22"/>
          <w:szCs w:val="22"/>
          <w:lang w:val="cs-CZ"/>
        </w:rPr>
      </w:pPr>
      <w:r>
        <w:rPr>
          <w:rFonts w:ascii="Arial" w:hAnsi="Arial" w:cs="Arial"/>
          <w:sz w:val="22"/>
          <w:szCs w:val="22"/>
          <w:lang w:val="cs-CZ"/>
        </w:rPr>
        <w:t>Na Staveništi bude denně přítomna k</w:t>
      </w:r>
      <w:r w:rsidR="005E4458" w:rsidRPr="00EE43DD">
        <w:rPr>
          <w:rFonts w:ascii="Arial" w:hAnsi="Arial" w:cs="Arial"/>
          <w:sz w:val="22"/>
          <w:szCs w:val="22"/>
          <w:lang w:val="cs-CZ"/>
        </w:rPr>
        <w:t xml:space="preserve">ontaktní osoba </w:t>
      </w:r>
      <w:r>
        <w:rPr>
          <w:rFonts w:ascii="Arial" w:hAnsi="Arial" w:cs="Arial"/>
          <w:sz w:val="22"/>
          <w:szCs w:val="22"/>
          <w:lang w:val="cs-CZ"/>
        </w:rPr>
        <w:t>Z</w:t>
      </w:r>
      <w:r w:rsidR="005E4458" w:rsidRPr="00EE43DD">
        <w:rPr>
          <w:rFonts w:ascii="Arial" w:hAnsi="Arial" w:cs="Arial"/>
          <w:sz w:val="22"/>
          <w:szCs w:val="22"/>
          <w:lang w:val="cs-CZ"/>
        </w:rPr>
        <w:t xml:space="preserve">hotovitele </w:t>
      </w:r>
      <w:r>
        <w:rPr>
          <w:rFonts w:ascii="Arial" w:hAnsi="Arial" w:cs="Arial"/>
          <w:sz w:val="22"/>
          <w:szCs w:val="22"/>
          <w:lang w:val="cs-CZ"/>
        </w:rPr>
        <w:t>(m</w:t>
      </w:r>
      <w:r w:rsidR="005E4458" w:rsidRPr="00EE43DD">
        <w:rPr>
          <w:rFonts w:ascii="Arial" w:hAnsi="Arial" w:cs="Arial"/>
          <w:sz w:val="22"/>
          <w:szCs w:val="22"/>
          <w:lang w:val="cs-CZ"/>
        </w:rPr>
        <w:t>istr</w:t>
      </w:r>
      <w:r>
        <w:rPr>
          <w:rFonts w:ascii="Arial" w:hAnsi="Arial" w:cs="Arial"/>
          <w:sz w:val="22"/>
          <w:szCs w:val="22"/>
          <w:lang w:val="cs-CZ"/>
        </w:rPr>
        <w:t>)</w:t>
      </w:r>
      <w:r w:rsidR="009B3A8B">
        <w:rPr>
          <w:rFonts w:ascii="Arial" w:hAnsi="Arial" w:cs="Arial"/>
          <w:sz w:val="22"/>
          <w:szCs w:val="22"/>
          <w:lang w:val="cs-CZ"/>
        </w:rPr>
        <w:t xml:space="preserve">: </w:t>
      </w:r>
      <w:r w:rsidR="009B3A8B" w:rsidRPr="00F11C9F">
        <w:rPr>
          <w:rFonts w:ascii="Arial" w:hAnsi="Arial" w:cs="Arial"/>
          <w:szCs w:val="22"/>
          <w:highlight w:val="yellow"/>
          <w:lang w:val="cs-CZ"/>
        </w:rPr>
        <w:t>[●]</w:t>
      </w:r>
      <w:r w:rsidR="005E4458" w:rsidRPr="00EE43DD">
        <w:rPr>
          <w:rFonts w:ascii="Arial" w:hAnsi="Arial" w:cs="Arial"/>
          <w:sz w:val="22"/>
          <w:szCs w:val="22"/>
          <w:lang w:val="cs-CZ"/>
        </w:rPr>
        <w:t>, mobilní telefon</w:t>
      </w:r>
      <w:r w:rsidR="009B3A8B">
        <w:rPr>
          <w:rFonts w:ascii="Arial" w:hAnsi="Arial" w:cs="Arial"/>
          <w:sz w:val="22"/>
          <w:szCs w:val="22"/>
          <w:lang w:val="cs-CZ"/>
        </w:rPr>
        <w:t xml:space="preserve">: </w:t>
      </w:r>
      <w:r w:rsidR="009B3A8B" w:rsidRPr="00F11C9F">
        <w:rPr>
          <w:rFonts w:ascii="Arial" w:hAnsi="Arial" w:cs="Arial"/>
          <w:szCs w:val="22"/>
          <w:highlight w:val="yellow"/>
          <w:lang w:val="cs-CZ"/>
        </w:rPr>
        <w:t>[●]</w:t>
      </w:r>
      <w:r w:rsidR="005E4458" w:rsidRPr="00EE43DD">
        <w:rPr>
          <w:rFonts w:ascii="Arial" w:hAnsi="Arial" w:cs="Arial"/>
          <w:sz w:val="22"/>
          <w:szCs w:val="22"/>
          <w:lang w:val="cs-CZ"/>
        </w:rPr>
        <w:t xml:space="preserve">. </w:t>
      </w:r>
      <w:r w:rsidR="009B3A8B">
        <w:rPr>
          <w:rFonts w:ascii="Arial" w:hAnsi="Arial" w:cs="Arial"/>
          <w:sz w:val="22"/>
          <w:szCs w:val="22"/>
          <w:lang w:val="cs-CZ"/>
        </w:rPr>
        <w:t>Kontrolních dnů se musí účastnit osoba oprávněná jednat jménem/za Zhotovitele (m</w:t>
      </w:r>
      <w:r w:rsidR="005E4458" w:rsidRPr="00EE43DD">
        <w:rPr>
          <w:rFonts w:ascii="Arial" w:hAnsi="Arial" w:cs="Arial"/>
          <w:sz w:val="22"/>
          <w:szCs w:val="22"/>
          <w:lang w:val="cs-CZ"/>
        </w:rPr>
        <w:t xml:space="preserve">ajitel </w:t>
      </w:r>
      <w:r w:rsidR="009B3A8B">
        <w:rPr>
          <w:rFonts w:ascii="Arial" w:hAnsi="Arial" w:cs="Arial"/>
          <w:sz w:val="22"/>
          <w:szCs w:val="22"/>
          <w:lang w:val="cs-CZ"/>
        </w:rPr>
        <w:t xml:space="preserve">společnosti): </w:t>
      </w:r>
      <w:r w:rsidR="009B3A8B" w:rsidRPr="00F11C9F">
        <w:rPr>
          <w:rFonts w:ascii="Arial" w:hAnsi="Arial" w:cs="Arial"/>
          <w:szCs w:val="22"/>
          <w:highlight w:val="yellow"/>
          <w:lang w:val="cs-CZ"/>
        </w:rPr>
        <w:t>[●]</w:t>
      </w:r>
      <w:r w:rsidR="005E4458" w:rsidRPr="00EE43DD">
        <w:rPr>
          <w:rFonts w:ascii="Arial" w:hAnsi="Arial" w:cs="Arial"/>
          <w:sz w:val="22"/>
          <w:szCs w:val="22"/>
          <w:lang w:val="cs-CZ"/>
        </w:rPr>
        <w:t>, mobilní telefon</w:t>
      </w:r>
      <w:r w:rsidR="009B3A8B">
        <w:rPr>
          <w:rFonts w:ascii="Arial" w:hAnsi="Arial" w:cs="Arial"/>
          <w:sz w:val="22"/>
          <w:szCs w:val="22"/>
          <w:lang w:val="cs-CZ"/>
        </w:rPr>
        <w:t xml:space="preserve">: </w:t>
      </w:r>
      <w:r w:rsidR="009B3A8B" w:rsidRPr="00F11C9F">
        <w:rPr>
          <w:rFonts w:ascii="Arial" w:hAnsi="Arial" w:cs="Arial"/>
          <w:szCs w:val="22"/>
          <w:highlight w:val="yellow"/>
          <w:lang w:val="cs-CZ"/>
        </w:rPr>
        <w:t>[●]</w:t>
      </w:r>
      <w:r w:rsidR="005E4458" w:rsidRPr="00EE43DD">
        <w:rPr>
          <w:rFonts w:ascii="Arial" w:hAnsi="Arial" w:cs="Arial"/>
          <w:sz w:val="22"/>
          <w:szCs w:val="22"/>
          <w:lang w:val="cs-CZ"/>
        </w:rPr>
        <w:t>.</w:t>
      </w:r>
    </w:p>
    <w:p w14:paraId="0D1D10B0" w14:textId="1C75FACF" w:rsidR="005E4458" w:rsidRPr="00EE43DD" w:rsidRDefault="009B3A8B" w:rsidP="00DC0136">
      <w:pPr>
        <w:pStyle w:val="Zkladntext"/>
        <w:numPr>
          <w:ilvl w:val="1"/>
          <w:numId w:val="23"/>
        </w:numPr>
        <w:suppressAutoHyphens/>
        <w:spacing w:after="120"/>
        <w:ind w:left="709" w:hanging="709"/>
        <w:rPr>
          <w:rFonts w:ascii="Arial" w:hAnsi="Arial" w:cs="Arial"/>
          <w:sz w:val="22"/>
          <w:szCs w:val="22"/>
          <w:lang w:val="cs-CZ"/>
        </w:rPr>
      </w:pPr>
      <w:r>
        <w:rPr>
          <w:rFonts w:ascii="Arial" w:hAnsi="Arial" w:cs="Arial"/>
          <w:sz w:val="22"/>
          <w:szCs w:val="22"/>
          <w:lang w:val="cs-CZ"/>
        </w:rPr>
        <w:t>Zhotovitel je povinen zajistit j</w:t>
      </w:r>
      <w:r w:rsidR="005E4458" w:rsidRPr="00EE43DD">
        <w:rPr>
          <w:rFonts w:ascii="Arial" w:hAnsi="Arial" w:cs="Arial"/>
          <w:sz w:val="22"/>
          <w:szCs w:val="22"/>
          <w:lang w:val="cs-CZ"/>
        </w:rPr>
        <w:t xml:space="preserve">ednotné pracovní ochranné vesty s označením </w:t>
      </w:r>
      <w:r>
        <w:rPr>
          <w:rFonts w:ascii="Arial" w:hAnsi="Arial" w:cs="Arial"/>
          <w:sz w:val="22"/>
          <w:szCs w:val="22"/>
          <w:lang w:val="cs-CZ"/>
        </w:rPr>
        <w:t>Z</w:t>
      </w:r>
      <w:r w:rsidR="005E4458" w:rsidRPr="00EE43DD">
        <w:rPr>
          <w:rFonts w:ascii="Arial" w:hAnsi="Arial" w:cs="Arial"/>
          <w:sz w:val="22"/>
          <w:szCs w:val="22"/>
          <w:lang w:val="cs-CZ"/>
        </w:rPr>
        <w:t>hotovitele</w:t>
      </w:r>
      <w:r>
        <w:rPr>
          <w:rFonts w:ascii="Arial" w:hAnsi="Arial" w:cs="Arial"/>
          <w:sz w:val="22"/>
          <w:szCs w:val="22"/>
          <w:lang w:val="cs-CZ"/>
        </w:rPr>
        <w:t xml:space="preserve"> </w:t>
      </w:r>
      <w:r w:rsidRPr="00EE43DD">
        <w:rPr>
          <w:rFonts w:ascii="Arial" w:hAnsi="Arial" w:cs="Arial"/>
          <w:sz w:val="22"/>
          <w:szCs w:val="22"/>
          <w:lang w:val="cs-CZ"/>
        </w:rPr>
        <w:t>(subdodavatelů)</w:t>
      </w:r>
      <w:r w:rsidR="005E4458" w:rsidRPr="00EE43DD">
        <w:rPr>
          <w:rFonts w:ascii="Arial" w:hAnsi="Arial" w:cs="Arial"/>
          <w:sz w:val="22"/>
          <w:szCs w:val="22"/>
          <w:lang w:val="cs-CZ"/>
        </w:rPr>
        <w:t>.</w:t>
      </w:r>
    </w:p>
    <w:p w14:paraId="2F15E12B" w14:textId="1B25B0FE" w:rsidR="005E4458" w:rsidRPr="00EE43DD" w:rsidRDefault="005E4458"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Pracovní doba na </w:t>
      </w:r>
      <w:r w:rsidR="009B3A8B">
        <w:rPr>
          <w:rFonts w:ascii="Arial" w:hAnsi="Arial" w:cs="Arial"/>
          <w:sz w:val="22"/>
          <w:szCs w:val="22"/>
          <w:lang w:val="cs-CZ"/>
        </w:rPr>
        <w:t>S</w:t>
      </w:r>
      <w:r w:rsidRPr="00EE43DD">
        <w:rPr>
          <w:rFonts w:ascii="Arial" w:hAnsi="Arial" w:cs="Arial"/>
          <w:sz w:val="22"/>
          <w:szCs w:val="22"/>
          <w:lang w:val="cs-CZ"/>
        </w:rPr>
        <w:t>taveništi</w:t>
      </w:r>
      <w:r w:rsidR="009B3A8B">
        <w:rPr>
          <w:rFonts w:ascii="Arial" w:hAnsi="Arial" w:cs="Arial"/>
          <w:sz w:val="22"/>
          <w:szCs w:val="22"/>
          <w:lang w:val="cs-CZ"/>
        </w:rPr>
        <w:t xml:space="preserve"> je</w:t>
      </w:r>
      <w:r w:rsidRPr="00EE43DD">
        <w:rPr>
          <w:rFonts w:ascii="Arial" w:hAnsi="Arial" w:cs="Arial"/>
          <w:sz w:val="22"/>
          <w:szCs w:val="22"/>
          <w:lang w:val="cs-CZ"/>
        </w:rPr>
        <w:t xml:space="preserve"> 24 hodin denně, pondělí až neděle. Bourací a hlučné práce </w:t>
      </w:r>
      <w:r w:rsidR="009B3A8B">
        <w:rPr>
          <w:rFonts w:ascii="Arial" w:hAnsi="Arial" w:cs="Arial"/>
          <w:sz w:val="22"/>
          <w:szCs w:val="22"/>
          <w:lang w:val="cs-CZ"/>
        </w:rPr>
        <w:t>je možno provádět pouze v termínech stanovených v čl. 6 odst. 6.19 Smlouvy a v bodu 14. této přílohy.</w:t>
      </w:r>
    </w:p>
    <w:p w14:paraId="756BEF0E" w14:textId="7CD972F7" w:rsidR="00E90142" w:rsidRPr="00EE43DD" w:rsidRDefault="005E4458" w:rsidP="00DC0136">
      <w:pPr>
        <w:pStyle w:val="Zkladntext"/>
        <w:numPr>
          <w:ilvl w:val="1"/>
          <w:numId w:val="23"/>
        </w:numPr>
        <w:suppressAutoHyphens/>
        <w:spacing w:after="120"/>
        <w:ind w:left="709" w:hanging="709"/>
        <w:rPr>
          <w:rFonts w:ascii="Arial" w:hAnsi="Arial" w:cs="Arial"/>
          <w:sz w:val="22"/>
          <w:szCs w:val="22"/>
          <w:lang w:val="cs-CZ"/>
        </w:rPr>
      </w:pPr>
      <w:r w:rsidRPr="00EE43DD">
        <w:rPr>
          <w:rFonts w:ascii="Arial" w:hAnsi="Arial" w:cs="Arial"/>
          <w:sz w:val="22"/>
          <w:szCs w:val="22"/>
          <w:lang w:val="cs-CZ"/>
        </w:rPr>
        <w:t xml:space="preserve">Zákaz kouření v budově </w:t>
      </w:r>
      <w:r w:rsidR="009B3A8B">
        <w:rPr>
          <w:rFonts w:ascii="Arial" w:hAnsi="Arial" w:cs="Arial"/>
          <w:sz w:val="22"/>
          <w:szCs w:val="22"/>
          <w:lang w:val="cs-CZ"/>
        </w:rPr>
        <w:t>Objednatele</w:t>
      </w:r>
      <w:r w:rsidR="009B3A8B" w:rsidRPr="00EE43DD">
        <w:rPr>
          <w:rFonts w:ascii="Arial" w:hAnsi="Arial" w:cs="Arial"/>
          <w:sz w:val="22"/>
          <w:szCs w:val="22"/>
          <w:lang w:val="cs-CZ"/>
        </w:rPr>
        <w:t xml:space="preserve"> </w:t>
      </w:r>
      <w:r w:rsidRPr="00EE43DD">
        <w:rPr>
          <w:rFonts w:ascii="Arial" w:hAnsi="Arial" w:cs="Arial"/>
          <w:sz w:val="22"/>
          <w:szCs w:val="22"/>
          <w:lang w:val="cs-CZ"/>
        </w:rPr>
        <w:t xml:space="preserve">ve všech prostorách. Kouření povoleno mimo budovu </w:t>
      </w:r>
      <w:r w:rsidR="009B3A8B">
        <w:rPr>
          <w:rFonts w:ascii="Arial" w:hAnsi="Arial" w:cs="Arial"/>
          <w:sz w:val="22"/>
          <w:szCs w:val="22"/>
          <w:lang w:val="cs-CZ"/>
        </w:rPr>
        <w:t>Objednatele</w:t>
      </w:r>
      <w:r w:rsidRPr="00EE43DD">
        <w:rPr>
          <w:rFonts w:ascii="Arial" w:hAnsi="Arial" w:cs="Arial"/>
          <w:sz w:val="22"/>
          <w:szCs w:val="22"/>
          <w:lang w:val="cs-CZ"/>
        </w:rPr>
        <w:t>.</w:t>
      </w:r>
    </w:p>
    <w:p w14:paraId="48BEF461" w14:textId="77777777" w:rsidR="00D5363C" w:rsidRPr="00EE43DD" w:rsidRDefault="00D5363C" w:rsidP="00DC0136">
      <w:pPr>
        <w:pStyle w:val="texte1x"/>
        <w:suppressAutoHyphens/>
        <w:spacing w:line="276" w:lineRule="auto"/>
        <w:ind w:left="0"/>
        <w:rPr>
          <w:rFonts w:cs="Arial"/>
          <w:b/>
          <w:szCs w:val="22"/>
        </w:rPr>
      </w:pPr>
      <w:r w:rsidRPr="00EE43DD">
        <w:rPr>
          <w:rFonts w:cs="Arial"/>
          <w:szCs w:val="22"/>
        </w:rPr>
        <w:br w:type="page"/>
      </w:r>
      <w:r w:rsidRPr="009B3A8B">
        <w:rPr>
          <w:rFonts w:cs="Arial"/>
          <w:b/>
          <w:szCs w:val="22"/>
          <w:highlight w:val="yellow"/>
        </w:rPr>
        <w:lastRenderedPageBreak/>
        <w:t xml:space="preserve">Příloha č. </w:t>
      </w:r>
      <w:r w:rsidR="00E90142" w:rsidRPr="009B3A8B">
        <w:rPr>
          <w:rFonts w:cs="Arial"/>
          <w:b/>
          <w:szCs w:val="22"/>
          <w:highlight w:val="yellow"/>
        </w:rPr>
        <w:t>4</w:t>
      </w:r>
      <w:r w:rsidRPr="009B3A8B">
        <w:rPr>
          <w:rFonts w:cs="Arial"/>
          <w:b/>
          <w:szCs w:val="22"/>
          <w:highlight w:val="yellow"/>
        </w:rPr>
        <w:t xml:space="preserve"> – </w:t>
      </w:r>
      <w:r w:rsidR="000B7933" w:rsidRPr="00F11C9F">
        <w:rPr>
          <w:rFonts w:cs="Arial"/>
          <w:b/>
          <w:szCs w:val="22"/>
          <w:highlight w:val="yellow"/>
        </w:rPr>
        <w:t>Harmonogram</w:t>
      </w:r>
    </w:p>
    <w:p w14:paraId="60B216A9" w14:textId="77777777" w:rsidR="00D5363C" w:rsidRDefault="00D5363C" w:rsidP="00DC0136">
      <w:pPr>
        <w:suppressAutoHyphens/>
        <w:spacing w:line="276" w:lineRule="auto"/>
        <w:rPr>
          <w:rFonts w:cs="Arial"/>
          <w:szCs w:val="22"/>
        </w:rPr>
      </w:pPr>
    </w:p>
    <w:p w14:paraId="5C20BC79" w14:textId="3BA288F9" w:rsidR="009B3A8B" w:rsidRPr="00EE43DD" w:rsidRDefault="009B3A8B" w:rsidP="00DC0136">
      <w:pPr>
        <w:suppressAutoHyphens/>
        <w:spacing w:line="276" w:lineRule="auto"/>
        <w:rPr>
          <w:rFonts w:cs="Arial"/>
          <w:szCs w:val="22"/>
        </w:rPr>
      </w:pPr>
      <w:r w:rsidRPr="009B3A8B">
        <w:rPr>
          <w:rFonts w:cs="Arial"/>
          <w:szCs w:val="22"/>
          <w:highlight w:val="yellow"/>
        </w:rPr>
        <w:t>[●]</w:t>
      </w:r>
      <w:r w:rsidRPr="00F11C9F">
        <w:rPr>
          <w:rFonts w:cs="Arial"/>
          <w:szCs w:val="22"/>
          <w:highlight w:val="yellow"/>
        </w:rPr>
        <w:t xml:space="preserve"> (uchazeč doplní harmonogram v souladu s dobou plnění dle Výzvy, nabídky a čl. 2 odst. 2.1 Smlouvy)</w:t>
      </w:r>
    </w:p>
    <w:sectPr w:rsidR="009B3A8B" w:rsidRPr="00EE43DD" w:rsidSect="002425B9">
      <w:headerReference w:type="default" r:id="rId8"/>
      <w:footerReference w:type="default" r:id="rId9"/>
      <w:headerReference w:type="first" r:id="rId10"/>
      <w:endnotePr>
        <w:numFmt w:val="decimal"/>
      </w:endnotePr>
      <w:pgSz w:w="12240" w:h="15840" w:code="1"/>
      <w:pgMar w:top="1701" w:right="1701" w:bottom="1438" w:left="1701" w:header="851" w:footer="510"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CAD0" w14:textId="77777777" w:rsidR="00014172" w:rsidRDefault="00014172">
      <w:r>
        <w:separator/>
      </w:r>
    </w:p>
  </w:endnote>
  <w:endnote w:type="continuationSeparator" w:id="0">
    <w:p w14:paraId="3166C7FF" w14:textId="77777777" w:rsidR="00014172" w:rsidRDefault="0001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6876619"/>
      <w:docPartObj>
        <w:docPartGallery w:val="Page Numbers (Bottom of Page)"/>
        <w:docPartUnique/>
      </w:docPartObj>
    </w:sdtPr>
    <w:sdtEndPr/>
    <w:sdtContent>
      <w:p w14:paraId="4781B2BA" w14:textId="2F841A19" w:rsidR="00442A88" w:rsidRPr="00F11C9F" w:rsidRDefault="00442A88" w:rsidP="00F11C9F">
        <w:pPr>
          <w:pStyle w:val="Zpat"/>
          <w:jc w:val="right"/>
          <w:rPr>
            <w:sz w:val="18"/>
            <w:szCs w:val="18"/>
          </w:rPr>
        </w:pPr>
        <w:r w:rsidRPr="00F11C9F">
          <w:rPr>
            <w:sz w:val="18"/>
            <w:szCs w:val="18"/>
          </w:rPr>
          <w:fldChar w:fldCharType="begin"/>
        </w:r>
        <w:r w:rsidRPr="00F11C9F">
          <w:rPr>
            <w:sz w:val="18"/>
            <w:szCs w:val="18"/>
          </w:rPr>
          <w:instrText>PAGE   \* MERGEFORMAT</w:instrText>
        </w:r>
        <w:r w:rsidRPr="00F11C9F">
          <w:rPr>
            <w:sz w:val="18"/>
            <w:szCs w:val="18"/>
          </w:rPr>
          <w:fldChar w:fldCharType="separate"/>
        </w:r>
        <w:r w:rsidR="006E43AE">
          <w:rPr>
            <w:noProof/>
            <w:sz w:val="18"/>
            <w:szCs w:val="18"/>
          </w:rPr>
          <w:t>5</w:t>
        </w:r>
        <w:r w:rsidRPr="00F11C9F">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F4AEC" w14:textId="77777777" w:rsidR="00014172" w:rsidRDefault="00014172">
      <w:r>
        <w:separator/>
      </w:r>
    </w:p>
  </w:footnote>
  <w:footnote w:type="continuationSeparator" w:id="0">
    <w:p w14:paraId="012FC055" w14:textId="77777777" w:rsidR="00014172" w:rsidRDefault="00014172">
      <w:r>
        <w:continuationSeparator/>
      </w:r>
    </w:p>
  </w:footnote>
  <w:footnote w:id="1">
    <w:p w14:paraId="1608C6B0" w14:textId="79E9F9AF" w:rsidR="009E76AA" w:rsidRPr="00F11C9F" w:rsidRDefault="009E76AA">
      <w:pPr>
        <w:pStyle w:val="Textpoznpodarou"/>
        <w:rPr>
          <w:sz w:val="22"/>
          <w:szCs w:val="22"/>
        </w:rPr>
      </w:pPr>
      <w:r w:rsidRPr="00F11C9F">
        <w:rPr>
          <w:rStyle w:val="Znakapoznpodarou"/>
          <w:sz w:val="22"/>
          <w:szCs w:val="22"/>
          <w:highlight w:val="yellow"/>
        </w:rPr>
        <w:footnoteRef/>
      </w:r>
      <w:r w:rsidRPr="00F11C9F">
        <w:rPr>
          <w:sz w:val="22"/>
          <w:szCs w:val="22"/>
          <w:highlight w:val="yellow"/>
        </w:rPr>
        <w:t xml:space="preserve"> Dopl</w:t>
      </w:r>
      <w:r w:rsidR="00DA4780">
        <w:rPr>
          <w:sz w:val="22"/>
          <w:szCs w:val="22"/>
          <w:highlight w:val="yellow"/>
        </w:rPr>
        <w:t>ní uchazeč</w:t>
      </w:r>
      <w:r w:rsidRPr="00F11C9F">
        <w:rPr>
          <w:sz w:val="22"/>
          <w:szCs w:val="22"/>
          <w:highlight w:val="yellow"/>
        </w:rPr>
        <w:t xml:space="preserve"> dle nabídky – min. 4, max. 8 týdnů.</w:t>
      </w:r>
    </w:p>
  </w:footnote>
  <w:footnote w:id="2">
    <w:p w14:paraId="0968FB3C" w14:textId="201CAF27" w:rsidR="002164EC" w:rsidRPr="00F11C9F" w:rsidRDefault="002164EC">
      <w:pPr>
        <w:pStyle w:val="Textpoznpodarou"/>
        <w:rPr>
          <w:sz w:val="22"/>
          <w:szCs w:val="22"/>
        </w:rPr>
      </w:pPr>
      <w:r w:rsidRPr="00F11C9F">
        <w:rPr>
          <w:rStyle w:val="Znakapoznpodarou"/>
          <w:sz w:val="22"/>
          <w:szCs w:val="22"/>
          <w:highlight w:val="yellow"/>
        </w:rPr>
        <w:footnoteRef/>
      </w:r>
      <w:r w:rsidRPr="00F11C9F">
        <w:rPr>
          <w:sz w:val="22"/>
          <w:szCs w:val="22"/>
          <w:highlight w:val="yellow"/>
        </w:rPr>
        <w:t xml:space="preserve"> </w:t>
      </w:r>
      <w:r w:rsidRPr="00491F01">
        <w:rPr>
          <w:sz w:val="22"/>
          <w:szCs w:val="22"/>
          <w:highlight w:val="yellow"/>
        </w:rPr>
        <w:t>Dopl</w:t>
      </w:r>
      <w:r w:rsidR="00DA4780" w:rsidRPr="00DF5ADC">
        <w:rPr>
          <w:sz w:val="22"/>
          <w:szCs w:val="22"/>
          <w:highlight w:val="yellow"/>
        </w:rPr>
        <w:t xml:space="preserve">ní uchazeč </w:t>
      </w:r>
      <w:r w:rsidRPr="00491F01">
        <w:rPr>
          <w:sz w:val="22"/>
          <w:szCs w:val="22"/>
          <w:highlight w:val="yellow"/>
        </w:rPr>
        <w:t>dle nabídky – min. 0, max. 72 měsíců.</w:t>
      </w:r>
    </w:p>
  </w:footnote>
  <w:footnote w:id="3">
    <w:p w14:paraId="79889AF7" w14:textId="07783952" w:rsidR="00B32F7D" w:rsidRPr="00F11C9F" w:rsidRDefault="00B32F7D">
      <w:pPr>
        <w:pStyle w:val="Textpoznpodarou"/>
        <w:rPr>
          <w:sz w:val="22"/>
          <w:szCs w:val="22"/>
        </w:rPr>
      </w:pPr>
      <w:r w:rsidRPr="00F11C9F">
        <w:rPr>
          <w:rStyle w:val="Znakapoznpodarou"/>
          <w:sz w:val="22"/>
          <w:szCs w:val="22"/>
          <w:highlight w:val="yellow"/>
        </w:rPr>
        <w:footnoteRef/>
      </w:r>
      <w:r w:rsidR="00DA4780">
        <w:rPr>
          <w:sz w:val="22"/>
          <w:szCs w:val="22"/>
          <w:highlight w:val="yellow"/>
        </w:rPr>
        <w:t xml:space="preserve"> Uchazeč doplní</w:t>
      </w:r>
      <w:r w:rsidRPr="00F11C9F">
        <w:rPr>
          <w:sz w:val="22"/>
          <w:szCs w:val="22"/>
          <w:highlight w:val="yellow"/>
        </w:rPr>
        <w:t xml:space="preserve"> součet 24 měsíců + nabízený počet měsíců nad minimální požadovaný rámec doplněný do předchozího pole.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112B" w14:textId="77777777" w:rsidR="007658B6" w:rsidRPr="00F11C9F" w:rsidRDefault="007658B6" w:rsidP="002425B9">
    <w:pPr>
      <w:suppressAutoHyphens/>
      <w:jc w:val="right"/>
      <w:rPr>
        <w:rFonts w:cs="Arial"/>
        <w:bCs/>
        <w:iCs/>
        <w:sz w:val="18"/>
        <w:szCs w:val="18"/>
        <w:lang w:eastAsia="cs-CZ"/>
      </w:rPr>
    </w:pPr>
    <w:r w:rsidRPr="00F11C9F">
      <w:rPr>
        <w:rFonts w:cs="Arial"/>
        <w:bCs/>
        <w:iCs/>
        <w:sz w:val="18"/>
        <w:szCs w:val="18"/>
        <w:lang w:eastAsia="cs-CZ"/>
      </w:rPr>
      <w:t xml:space="preserve">Evidenční číslo přidělené z Centrální evidence smluv: </w:t>
    </w:r>
    <w:r w:rsidRPr="00F11C9F">
      <w:rPr>
        <w:rFonts w:cs="Arial"/>
        <w:bCs/>
        <w:iCs/>
        <w:sz w:val="18"/>
        <w:szCs w:val="18"/>
        <w:highlight w:val="green"/>
        <w:lang w:eastAsia="cs-CZ"/>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DFFA" w14:textId="77777777" w:rsidR="007658B6" w:rsidRPr="00F11C9F" w:rsidRDefault="007658B6" w:rsidP="002425B9">
    <w:pPr>
      <w:suppressAutoHyphens/>
      <w:jc w:val="right"/>
      <w:rPr>
        <w:rFonts w:cs="Arial"/>
        <w:bCs/>
        <w:iCs/>
        <w:sz w:val="18"/>
        <w:szCs w:val="18"/>
        <w:lang w:eastAsia="cs-CZ"/>
      </w:rPr>
    </w:pPr>
    <w:r w:rsidRPr="00F11C9F">
      <w:rPr>
        <w:rFonts w:cs="Arial"/>
        <w:bCs/>
        <w:iCs/>
        <w:sz w:val="18"/>
        <w:szCs w:val="18"/>
        <w:lang w:eastAsia="cs-CZ"/>
      </w:rPr>
      <w:t xml:space="preserve">Evidenční číslo přidělené z Centrální evidence smluv: </w:t>
    </w:r>
    <w:r w:rsidR="006E64A9" w:rsidRPr="00F11C9F">
      <w:rPr>
        <w:rFonts w:cs="Arial"/>
        <w:bCs/>
        <w:iCs/>
        <w:sz w:val="18"/>
        <w:szCs w:val="18"/>
        <w:highlight w:val="green"/>
        <w:lang w:eastAsia="cs-CZ"/>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D6A5A81"/>
    <w:multiLevelType w:val="hybridMultilevel"/>
    <w:tmpl w:val="0AE68E92"/>
    <w:lvl w:ilvl="0" w:tplc="05700470">
      <w:start w:val="1"/>
      <w:numFmt w:val="lowerLetter"/>
      <w:lvlText w:val="%1)"/>
      <w:lvlJc w:val="left"/>
      <w:pPr>
        <w:ind w:left="1429" w:hanging="360"/>
      </w:pPr>
      <w:rPr>
        <w:rFonts w:ascii="Arial" w:eastAsia="Calibri" w:hAnsi="Arial" w:cs="Arial"/>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C174AA0"/>
    <w:multiLevelType w:val="hybridMultilevel"/>
    <w:tmpl w:val="53705ABA"/>
    <w:lvl w:ilvl="0" w:tplc="022EE19A">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B61654E"/>
    <w:multiLevelType w:val="hybridMultilevel"/>
    <w:tmpl w:val="99668D5E"/>
    <w:lvl w:ilvl="0" w:tplc="DE8EA326">
      <w:start w:val="1"/>
      <w:numFmt w:val="lowerLetter"/>
      <w:lvlText w:val="%1)"/>
      <w:lvlJc w:val="left"/>
      <w:pPr>
        <w:ind w:left="720" w:hanging="360"/>
      </w:pPr>
      <w:rPr>
        <w:rFonts w:ascii="Arial" w:eastAsia="Calibri"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FD3462"/>
    <w:multiLevelType w:val="hybridMultilevel"/>
    <w:tmpl w:val="9266FF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1E82FD2"/>
    <w:multiLevelType w:val="multilevel"/>
    <w:tmpl w:val="5F6E8E0E"/>
    <w:lvl w:ilvl="0">
      <w:start w:val="1"/>
      <w:numFmt w:val="decimal"/>
      <w:pStyle w:val="Nadpis1"/>
      <w:lvlText w:val="%1."/>
      <w:lvlJc w:val="left"/>
      <w:pPr>
        <w:tabs>
          <w:tab w:val="num" w:pos="425"/>
        </w:tabs>
        <w:ind w:left="425" w:hanging="425"/>
      </w:pPr>
      <w:rPr>
        <w:rFonts w:cs="Times New Roman"/>
      </w:rPr>
    </w:lvl>
    <w:lvl w:ilvl="1">
      <w:start w:val="1"/>
      <w:numFmt w:val="decimal"/>
      <w:pStyle w:val="Nadpis2"/>
      <w:lvlText w:val="%1.%2"/>
      <w:lvlJc w:val="left"/>
      <w:pPr>
        <w:tabs>
          <w:tab w:val="num" w:pos="1277"/>
        </w:tabs>
        <w:ind w:left="1277" w:hanging="567"/>
      </w:pPr>
      <w:rPr>
        <w:rFonts w:ascii="Arial" w:hAnsi="Arial" w:cs="Arial" w:hint="default"/>
        <w:sz w:val="22"/>
        <w:szCs w:val="22"/>
      </w:rPr>
    </w:lvl>
    <w:lvl w:ilvl="2">
      <w:start w:val="1"/>
      <w:numFmt w:val="decimal"/>
      <w:pStyle w:val="Nadpis3"/>
      <w:lvlText w:val="%1.%2.%3"/>
      <w:lvlJc w:val="left"/>
      <w:pPr>
        <w:tabs>
          <w:tab w:val="num" w:pos="1418"/>
        </w:tabs>
        <w:ind w:left="1418" w:hanging="851"/>
      </w:pPr>
      <w:rPr>
        <w:rFonts w:ascii="Times New Roman" w:hAnsi="Times New Roman" w:cs="Times New Roman" w:hint="default"/>
      </w:rPr>
    </w:lvl>
    <w:lvl w:ilvl="3">
      <w:start w:val="1"/>
      <w:numFmt w:val="decimal"/>
      <w:pStyle w:val="Nadpis4"/>
      <w:lvlText w:val="%1.%2.%3.%4"/>
      <w:lvlJc w:val="left"/>
      <w:pPr>
        <w:tabs>
          <w:tab w:val="num" w:pos="1418"/>
        </w:tabs>
        <w:ind w:left="1418" w:hanging="851"/>
      </w:pPr>
      <w:rPr>
        <w:rFonts w:cs="Times New Roman"/>
      </w:rPr>
    </w:lvl>
    <w:lvl w:ilvl="4">
      <w:start w:val="1"/>
      <w:numFmt w:val="lowerRoman"/>
      <w:pStyle w:val="Nadpis5"/>
      <w:lvlText w:val="(%5)"/>
      <w:lvlJc w:val="left"/>
      <w:pPr>
        <w:tabs>
          <w:tab w:val="num" w:pos="2138"/>
        </w:tabs>
        <w:ind w:left="1985" w:hanging="567"/>
      </w:pPr>
      <w:rPr>
        <w:rFonts w:cs="Times New Roman"/>
      </w:rPr>
    </w:lvl>
    <w:lvl w:ilvl="5">
      <w:start w:val="1"/>
      <w:numFmt w:val="lowerLetter"/>
      <w:pStyle w:val="Nadpis6"/>
      <w:lvlText w:val="(%6)"/>
      <w:lvlJc w:val="left"/>
      <w:pPr>
        <w:tabs>
          <w:tab w:val="num" w:pos="2410"/>
        </w:tabs>
        <w:ind w:left="2410"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A16F87"/>
    <w:multiLevelType w:val="hybridMultilevel"/>
    <w:tmpl w:val="AA32D252"/>
    <w:lvl w:ilvl="0" w:tplc="FE34B920">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43D34936"/>
    <w:multiLevelType w:val="hybridMultilevel"/>
    <w:tmpl w:val="E384E4EC"/>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E5A234B0">
      <w:start w:val="1"/>
      <w:numFmt w:val="lowerLetter"/>
      <w:lvlText w:val="%3)"/>
      <w:lvlJc w:val="left"/>
      <w:pPr>
        <w:ind w:left="1211" w:hanging="360"/>
      </w:pPr>
      <w:rPr>
        <w:rFonts w:ascii="Arial" w:eastAsia="Calibri" w:hAnsi="Arial" w:cs="Aria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5FD221C"/>
    <w:multiLevelType w:val="hybridMultilevel"/>
    <w:tmpl w:val="8432E0D4"/>
    <w:lvl w:ilvl="0" w:tplc="B3EE36E0">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D3169AB"/>
    <w:multiLevelType w:val="hybridMultilevel"/>
    <w:tmpl w:val="53705ABA"/>
    <w:lvl w:ilvl="0" w:tplc="022EE19A">
      <w:start w:val="1"/>
      <w:numFmt w:val="lowerLetter"/>
      <w:lvlText w:val="%1)"/>
      <w:lvlJc w:val="left"/>
      <w:pPr>
        <w:tabs>
          <w:tab w:val="num" w:pos="1778"/>
        </w:tabs>
        <w:ind w:left="1778"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5E1B0060"/>
    <w:multiLevelType w:val="multilevel"/>
    <w:tmpl w:val="32380E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946D71"/>
    <w:multiLevelType w:val="multilevel"/>
    <w:tmpl w:val="B672D9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413AF8"/>
    <w:multiLevelType w:val="multilevel"/>
    <w:tmpl w:val="BC42A6AC"/>
    <w:lvl w:ilvl="0">
      <w:start w:val="3"/>
      <w:numFmt w:val="decimal"/>
      <w:lvlText w:val="%1."/>
      <w:lvlJc w:val="left"/>
      <w:pPr>
        <w:ind w:left="360" w:hanging="360"/>
      </w:pPr>
      <w:rPr>
        <w:rFonts w:hint="default"/>
      </w:rPr>
    </w:lvl>
    <w:lvl w:ilvl="1">
      <w:start w:val="1"/>
      <w:numFmt w:val="decimal"/>
      <w:lvlText w:val="%2."/>
      <w:lvlJc w:val="left"/>
      <w:pPr>
        <w:ind w:left="4755" w:hanging="360"/>
      </w:pPr>
      <w:rPr>
        <w:rFonts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17"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3"/>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num>
  <w:num w:numId="6">
    <w:abstractNumId w:val="10"/>
  </w:num>
  <w:num w:numId="7">
    <w:abstractNumId w:val="6"/>
  </w:num>
  <w:num w:numId="8">
    <w:abstractNumId w:val="11"/>
  </w:num>
  <w:num w:numId="9">
    <w:abstractNumId w:val="0"/>
  </w:num>
  <w:num w:numId="10">
    <w:abstractNumId w:val="12"/>
  </w:num>
  <w:num w:numId="11">
    <w:abstractNumId w:val="5"/>
  </w:num>
  <w:num w:numId="12">
    <w:abstractNumId w:val="17"/>
  </w:num>
  <w:num w:numId="13">
    <w:abstractNumId w:val="3"/>
  </w:num>
  <w:num w:numId="14">
    <w:abstractNumId w:val="4"/>
  </w:num>
  <w:num w:numId="15">
    <w:abstractNumId w:val="2"/>
  </w:num>
  <w:num w:numId="16">
    <w:abstractNumId w:val="7"/>
  </w:num>
  <w:num w:numId="17">
    <w:abstractNumId w:val="7"/>
  </w:num>
  <w:num w:numId="18">
    <w:abstractNumId w:val="7"/>
  </w:num>
  <w:num w:numId="19">
    <w:abstractNumId w:val="7"/>
  </w:num>
  <w:num w:numId="20">
    <w:abstractNumId w:val="7"/>
  </w:num>
  <w:num w:numId="21">
    <w:abstractNumId w:val="14"/>
  </w:num>
  <w:num w:numId="22">
    <w:abstractNumId w:val="15"/>
  </w:num>
  <w:num w:numId="23">
    <w:abstractNumId w:val="1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1"/>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B9"/>
    <w:rsid w:val="0000054F"/>
    <w:rsid w:val="00014172"/>
    <w:rsid w:val="00014195"/>
    <w:rsid w:val="00024E13"/>
    <w:rsid w:val="00082C6C"/>
    <w:rsid w:val="00090CC4"/>
    <w:rsid w:val="000B7849"/>
    <w:rsid w:val="000B7933"/>
    <w:rsid w:val="000C7D36"/>
    <w:rsid w:val="000E64AD"/>
    <w:rsid w:val="000F7CE2"/>
    <w:rsid w:val="00112E48"/>
    <w:rsid w:val="00115FAF"/>
    <w:rsid w:val="00130A8A"/>
    <w:rsid w:val="00180005"/>
    <w:rsid w:val="001859AC"/>
    <w:rsid w:val="00191129"/>
    <w:rsid w:val="0019378E"/>
    <w:rsid w:val="00196AB6"/>
    <w:rsid w:val="001D1924"/>
    <w:rsid w:val="001F18A3"/>
    <w:rsid w:val="001F55DE"/>
    <w:rsid w:val="001F5893"/>
    <w:rsid w:val="002164EC"/>
    <w:rsid w:val="00217296"/>
    <w:rsid w:val="002273F3"/>
    <w:rsid w:val="0023481B"/>
    <w:rsid w:val="00240C48"/>
    <w:rsid w:val="002425B9"/>
    <w:rsid w:val="002426A9"/>
    <w:rsid w:val="00254CD5"/>
    <w:rsid w:val="002941B8"/>
    <w:rsid w:val="002A423C"/>
    <w:rsid w:val="002A4528"/>
    <w:rsid w:val="002D1C9F"/>
    <w:rsid w:val="002D2D27"/>
    <w:rsid w:val="00303595"/>
    <w:rsid w:val="00311ECA"/>
    <w:rsid w:val="0031726B"/>
    <w:rsid w:val="003336FD"/>
    <w:rsid w:val="00343C14"/>
    <w:rsid w:val="003544CF"/>
    <w:rsid w:val="00363570"/>
    <w:rsid w:val="003865A1"/>
    <w:rsid w:val="003B36F5"/>
    <w:rsid w:val="003C7F0D"/>
    <w:rsid w:val="0041295C"/>
    <w:rsid w:val="004219B2"/>
    <w:rsid w:val="00432767"/>
    <w:rsid w:val="004331EB"/>
    <w:rsid w:val="00436AB9"/>
    <w:rsid w:val="004404AF"/>
    <w:rsid w:val="00441611"/>
    <w:rsid w:val="00442A88"/>
    <w:rsid w:val="00445E0B"/>
    <w:rsid w:val="00455EEB"/>
    <w:rsid w:val="00472370"/>
    <w:rsid w:val="00474EE3"/>
    <w:rsid w:val="004761D5"/>
    <w:rsid w:val="00491F01"/>
    <w:rsid w:val="00493FE2"/>
    <w:rsid w:val="004A2556"/>
    <w:rsid w:val="004A61E5"/>
    <w:rsid w:val="004A6DD5"/>
    <w:rsid w:val="004B7C9C"/>
    <w:rsid w:val="004C16EC"/>
    <w:rsid w:val="004C5FE6"/>
    <w:rsid w:val="004D570E"/>
    <w:rsid w:val="004E282E"/>
    <w:rsid w:val="004E2A37"/>
    <w:rsid w:val="004F0CFD"/>
    <w:rsid w:val="005427E3"/>
    <w:rsid w:val="0055585B"/>
    <w:rsid w:val="00563AE9"/>
    <w:rsid w:val="00565E46"/>
    <w:rsid w:val="0057037B"/>
    <w:rsid w:val="005712AF"/>
    <w:rsid w:val="0057385A"/>
    <w:rsid w:val="00581E40"/>
    <w:rsid w:val="0058658E"/>
    <w:rsid w:val="00591F14"/>
    <w:rsid w:val="005A0944"/>
    <w:rsid w:val="005E4458"/>
    <w:rsid w:val="005F3F17"/>
    <w:rsid w:val="005F56EC"/>
    <w:rsid w:val="00600044"/>
    <w:rsid w:val="0061413F"/>
    <w:rsid w:val="00617A31"/>
    <w:rsid w:val="00627C2D"/>
    <w:rsid w:val="00630A7A"/>
    <w:rsid w:val="00637331"/>
    <w:rsid w:val="0064694A"/>
    <w:rsid w:val="00650D47"/>
    <w:rsid w:val="0066014F"/>
    <w:rsid w:val="006B5DF0"/>
    <w:rsid w:val="006C0434"/>
    <w:rsid w:val="006C2849"/>
    <w:rsid w:val="006E43AE"/>
    <w:rsid w:val="006E5347"/>
    <w:rsid w:val="006E64A9"/>
    <w:rsid w:val="006E6638"/>
    <w:rsid w:val="006F342D"/>
    <w:rsid w:val="006F52C9"/>
    <w:rsid w:val="00702074"/>
    <w:rsid w:val="007057A5"/>
    <w:rsid w:val="0071000C"/>
    <w:rsid w:val="00717B01"/>
    <w:rsid w:val="0072402A"/>
    <w:rsid w:val="00724C9A"/>
    <w:rsid w:val="00725F9B"/>
    <w:rsid w:val="00726EF3"/>
    <w:rsid w:val="00740F80"/>
    <w:rsid w:val="00746CF7"/>
    <w:rsid w:val="00753675"/>
    <w:rsid w:val="00762247"/>
    <w:rsid w:val="007658B6"/>
    <w:rsid w:val="00784EC2"/>
    <w:rsid w:val="007A5158"/>
    <w:rsid w:val="007A74F9"/>
    <w:rsid w:val="007C2FBA"/>
    <w:rsid w:val="007C52A9"/>
    <w:rsid w:val="007C52EE"/>
    <w:rsid w:val="007D5225"/>
    <w:rsid w:val="007D7F57"/>
    <w:rsid w:val="007E0901"/>
    <w:rsid w:val="007E6270"/>
    <w:rsid w:val="007E62E8"/>
    <w:rsid w:val="007F2954"/>
    <w:rsid w:val="00812535"/>
    <w:rsid w:val="00827F67"/>
    <w:rsid w:val="00831A5C"/>
    <w:rsid w:val="008329D5"/>
    <w:rsid w:val="00834835"/>
    <w:rsid w:val="008535BB"/>
    <w:rsid w:val="00854790"/>
    <w:rsid w:val="00862896"/>
    <w:rsid w:val="00864E98"/>
    <w:rsid w:val="0087380B"/>
    <w:rsid w:val="008C263C"/>
    <w:rsid w:val="008C7A50"/>
    <w:rsid w:val="008E5DDD"/>
    <w:rsid w:val="009118A7"/>
    <w:rsid w:val="00916AC2"/>
    <w:rsid w:val="0092678B"/>
    <w:rsid w:val="00945E03"/>
    <w:rsid w:val="009461B2"/>
    <w:rsid w:val="00983686"/>
    <w:rsid w:val="009867E4"/>
    <w:rsid w:val="009A2E71"/>
    <w:rsid w:val="009A754C"/>
    <w:rsid w:val="009B3A8B"/>
    <w:rsid w:val="009C0090"/>
    <w:rsid w:val="009C0B46"/>
    <w:rsid w:val="009D4757"/>
    <w:rsid w:val="009D6879"/>
    <w:rsid w:val="009E27A1"/>
    <w:rsid w:val="009E76AA"/>
    <w:rsid w:val="009F46D3"/>
    <w:rsid w:val="00A24B57"/>
    <w:rsid w:val="00A4532E"/>
    <w:rsid w:val="00A52C5A"/>
    <w:rsid w:val="00A60A10"/>
    <w:rsid w:val="00A8329C"/>
    <w:rsid w:val="00AA10E1"/>
    <w:rsid w:val="00AA11AF"/>
    <w:rsid w:val="00AA47C4"/>
    <w:rsid w:val="00AA7266"/>
    <w:rsid w:val="00AB6643"/>
    <w:rsid w:val="00AC2493"/>
    <w:rsid w:val="00AD258A"/>
    <w:rsid w:val="00AD59C2"/>
    <w:rsid w:val="00AE02CB"/>
    <w:rsid w:val="00AE4198"/>
    <w:rsid w:val="00AF54A9"/>
    <w:rsid w:val="00AF70D5"/>
    <w:rsid w:val="00B03C2E"/>
    <w:rsid w:val="00B1597F"/>
    <w:rsid w:val="00B32F7D"/>
    <w:rsid w:val="00B47B08"/>
    <w:rsid w:val="00B60333"/>
    <w:rsid w:val="00B71702"/>
    <w:rsid w:val="00B84D9A"/>
    <w:rsid w:val="00BA4FC4"/>
    <w:rsid w:val="00BD134D"/>
    <w:rsid w:val="00BD4804"/>
    <w:rsid w:val="00BF67A3"/>
    <w:rsid w:val="00C02A5C"/>
    <w:rsid w:val="00C15DDD"/>
    <w:rsid w:val="00C21DF8"/>
    <w:rsid w:val="00C3539B"/>
    <w:rsid w:val="00C41D1B"/>
    <w:rsid w:val="00C44561"/>
    <w:rsid w:val="00C5084A"/>
    <w:rsid w:val="00C53EB9"/>
    <w:rsid w:val="00C57E9F"/>
    <w:rsid w:val="00C65D8E"/>
    <w:rsid w:val="00CA541A"/>
    <w:rsid w:val="00CB29F2"/>
    <w:rsid w:val="00CC4B88"/>
    <w:rsid w:val="00CD7A55"/>
    <w:rsid w:val="00CD7F29"/>
    <w:rsid w:val="00CE0183"/>
    <w:rsid w:val="00D013ED"/>
    <w:rsid w:val="00D30A51"/>
    <w:rsid w:val="00D4256F"/>
    <w:rsid w:val="00D45D1F"/>
    <w:rsid w:val="00D5363C"/>
    <w:rsid w:val="00D54161"/>
    <w:rsid w:val="00D94FC6"/>
    <w:rsid w:val="00DA4780"/>
    <w:rsid w:val="00DB26E8"/>
    <w:rsid w:val="00DB30AC"/>
    <w:rsid w:val="00DB31B4"/>
    <w:rsid w:val="00DC0136"/>
    <w:rsid w:val="00DC2CDC"/>
    <w:rsid w:val="00DD0869"/>
    <w:rsid w:val="00DF5ADC"/>
    <w:rsid w:val="00E273E5"/>
    <w:rsid w:val="00E27E7B"/>
    <w:rsid w:val="00E310C2"/>
    <w:rsid w:val="00E34220"/>
    <w:rsid w:val="00E42F23"/>
    <w:rsid w:val="00E470E8"/>
    <w:rsid w:val="00E51624"/>
    <w:rsid w:val="00E53191"/>
    <w:rsid w:val="00E61124"/>
    <w:rsid w:val="00E63718"/>
    <w:rsid w:val="00E66A67"/>
    <w:rsid w:val="00E75651"/>
    <w:rsid w:val="00E90142"/>
    <w:rsid w:val="00E93DAE"/>
    <w:rsid w:val="00EA0359"/>
    <w:rsid w:val="00EA5CE8"/>
    <w:rsid w:val="00EB1562"/>
    <w:rsid w:val="00EC303C"/>
    <w:rsid w:val="00ED1DEC"/>
    <w:rsid w:val="00ED24A3"/>
    <w:rsid w:val="00EE0C37"/>
    <w:rsid w:val="00EE43DD"/>
    <w:rsid w:val="00EE691A"/>
    <w:rsid w:val="00EF645E"/>
    <w:rsid w:val="00EF6D51"/>
    <w:rsid w:val="00EF7E3A"/>
    <w:rsid w:val="00F026F3"/>
    <w:rsid w:val="00F04C2C"/>
    <w:rsid w:val="00F11C9F"/>
    <w:rsid w:val="00F17A76"/>
    <w:rsid w:val="00F21ED7"/>
    <w:rsid w:val="00F7170F"/>
    <w:rsid w:val="00F92696"/>
    <w:rsid w:val="00F9674F"/>
    <w:rsid w:val="00FB6B79"/>
    <w:rsid w:val="00FD5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F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25B9"/>
    <w:pPr>
      <w:spacing w:after="120"/>
      <w:jc w:val="both"/>
    </w:pPr>
    <w:rPr>
      <w:rFonts w:ascii="Arial" w:eastAsia="Calibri" w:hAnsi="Arial"/>
      <w:sz w:val="22"/>
      <w:lang w:eastAsia="en-US"/>
    </w:rPr>
  </w:style>
  <w:style w:type="paragraph" w:styleId="Nadpis1">
    <w:name w:val="heading 1"/>
    <w:basedOn w:val="Normln"/>
    <w:next w:val="Normln"/>
    <w:link w:val="Nadpis1Char"/>
    <w:qFormat/>
    <w:rsid w:val="00D013ED"/>
    <w:pPr>
      <w:keepNext/>
      <w:keepLines/>
      <w:numPr>
        <w:numId w:val="2"/>
      </w:numPr>
      <w:spacing w:before="360" w:after="240"/>
      <w:outlineLvl w:val="0"/>
    </w:pPr>
    <w:rPr>
      <w:rFonts w:ascii="Times New Roman" w:hAnsi="Times New Roman"/>
      <w:b/>
      <w:caps/>
      <w:kern w:val="28"/>
    </w:rPr>
  </w:style>
  <w:style w:type="paragraph" w:styleId="Nadpis2">
    <w:name w:val="heading 2"/>
    <w:basedOn w:val="Normln"/>
    <w:next w:val="texte1x"/>
    <w:link w:val="Nadpis2Char"/>
    <w:qFormat/>
    <w:rsid w:val="004761D5"/>
    <w:pPr>
      <w:numPr>
        <w:ilvl w:val="1"/>
        <w:numId w:val="2"/>
      </w:numPr>
      <w:suppressAutoHyphens/>
      <w:spacing w:before="240"/>
      <w:outlineLvl w:val="1"/>
    </w:pPr>
    <w:rPr>
      <w:rFonts w:ascii="Times New Roman" w:hAnsi="Times New Roman"/>
    </w:rPr>
  </w:style>
  <w:style w:type="paragraph" w:styleId="Nadpis3">
    <w:name w:val="heading 3"/>
    <w:basedOn w:val="Normln"/>
    <w:next w:val="Normln"/>
    <w:qFormat/>
    <w:rsid w:val="002425B9"/>
    <w:pPr>
      <w:numPr>
        <w:ilvl w:val="2"/>
        <w:numId w:val="2"/>
      </w:numPr>
      <w:spacing w:before="120"/>
      <w:outlineLvl w:val="2"/>
    </w:pPr>
  </w:style>
  <w:style w:type="paragraph" w:styleId="Nadpis4">
    <w:name w:val="heading 4"/>
    <w:basedOn w:val="Normln"/>
    <w:next w:val="Normln"/>
    <w:qFormat/>
    <w:rsid w:val="002425B9"/>
    <w:pPr>
      <w:numPr>
        <w:ilvl w:val="3"/>
        <w:numId w:val="2"/>
      </w:numPr>
      <w:spacing w:before="120"/>
      <w:outlineLvl w:val="3"/>
    </w:pPr>
  </w:style>
  <w:style w:type="paragraph" w:styleId="Nadpis5">
    <w:name w:val="heading 5"/>
    <w:basedOn w:val="Normln"/>
    <w:qFormat/>
    <w:rsid w:val="002425B9"/>
    <w:pPr>
      <w:numPr>
        <w:ilvl w:val="4"/>
        <w:numId w:val="2"/>
      </w:numPr>
      <w:tabs>
        <w:tab w:val="left" w:pos="1985"/>
      </w:tabs>
      <w:spacing w:before="120"/>
      <w:outlineLvl w:val="4"/>
    </w:pPr>
  </w:style>
  <w:style w:type="paragraph" w:styleId="Nadpis6">
    <w:name w:val="heading 6"/>
    <w:basedOn w:val="Normln"/>
    <w:qFormat/>
    <w:rsid w:val="002425B9"/>
    <w:pPr>
      <w:numPr>
        <w:ilvl w:val="5"/>
        <w:numId w:val="2"/>
      </w:numPr>
      <w:spacing w:before="120"/>
      <w:outlineLvl w:val="5"/>
    </w:pPr>
  </w:style>
  <w:style w:type="paragraph" w:styleId="Nadpis8">
    <w:name w:val="heading 8"/>
    <w:basedOn w:val="Normln"/>
    <w:next w:val="Normln"/>
    <w:link w:val="Nadpis8Char"/>
    <w:qFormat/>
    <w:rsid w:val="002425B9"/>
    <w:pPr>
      <w:keepNext/>
      <w:ind w:right="91"/>
      <w:jc w:val="center"/>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013ED"/>
    <w:rPr>
      <w:rFonts w:eastAsia="Calibri"/>
      <w:b/>
      <w:caps/>
      <w:kern w:val="28"/>
      <w:sz w:val="22"/>
      <w:lang w:eastAsia="en-US"/>
    </w:rPr>
  </w:style>
  <w:style w:type="character" w:customStyle="1" w:styleId="Nadpis2Char">
    <w:name w:val="Nadpis 2 Char"/>
    <w:link w:val="Nadpis2"/>
    <w:locked/>
    <w:rsid w:val="004761D5"/>
    <w:rPr>
      <w:rFonts w:eastAsia="Calibri"/>
      <w:sz w:val="22"/>
      <w:lang w:eastAsia="en-US"/>
    </w:rPr>
  </w:style>
  <w:style w:type="character" w:customStyle="1" w:styleId="Nadpis8Char">
    <w:name w:val="Nadpis 8 Char"/>
    <w:link w:val="Nadpis8"/>
    <w:locked/>
    <w:rsid w:val="002425B9"/>
    <w:rPr>
      <w:rFonts w:ascii="Arial" w:eastAsia="Calibri" w:hAnsi="Arial"/>
      <w:b/>
      <w:sz w:val="28"/>
      <w:lang w:val="cs-CZ" w:eastAsia="en-US" w:bidi="ar-SA"/>
    </w:rPr>
  </w:style>
  <w:style w:type="paragraph" w:customStyle="1" w:styleId="texte1x">
    <w:name w:val="texte 1.x"/>
    <w:basedOn w:val="Normln"/>
    <w:rsid w:val="002425B9"/>
    <w:pPr>
      <w:spacing w:before="120"/>
      <w:ind w:left="567"/>
    </w:pPr>
  </w:style>
  <w:style w:type="character" w:styleId="slostrnky">
    <w:name w:val="page number"/>
    <w:rsid w:val="002425B9"/>
    <w:rPr>
      <w:rFonts w:ascii="Arial" w:hAnsi="Arial" w:cs="Times New Roman"/>
    </w:rPr>
  </w:style>
  <w:style w:type="paragraph" w:styleId="Obsah5">
    <w:name w:val="toc 5"/>
    <w:basedOn w:val="Normln"/>
    <w:next w:val="Normln"/>
    <w:autoRedefine/>
    <w:semiHidden/>
    <w:rsid w:val="002425B9"/>
    <w:pPr>
      <w:jc w:val="left"/>
    </w:pPr>
  </w:style>
  <w:style w:type="paragraph" w:styleId="Zhlav">
    <w:name w:val="header"/>
    <w:basedOn w:val="Normln"/>
    <w:link w:val="ZhlavChar"/>
    <w:rsid w:val="002425B9"/>
    <w:pPr>
      <w:tabs>
        <w:tab w:val="center" w:pos="4153"/>
        <w:tab w:val="right" w:pos="8306"/>
      </w:tabs>
    </w:pPr>
  </w:style>
  <w:style w:type="character" w:customStyle="1" w:styleId="ZhlavChar">
    <w:name w:val="Záhlaví Char"/>
    <w:link w:val="Zhlav"/>
    <w:locked/>
    <w:rsid w:val="002425B9"/>
    <w:rPr>
      <w:rFonts w:ascii="Arial" w:eastAsia="Calibri" w:hAnsi="Arial"/>
      <w:sz w:val="22"/>
      <w:lang w:val="cs-CZ" w:eastAsia="en-US" w:bidi="ar-SA"/>
    </w:rPr>
  </w:style>
  <w:style w:type="paragraph" w:customStyle="1" w:styleId="Normal1">
    <w:name w:val="Normal1"/>
    <w:basedOn w:val="Normln"/>
    <w:rsid w:val="002425B9"/>
    <w:pPr>
      <w:spacing w:before="120"/>
    </w:pPr>
  </w:style>
  <w:style w:type="paragraph" w:styleId="Zpat">
    <w:name w:val="footer"/>
    <w:basedOn w:val="Normln"/>
    <w:link w:val="ZpatChar"/>
    <w:uiPriority w:val="99"/>
    <w:rsid w:val="007658B6"/>
    <w:pPr>
      <w:tabs>
        <w:tab w:val="center" w:pos="4536"/>
        <w:tab w:val="right" w:pos="9072"/>
      </w:tabs>
    </w:pPr>
  </w:style>
  <w:style w:type="paragraph" w:styleId="Textbubliny">
    <w:name w:val="Balloon Text"/>
    <w:basedOn w:val="Normln"/>
    <w:link w:val="TextbublinyChar"/>
    <w:rsid w:val="00363570"/>
    <w:pPr>
      <w:spacing w:after="0"/>
    </w:pPr>
    <w:rPr>
      <w:rFonts w:ascii="Tahoma" w:hAnsi="Tahoma" w:cs="Tahoma"/>
      <w:sz w:val="16"/>
      <w:szCs w:val="16"/>
    </w:rPr>
  </w:style>
  <w:style w:type="character" w:customStyle="1" w:styleId="TextbublinyChar">
    <w:name w:val="Text bubliny Char"/>
    <w:link w:val="Textbubliny"/>
    <w:rsid w:val="00363570"/>
    <w:rPr>
      <w:rFonts w:ascii="Tahoma" w:eastAsia="Calibri" w:hAnsi="Tahoma" w:cs="Tahoma"/>
      <w:sz w:val="16"/>
      <w:szCs w:val="16"/>
      <w:lang w:eastAsia="en-US"/>
    </w:rPr>
  </w:style>
  <w:style w:type="character" w:customStyle="1" w:styleId="trzistetableoutputtext">
    <w:name w:val="trzistetableoutputtext"/>
    <w:rsid w:val="007A5158"/>
  </w:style>
  <w:style w:type="paragraph" w:customStyle="1" w:styleId="CZodstavec">
    <w:name w:val="CZ odstavec"/>
    <w:rsid w:val="0072402A"/>
    <w:pPr>
      <w:numPr>
        <w:numId w:val="3"/>
      </w:numPr>
      <w:tabs>
        <w:tab w:val="left" w:pos="454"/>
      </w:tabs>
      <w:spacing w:after="120" w:line="288" w:lineRule="auto"/>
      <w:jc w:val="both"/>
    </w:pPr>
    <w:rPr>
      <w:rFonts w:ascii="Century Gothic" w:eastAsia="Calibri" w:hAnsi="Century Gothic"/>
      <w:szCs w:val="24"/>
    </w:rPr>
  </w:style>
  <w:style w:type="character" w:customStyle="1" w:styleId="CZervenChar">
    <w:name w:val="CZ červeně Char"/>
    <w:rsid w:val="00617A31"/>
    <w:rPr>
      <w:rFonts w:ascii="Century Gothic" w:eastAsia="Calibri" w:hAnsi="Century Gothic" w:hint="default"/>
      <w:i/>
      <w:iCs w:val="0"/>
      <w:color w:val="FF0000"/>
      <w:szCs w:val="24"/>
      <w:lang w:val="cs-CZ" w:eastAsia="cs-CZ" w:bidi="ar-SA"/>
    </w:rPr>
  </w:style>
  <w:style w:type="paragraph" w:customStyle="1" w:styleId="CZpsm">
    <w:name w:val="CZ písm."/>
    <w:rsid w:val="00311ECA"/>
    <w:pPr>
      <w:tabs>
        <w:tab w:val="left" w:pos="1038"/>
      </w:tabs>
      <w:spacing w:after="120"/>
      <w:jc w:val="both"/>
    </w:pPr>
    <w:rPr>
      <w:rFonts w:ascii="Century Gothic" w:eastAsia="Calibri" w:hAnsi="Century Gothic"/>
      <w:szCs w:val="24"/>
    </w:rPr>
  </w:style>
  <w:style w:type="paragraph" w:styleId="Bezmezer">
    <w:name w:val="No Spacing"/>
    <w:uiPriority w:val="1"/>
    <w:qFormat/>
    <w:rsid w:val="00311ECA"/>
    <w:pPr>
      <w:jc w:val="both"/>
    </w:pPr>
    <w:rPr>
      <w:rFonts w:ascii="Arial" w:eastAsia="Calibri" w:hAnsi="Arial"/>
      <w:sz w:val="22"/>
      <w:lang w:eastAsia="en-US"/>
    </w:rPr>
  </w:style>
  <w:style w:type="paragraph" w:styleId="Odstavecseseznamem">
    <w:name w:val="List Paragraph"/>
    <w:basedOn w:val="Normln"/>
    <w:uiPriority w:val="34"/>
    <w:qFormat/>
    <w:rsid w:val="00311ECA"/>
    <w:pPr>
      <w:ind w:left="708"/>
    </w:pPr>
  </w:style>
  <w:style w:type="paragraph" w:customStyle="1" w:styleId="CZNormlnodsazen">
    <w:name w:val="CZ Normální odsazený"/>
    <w:basedOn w:val="Normln"/>
    <w:rsid w:val="00827F67"/>
    <w:pPr>
      <w:spacing w:before="120" w:line="288" w:lineRule="auto"/>
      <w:ind w:left="357"/>
    </w:pPr>
    <w:rPr>
      <w:rFonts w:ascii="Century Gothic" w:hAnsi="Century Gothic"/>
      <w:sz w:val="20"/>
      <w:szCs w:val="24"/>
      <w:lang w:eastAsia="cs-CZ"/>
    </w:rPr>
  </w:style>
  <w:style w:type="paragraph" w:customStyle="1" w:styleId="Odstavecseseznamem1">
    <w:name w:val="Odstavec se seznamem1"/>
    <w:basedOn w:val="Normln"/>
    <w:rsid w:val="00472370"/>
    <w:pPr>
      <w:spacing w:after="0"/>
      <w:ind w:left="720"/>
      <w:contextualSpacing/>
      <w:jc w:val="left"/>
    </w:pPr>
    <w:rPr>
      <w:rFonts w:ascii="Times New Roman" w:hAnsi="Times New Roman"/>
      <w:sz w:val="24"/>
      <w:szCs w:val="24"/>
      <w:lang w:val="en-US"/>
    </w:rPr>
  </w:style>
  <w:style w:type="paragraph" w:customStyle="1" w:styleId="ClanekC">
    <w:name w:val="ClanekC"/>
    <w:rsid w:val="00472370"/>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kladntext">
    <w:name w:val="Body Text"/>
    <w:basedOn w:val="Normln"/>
    <w:link w:val="ZkladntextChar"/>
    <w:rsid w:val="005F56EC"/>
    <w:pPr>
      <w:spacing w:after="200" w:line="276" w:lineRule="auto"/>
    </w:pPr>
    <w:rPr>
      <w:rFonts w:ascii="Tahoma" w:hAnsi="Tahoma" w:cs="Tahoma"/>
      <w:sz w:val="24"/>
      <w:szCs w:val="24"/>
      <w:lang w:val="en-US"/>
    </w:rPr>
  </w:style>
  <w:style w:type="character" w:customStyle="1" w:styleId="ZkladntextChar">
    <w:name w:val="Základní text Char"/>
    <w:link w:val="Zkladntext"/>
    <w:rsid w:val="005F56EC"/>
    <w:rPr>
      <w:rFonts w:ascii="Tahoma" w:eastAsia="Calibri" w:hAnsi="Tahoma" w:cs="Tahoma"/>
      <w:sz w:val="24"/>
      <w:szCs w:val="24"/>
      <w:lang w:val="en-US" w:eastAsia="en-US"/>
    </w:rPr>
  </w:style>
  <w:style w:type="character" w:customStyle="1" w:styleId="ZpatChar">
    <w:name w:val="Zápatí Char"/>
    <w:basedOn w:val="Standardnpsmoodstavce"/>
    <w:link w:val="Zpat"/>
    <w:uiPriority w:val="99"/>
    <w:rsid w:val="00442A88"/>
    <w:rPr>
      <w:rFonts w:ascii="Arial" w:eastAsia="Calibri" w:hAnsi="Arial"/>
      <w:sz w:val="22"/>
      <w:lang w:eastAsia="en-US"/>
    </w:rPr>
  </w:style>
  <w:style w:type="character" w:styleId="Odkaznakoment">
    <w:name w:val="annotation reference"/>
    <w:basedOn w:val="Standardnpsmoodstavce"/>
    <w:semiHidden/>
    <w:unhideWhenUsed/>
    <w:rsid w:val="00753675"/>
    <w:rPr>
      <w:sz w:val="16"/>
      <w:szCs w:val="16"/>
    </w:rPr>
  </w:style>
  <w:style w:type="paragraph" w:styleId="Textkomente">
    <w:name w:val="annotation text"/>
    <w:basedOn w:val="Normln"/>
    <w:link w:val="TextkomenteChar"/>
    <w:semiHidden/>
    <w:unhideWhenUsed/>
    <w:rsid w:val="00753675"/>
    <w:rPr>
      <w:sz w:val="20"/>
    </w:rPr>
  </w:style>
  <w:style w:type="character" w:customStyle="1" w:styleId="TextkomenteChar">
    <w:name w:val="Text komentáře Char"/>
    <w:basedOn w:val="Standardnpsmoodstavce"/>
    <w:link w:val="Textkomente"/>
    <w:semiHidden/>
    <w:rsid w:val="00753675"/>
    <w:rPr>
      <w:rFonts w:ascii="Arial" w:eastAsia="Calibri" w:hAnsi="Arial"/>
      <w:lang w:eastAsia="en-US"/>
    </w:rPr>
  </w:style>
  <w:style w:type="paragraph" w:styleId="Pedmtkomente">
    <w:name w:val="annotation subject"/>
    <w:basedOn w:val="Textkomente"/>
    <w:next w:val="Textkomente"/>
    <w:link w:val="PedmtkomenteChar"/>
    <w:semiHidden/>
    <w:unhideWhenUsed/>
    <w:rsid w:val="00753675"/>
    <w:rPr>
      <w:b/>
      <w:bCs/>
    </w:rPr>
  </w:style>
  <w:style w:type="character" w:customStyle="1" w:styleId="PedmtkomenteChar">
    <w:name w:val="Předmět komentáře Char"/>
    <w:basedOn w:val="TextkomenteChar"/>
    <w:link w:val="Pedmtkomente"/>
    <w:semiHidden/>
    <w:rsid w:val="00753675"/>
    <w:rPr>
      <w:rFonts w:ascii="Arial" w:eastAsia="Calibri" w:hAnsi="Arial"/>
      <w:b/>
      <w:bCs/>
      <w:lang w:eastAsia="en-US"/>
    </w:rPr>
  </w:style>
  <w:style w:type="paragraph" w:styleId="Textpoznpodarou">
    <w:name w:val="footnote text"/>
    <w:basedOn w:val="Normln"/>
    <w:link w:val="TextpoznpodarouChar"/>
    <w:semiHidden/>
    <w:unhideWhenUsed/>
    <w:rsid w:val="009E76AA"/>
    <w:pPr>
      <w:spacing w:after="0"/>
    </w:pPr>
    <w:rPr>
      <w:sz w:val="20"/>
    </w:rPr>
  </w:style>
  <w:style w:type="character" w:customStyle="1" w:styleId="TextpoznpodarouChar">
    <w:name w:val="Text pozn. pod čarou Char"/>
    <w:basedOn w:val="Standardnpsmoodstavce"/>
    <w:link w:val="Textpoznpodarou"/>
    <w:semiHidden/>
    <w:rsid w:val="009E76AA"/>
    <w:rPr>
      <w:rFonts w:ascii="Arial" w:eastAsia="Calibri" w:hAnsi="Arial"/>
      <w:lang w:eastAsia="en-US"/>
    </w:rPr>
  </w:style>
  <w:style w:type="character" w:styleId="Znakapoznpodarou">
    <w:name w:val="footnote reference"/>
    <w:basedOn w:val="Standardnpsmoodstavce"/>
    <w:semiHidden/>
    <w:unhideWhenUsed/>
    <w:rsid w:val="009E7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0442">
      <w:bodyDiv w:val="1"/>
      <w:marLeft w:val="0"/>
      <w:marRight w:val="0"/>
      <w:marTop w:val="0"/>
      <w:marBottom w:val="0"/>
      <w:divBdr>
        <w:top w:val="none" w:sz="0" w:space="0" w:color="auto"/>
        <w:left w:val="none" w:sz="0" w:space="0" w:color="auto"/>
        <w:bottom w:val="none" w:sz="0" w:space="0" w:color="auto"/>
        <w:right w:val="none" w:sz="0" w:space="0" w:color="auto"/>
      </w:divBdr>
    </w:div>
    <w:div w:id="248778302">
      <w:bodyDiv w:val="1"/>
      <w:marLeft w:val="0"/>
      <w:marRight w:val="0"/>
      <w:marTop w:val="0"/>
      <w:marBottom w:val="0"/>
      <w:divBdr>
        <w:top w:val="none" w:sz="0" w:space="0" w:color="auto"/>
        <w:left w:val="none" w:sz="0" w:space="0" w:color="auto"/>
        <w:bottom w:val="none" w:sz="0" w:space="0" w:color="auto"/>
        <w:right w:val="none" w:sz="0" w:space="0" w:color="auto"/>
      </w:divBdr>
    </w:div>
    <w:div w:id="405147324">
      <w:bodyDiv w:val="1"/>
      <w:marLeft w:val="0"/>
      <w:marRight w:val="0"/>
      <w:marTop w:val="0"/>
      <w:marBottom w:val="0"/>
      <w:divBdr>
        <w:top w:val="none" w:sz="0" w:space="0" w:color="auto"/>
        <w:left w:val="none" w:sz="0" w:space="0" w:color="auto"/>
        <w:bottom w:val="none" w:sz="0" w:space="0" w:color="auto"/>
        <w:right w:val="none" w:sz="0" w:space="0" w:color="auto"/>
      </w:divBdr>
    </w:div>
    <w:div w:id="423570046">
      <w:bodyDiv w:val="1"/>
      <w:marLeft w:val="0"/>
      <w:marRight w:val="0"/>
      <w:marTop w:val="0"/>
      <w:marBottom w:val="0"/>
      <w:divBdr>
        <w:top w:val="none" w:sz="0" w:space="0" w:color="auto"/>
        <w:left w:val="none" w:sz="0" w:space="0" w:color="auto"/>
        <w:bottom w:val="none" w:sz="0" w:space="0" w:color="auto"/>
        <w:right w:val="none" w:sz="0" w:space="0" w:color="auto"/>
      </w:divBdr>
    </w:div>
    <w:div w:id="482816385">
      <w:bodyDiv w:val="1"/>
      <w:marLeft w:val="0"/>
      <w:marRight w:val="0"/>
      <w:marTop w:val="0"/>
      <w:marBottom w:val="0"/>
      <w:divBdr>
        <w:top w:val="none" w:sz="0" w:space="0" w:color="auto"/>
        <w:left w:val="none" w:sz="0" w:space="0" w:color="auto"/>
        <w:bottom w:val="none" w:sz="0" w:space="0" w:color="auto"/>
        <w:right w:val="none" w:sz="0" w:space="0" w:color="auto"/>
      </w:divBdr>
    </w:div>
    <w:div w:id="519511687">
      <w:bodyDiv w:val="1"/>
      <w:marLeft w:val="0"/>
      <w:marRight w:val="0"/>
      <w:marTop w:val="0"/>
      <w:marBottom w:val="0"/>
      <w:divBdr>
        <w:top w:val="none" w:sz="0" w:space="0" w:color="auto"/>
        <w:left w:val="none" w:sz="0" w:space="0" w:color="auto"/>
        <w:bottom w:val="none" w:sz="0" w:space="0" w:color="auto"/>
        <w:right w:val="none" w:sz="0" w:space="0" w:color="auto"/>
      </w:divBdr>
    </w:div>
    <w:div w:id="724647113">
      <w:bodyDiv w:val="1"/>
      <w:marLeft w:val="0"/>
      <w:marRight w:val="0"/>
      <w:marTop w:val="0"/>
      <w:marBottom w:val="0"/>
      <w:divBdr>
        <w:top w:val="none" w:sz="0" w:space="0" w:color="auto"/>
        <w:left w:val="none" w:sz="0" w:space="0" w:color="auto"/>
        <w:bottom w:val="none" w:sz="0" w:space="0" w:color="auto"/>
        <w:right w:val="none" w:sz="0" w:space="0" w:color="auto"/>
      </w:divBdr>
    </w:div>
    <w:div w:id="731658623">
      <w:bodyDiv w:val="1"/>
      <w:marLeft w:val="0"/>
      <w:marRight w:val="0"/>
      <w:marTop w:val="0"/>
      <w:marBottom w:val="0"/>
      <w:divBdr>
        <w:top w:val="none" w:sz="0" w:space="0" w:color="auto"/>
        <w:left w:val="none" w:sz="0" w:space="0" w:color="auto"/>
        <w:bottom w:val="none" w:sz="0" w:space="0" w:color="auto"/>
        <w:right w:val="none" w:sz="0" w:space="0" w:color="auto"/>
      </w:divBdr>
    </w:div>
    <w:div w:id="747074574">
      <w:bodyDiv w:val="1"/>
      <w:marLeft w:val="0"/>
      <w:marRight w:val="0"/>
      <w:marTop w:val="0"/>
      <w:marBottom w:val="0"/>
      <w:divBdr>
        <w:top w:val="none" w:sz="0" w:space="0" w:color="auto"/>
        <w:left w:val="none" w:sz="0" w:space="0" w:color="auto"/>
        <w:bottom w:val="none" w:sz="0" w:space="0" w:color="auto"/>
        <w:right w:val="none" w:sz="0" w:space="0" w:color="auto"/>
      </w:divBdr>
    </w:div>
    <w:div w:id="840316517">
      <w:bodyDiv w:val="1"/>
      <w:marLeft w:val="0"/>
      <w:marRight w:val="0"/>
      <w:marTop w:val="0"/>
      <w:marBottom w:val="0"/>
      <w:divBdr>
        <w:top w:val="none" w:sz="0" w:space="0" w:color="auto"/>
        <w:left w:val="none" w:sz="0" w:space="0" w:color="auto"/>
        <w:bottom w:val="none" w:sz="0" w:space="0" w:color="auto"/>
        <w:right w:val="none" w:sz="0" w:space="0" w:color="auto"/>
      </w:divBdr>
    </w:div>
    <w:div w:id="899242994">
      <w:bodyDiv w:val="1"/>
      <w:marLeft w:val="0"/>
      <w:marRight w:val="0"/>
      <w:marTop w:val="0"/>
      <w:marBottom w:val="0"/>
      <w:divBdr>
        <w:top w:val="none" w:sz="0" w:space="0" w:color="auto"/>
        <w:left w:val="none" w:sz="0" w:space="0" w:color="auto"/>
        <w:bottom w:val="none" w:sz="0" w:space="0" w:color="auto"/>
        <w:right w:val="none" w:sz="0" w:space="0" w:color="auto"/>
      </w:divBdr>
    </w:div>
    <w:div w:id="1007945053">
      <w:bodyDiv w:val="1"/>
      <w:marLeft w:val="0"/>
      <w:marRight w:val="0"/>
      <w:marTop w:val="0"/>
      <w:marBottom w:val="0"/>
      <w:divBdr>
        <w:top w:val="none" w:sz="0" w:space="0" w:color="auto"/>
        <w:left w:val="none" w:sz="0" w:space="0" w:color="auto"/>
        <w:bottom w:val="none" w:sz="0" w:space="0" w:color="auto"/>
        <w:right w:val="none" w:sz="0" w:space="0" w:color="auto"/>
      </w:divBdr>
    </w:div>
    <w:div w:id="1009942022">
      <w:bodyDiv w:val="1"/>
      <w:marLeft w:val="0"/>
      <w:marRight w:val="0"/>
      <w:marTop w:val="0"/>
      <w:marBottom w:val="0"/>
      <w:divBdr>
        <w:top w:val="none" w:sz="0" w:space="0" w:color="auto"/>
        <w:left w:val="none" w:sz="0" w:space="0" w:color="auto"/>
        <w:bottom w:val="none" w:sz="0" w:space="0" w:color="auto"/>
        <w:right w:val="none" w:sz="0" w:space="0" w:color="auto"/>
      </w:divBdr>
    </w:div>
    <w:div w:id="1051615891">
      <w:bodyDiv w:val="1"/>
      <w:marLeft w:val="0"/>
      <w:marRight w:val="0"/>
      <w:marTop w:val="0"/>
      <w:marBottom w:val="0"/>
      <w:divBdr>
        <w:top w:val="none" w:sz="0" w:space="0" w:color="auto"/>
        <w:left w:val="none" w:sz="0" w:space="0" w:color="auto"/>
        <w:bottom w:val="none" w:sz="0" w:space="0" w:color="auto"/>
        <w:right w:val="none" w:sz="0" w:space="0" w:color="auto"/>
      </w:divBdr>
    </w:div>
    <w:div w:id="1092047795">
      <w:bodyDiv w:val="1"/>
      <w:marLeft w:val="0"/>
      <w:marRight w:val="0"/>
      <w:marTop w:val="0"/>
      <w:marBottom w:val="0"/>
      <w:divBdr>
        <w:top w:val="none" w:sz="0" w:space="0" w:color="auto"/>
        <w:left w:val="none" w:sz="0" w:space="0" w:color="auto"/>
        <w:bottom w:val="none" w:sz="0" w:space="0" w:color="auto"/>
        <w:right w:val="none" w:sz="0" w:space="0" w:color="auto"/>
      </w:divBdr>
    </w:div>
    <w:div w:id="1094594093">
      <w:bodyDiv w:val="1"/>
      <w:marLeft w:val="0"/>
      <w:marRight w:val="0"/>
      <w:marTop w:val="0"/>
      <w:marBottom w:val="0"/>
      <w:divBdr>
        <w:top w:val="none" w:sz="0" w:space="0" w:color="auto"/>
        <w:left w:val="none" w:sz="0" w:space="0" w:color="auto"/>
        <w:bottom w:val="none" w:sz="0" w:space="0" w:color="auto"/>
        <w:right w:val="none" w:sz="0" w:space="0" w:color="auto"/>
      </w:divBdr>
    </w:div>
    <w:div w:id="1172066896">
      <w:bodyDiv w:val="1"/>
      <w:marLeft w:val="0"/>
      <w:marRight w:val="0"/>
      <w:marTop w:val="0"/>
      <w:marBottom w:val="0"/>
      <w:divBdr>
        <w:top w:val="none" w:sz="0" w:space="0" w:color="auto"/>
        <w:left w:val="none" w:sz="0" w:space="0" w:color="auto"/>
        <w:bottom w:val="none" w:sz="0" w:space="0" w:color="auto"/>
        <w:right w:val="none" w:sz="0" w:space="0" w:color="auto"/>
      </w:divBdr>
    </w:div>
    <w:div w:id="1273124574">
      <w:bodyDiv w:val="1"/>
      <w:marLeft w:val="0"/>
      <w:marRight w:val="0"/>
      <w:marTop w:val="0"/>
      <w:marBottom w:val="0"/>
      <w:divBdr>
        <w:top w:val="none" w:sz="0" w:space="0" w:color="auto"/>
        <w:left w:val="none" w:sz="0" w:space="0" w:color="auto"/>
        <w:bottom w:val="none" w:sz="0" w:space="0" w:color="auto"/>
        <w:right w:val="none" w:sz="0" w:space="0" w:color="auto"/>
      </w:divBdr>
    </w:div>
    <w:div w:id="1326585982">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67165241">
      <w:bodyDiv w:val="1"/>
      <w:marLeft w:val="0"/>
      <w:marRight w:val="0"/>
      <w:marTop w:val="0"/>
      <w:marBottom w:val="0"/>
      <w:divBdr>
        <w:top w:val="none" w:sz="0" w:space="0" w:color="auto"/>
        <w:left w:val="none" w:sz="0" w:space="0" w:color="auto"/>
        <w:bottom w:val="none" w:sz="0" w:space="0" w:color="auto"/>
        <w:right w:val="none" w:sz="0" w:space="0" w:color="auto"/>
      </w:divBdr>
    </w:div>
    <w:div w:id="1478065099">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521166227">
      <w:bodyDiv w:val="1"/>
      <w:marLeft w:val="0"/>
      <w:marRight w:val="0"/>
      <w:marTop w:val="0"/>
      <w:marBottom w:val="0"/>
      <w:divBdr>
        <w:top w:val="none" w:sz="0" w:space="0" w:color="auto"/>
        <w:left w:val="none" w:sz="0" w:space="0" w:color="auto"/>
        <w:bottom w:val="none" w:sz="0" w:space="0" w:color="auto"/>
        <w:right w:val="none" w:sz="0" w:space="0" w:color="auto"/>
      </w:divBdr>
    </w:div>
    <w:div w:id="1555390298">
      <w:bodyDiv w:val="1"/>
      <w:marLeft w:val="0"/>
      <w:marRight w:val="0"/>
      <w:marTop w:val="0"/>
      <w:marBottom w:val="0"/>
      <w:divBdr>
        <w:top w:val="none" w:sz="0" w:space="0" w:color="auto"/>
        <w:left w:val="none" w:sz="0" w:space="0" w:color="auto"/>
        <w:bottom w:val="none" w:sz="0" w:space="0" w:color="auto"/>
        <w:right w:val="none" w:sz="0" w:space="0" w:color="auto"/>
      </w:divBdr>
    </w:div>
    <w:div w:id="1734501476">
      <w:bodyDiv w:val="1"/>
      <w:marLeft w:val="0"/>
      <w:marRight w:val="0"/>
      <w:marTop w:val="0"/>
      <w:marBottom w:val="0"/>
      <w:divBdr>
        <w:top w:val="none" w:sz="0" w:space="0" w:color="auto"/>
        <w:left w:val="none" w:sz="0" w:space="0" w:color="auto"/>
        <w:bottom w:val="none" w:sz="0" w:space="0" w:color="auto"/>
        <w:right w:val="none" w:sz="0" w:space="0" w:color="auto"/>
      </w:divBdr>
    </w:div>
    <w:div w:id="1759869374">
      <w:bodyDiv w:val="1"/>
      <w:marLeft w:val="0"/>
      <w:marRight w:val="0"/>
      <w:marTop w:val="0"/>
      <w:marBottom w:val="0"/>
      <w:divBdr>
        <w:top w:val="none" w:sz="0" w:space="0" w:color="auto"/>
        <w:left w:val="none" w:sz="0" w:space="0" w:color="auto"/>
        <w:bottom w:val="none" w:sz="0" w:space="0" w:color="auto"/>
        <w:right w:val="none" w:sz="0" w:space="0" w:color="auto"/>
      </w:divBdr>
    </w:div>
    <w:div w:id="1945846111">
      <w:bodyDiv w:val="1"/>
      <w:marLeft w:val="0"/>
      <w:marRight w:val="0"/>
      <w:marTop w:val="0"/>
      <w:marBottom w:val="0"/>
      <w:divBdr>
        <w:top w:val="none" w:sz="0" w:space="0" w:color="auto"/>
        <w:left w:val="none" w:sz="0" w:space="0" w:color="auto"/>
        <w:bottom w:val="none" w:sz="0" w:space="0" w:color="auto"/>
        <w:right w:val="none" w:sz="0" w:space="0" w:color="auto"/>
      </w:divBdr>
    </w:div>
    <w:div w:id="2053573298">
      <w:bodyDiv w:val="1"/>
      <w:marLeft w:val="0"/>
      <w:marRight w:val="0"/>
      <w:marTop w:val="0"/>
      <w:marBottom w:val="0"/>
      <w:divBdr>
        <w:top w:val="none" w:sz="0" w:space="0" w:color="auto"/>
        <w:left w:val="none" w:sz="0" w:space="0" w:color="auto"/>
        <w:bottom w:val="none" w:sz="0" w:space="0" w:color="auto"/>
        <w:right w:val="none" w:sz="0" w:space="0" w:color="auto"/>
      </w:divBdr>
    </w:div>
    <w:div w:id="2079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5CE9-212D-4FEF-BB81-6562DCA7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6073</Words>
  <Characters>35834</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2015-09-10T22:59:00Z</dcterms:created>
  <dcterms:modified xsi:type="dcterms:W3CDTF">2015-09-30T13:09:00Z</dcterms:modified>
</cp:coreProperties>
</file>