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765" w:rsidRDefault="00983F11" w:rsidP="00351108">
      <w:pPr>
        <w:pStyle w:val="Zkladntext1"/>
        <w:pBdr>
          <w:bottom w:val="single" w:sz="12" w:space="1" w:color="auto"/>
        </w:pBdr>
        <w:jc w:val="center"/>
        <w:rPr>
          <w:rFonts w:ascii="Arial" w:hAnsi="Arial"/>
          <w:b/>
          <w:sz w:val="22"/>
          <w:szCs w:val="22"/>
        </w:rPr>
      </w:pPr>
      <w:r w:rsidRPr="00B7459A">
        <w:rPr>
          <w:rFonts w:ascii="Arial" w:hAnsi="Arial"/>
          <w:b/>
          <w:sz w:val="22"/>
          <w:szCs w:val="22"/>
        </w:rPr>
        <w:t>R</w:t>
      </w:r>
      <w:r w:rsidR="00C11765" w:rsidRPr="00B7459A">
        <w:rPr>
          <w:rFonts w:ascii="Arial" w:hAnsi="Arial"/>
          <w:b/>
          <w:sz w:val="22"/>
          <w:szCs w:val="22"/>
        </w:rPr>
        <w:t>ámcov</w:t>
      </w:r>
      <w:r w:rsidRPr="00B7459A">
        <w:rPr>
          <w:rFonts w:ascii="Arial" w:hAnsi="Arial"/>
          <w:b/>
          <w:sz w:val="22"/>
          <w:szCs w:val="22"/>
        </w:rPr>
        <w:t>á</w:t>
      </w:r>
      <w:r w:rsidR="00C11765" w:rsidRPr="00B7459A">
        <w:rPr>
          <w:rFonts w:ascii="Arial" w:hAnsi="Arial"/>
          <w:b/>
          <w:sz w:val="22"/>
          <w:szCs w:val="22"/>
        </w:rPr>
        <w:t xml:space="preserve"> smlouv</w:t>
      </w:r>
      <w:r w:rsidRPr="00B7459A">
        <w:rPr>
          <w:rFonts w:ascii="Arial" w:hAnsi="Arial"/>
          <w:b/>
          <w:sz w:val="22"/>
          <w:szCs w:val="22"/>
        </w:rPr>
        <w:t>a</w:t>
      </w:r>
      <w:r w:rsidR="00B7459A" w:rsidRPr="00B7459A">
        <w:rPr>
          <w:rFonts w:ascii="Arial" w:hAnsi="Arial"/>
          <w:b/>
          <w:sz w:val="22"/>
          <w:szCs w:val="22"/>
        </w:rPr>
        <w:t xml:space="preserve"> </w:t>
      </w:r>
      <w:r w:rsidR="00EE3FDA">
        <w:rPr>
          <w:rFonts w:ascii="Arial" w:hAnsi="Arial"/>
          <w:b/>
          <w:sz w:val="22"/>
          <w:szCs w:val="22"/>
        </w:rPr>
        <w:t>–</w:t>
      </w:r>
      <w:r w:rsidR="00B7459A" w:rsidRPr="00B7459A">
        <w:rPr>
          <w:rFonts w:ascii="Arial" w:hAnsi="Arial"/>
          <w:b/>
          <w:sz w:val="22"/>
          <w:szCs w:val="22"/>
        </w:rPr>
        <w:t xml:space="preserve"> </w:t>
      </w:r>
      <w:r w:rsidR="00EE3FDA">
        <w:rPr>
          <w:rFonts w:ascii="Arial" w:hAnsi="Arial"/>
          <w:b/>
          <w:sz w:val="22"/>
          <w:szCs w:val="22"/>
        </w:rPr>
        <w:t>oceňování nemovitých věcí pro Správu KRNAP</w:t>
      </w:r>
    </w:p>
    <w:p w:rsidR="00B7459A" w:rsidRPr="00B7459A" w:rsidRDefault="00B7459A" w:rsidP="00351108">
      <w:pPr>
        <w:pStyle w:val="Zkladntext1"/>
        <w:jc w:val="center"/>
        <w:rPr>
          <w:rFonts w:ascii="Arial" w:hAnsi="Arial"/>
          <w:b/>
          <w:sz w:val="22"/>
          <w:szCs w:val="22"/>
        </w:rPr>
      </w:pPr>
    </w:p>
    <w:p w:rsidR="00C11765" w:rsidRPr="00351108" w:rsidRDefault="00C11765" w:rsidP="00351108">
      <w:pPr>
        <w:pStyle w:val="Normln1"/>
        <w:rPr>
          <w:rFonts w:ascii="Arial" w:hAnsi="Arial"/>
        </w:rPr>
      </w:pPr>
    </w:p>
    <w:p w:rsidR="00C11765" w:rsidRPr="00351108" w:rsidRDefault="00F75124" w:rsidP="00351108">
      <w:pPr>
        <w:autoSpaceDE w:val="0"/>
        <w:autoSpaceDN w:val="0"/>
        <w:adjustRightInd w:val="0"/>
        <w:jc w:val="both"/>
        <w:rPr>
          <w:b/>
          <w:color w:val="000000"/>
        </w:rPr>
      </w:pPr>
      <w:r w:rsidRPr="00F75124">
        <w:rPr>
          <w:bCs/>
          <w:color w:val="000000"/>
        </w:rPr>
        <w:t>Objednatel:</w:t>
      </w:r>
      <w:r w:rsidR="00B7459A">
        <w:rPr>
          <w:bCs/>
          <w:color w:val="000000"/>
        </w:rPr>
        <w:tab/>
      </w:r>
      <w:r w:rsidR="00EE3FDA">
        <w:rPr>
          <w:bCs/>
          <w:color w:val="000000"/>
        </w:rPr>
        <w:tab/>
      </w:r>
      <w:r w:rsidR="00C11765" w:rsidRPr="00351108">
        <w:rPr>
          <w:b/>
          <w:bCs/>
          <w:color w:val="000000"/>
        </w:rPr>
        <w:t>Správa Krkonošského národního parku</w:t>
      </w:r>
    </w:p>
    <w:p w:rsidR="00C11765" w:rsidRPr="00351108" w:rsidRDefault="00F75124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se sídlem:</w:t>
      </w:r>
      <w:r w:rsidR="00B7459A">
        <w:rPr>
          <w:color w:val="000000"/>
        </w:rPr>
        <w:tab/>
      </w:r>
      <w:r w:rsidR="00EE3FDA">
        <w:rPr>
          <w:color w:val="000000"/>
        </w:rPr>
        <w:tab/>
      </w:r>
      <w:r w:rsidR="00C11765" w:rsidRPr="00351108">
        <w:rPr>
          <w:bCs/>
          <w:color w:val="000000"/>
        </w:rPr>
        <w:t>D</w:t>
      </w:r>
      <w:r w:rsidR="00983F11" w:rsidRPr="00351108">
        <w:rPr>
          <w:bCs/>
          <w:color w:val="000000"/>
        </w:rPr>
        <w:t xml:space="preserve">obrovského 3, </w:t>
      </w:r>
      <w:r w:rsidRPr="00351108">
        <w:rPr>
          <w:bCs/>
          <w:color w:val="000000"/>
        </w:rPr>
        <w:t>543 01</w:t>
      </w:r>
      <w:r>
        <w:rPr>
          <w:bCs/>
          <w:color w:val="000000"/>
        </w:rPr>
        <w:t xml:space="preserve"> Vrchlabí</w:t>
      </w:r>
    </w:p>
    <w:p w:rsidR="00983F11" w:rsidRPr="00351108" w:rsidRDefault="00F75124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IČ:</w:t>
      </w:r>
      <w:r w:rsidR="00B7459A">
        <w:rPr>
          <w:color w:val="000000"/>
        </w:rPr>
        <w:tab/>
      </w:r>
      <w:r w:rsidR="00B7459A">
        <w:rPr>
          <w:color w:val="000000"/>
        </w:rPr>
        <w:tab/>
      </w:r>
      <w:r w:rsidR="00EE3FDA">
        <w:rPr>
          <w:color w:val="000000"/>
        </w:rPr>
        <w:tab/>
      </w:r>
      <w:r w:rsidR="00C11765" w:rsidRPr="00351108">
        <w:rPr>
          <w:bCs/>
          <w:color w:val="000000"/>
        </w:rPr>
        <w:t>00088455</w:t>
      </w:r>
    </w:p>
    <w:p w:rsidR="00C11765" w:rsidRPr="00351108" w:rsidRDefault="00C11765" w:rsidP="003511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351108">
        <w:rPr>
          <w:color w:val="000000"/>
        </w:rPr>
        <w:t>DIČ:</w:t>
      </w:r>
      <w:r w:rsidR="00B7459A">
        <w:rPr>
          <w:color w:val="000000"/>
        </w:rPr>
        <w:tab/>
      </w:r>
      <w:r w:rsidR="00B7459A">
        <w:rPr>
          <w:color w:val="000000"/>
        </w:rPr>
        <w:tab/>
      </w:r>
      <w:r w:rsidR="00EE3FDA">
        <w:rPr>
          <w:color w:val="000000"/>
        </w:rPr>
        <w:tab/>
      </w:r>
      <w:r w:rsidRPr="00351108">
        <w:rPr>
          <w:color w:val="000000"/>
        </w:rPr>
        <w:t>C</w:t>
      </w:r>
      <w:r w:rsidRPr="00351108">
        <w:rPr>
          <w:bCs/>
          <w:color w:val="000000"/>
        </w:rPr>
        <w:t>Z00088455</w:t>
      </w:r>
    </w:p>
    <w:p w:rsidR="00C11765" w:rsidRPr="00351108" w:rsidRDefault="00C11765" w:rsidP="00351108">
      <w:pPr>
        <w:autoSpaceDE w:val="0"/>
        <w:autoSpaceDN w:val="0"/>
        <w:adjustRightInd w:val="0"/>
        <w:jc w:val="both"/>
        <w:rPr>
          <w:color w:val="000000"/>
        </w:rPr>
      </w:pPr>
      <w:r w:rsidRPr="00351108">
        <w:rPr>
          <w:bCs/>
          <w:color w:val="000000"/>
        </w:rPr>
        <w:t>bankovní spojení:</w:t>
      </w:r>
      <w:r w:rsidR="00EE3FDA">
        <w:rPr>
          <w:bCs/>
          <w:color w:val="000000"/>
        </w:rPr>
        <w:tab/>
      </w:r>
      <w:r w:rsidR="00983F11" w:rsidRPr="00351108">
        <w:rPr>
          <w:bCs/>
          <w:color w:val="000000"/>
        </w:rPr>
        <w:t>335601/0100</w:t>
      </w:r>
    </w:p>
    <w:p w:rsidR="00C11765" w:rsidRDefault="00983F11" w:rsidP="003511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351108">
        <w:rPr>
          <w:color w:val="000000"/>
        </w:rPr>
        <w:t>zastoupená:</w:t>
      </w:r>
      <w:r w:rsidR="00B7459A">
        <w:rPr>
          <w:color w:val="000000"/>
        </w:rPr>
        <w:tab/>
      </w:r>
      <w:r w:rsidR="00B7459A">
        <w:rPr>
          <w:color w:val="000000"/>
        </w:rPr>
        <w:tab/>
      </w:r>
      <w:r w:rsidR="00C11765" w:rsidRPr="00351108">
        <w:rPr>
          <w:color w:val="000000"/>
        </w:rPr>
        <w:t>I</w:t>
      </w:r>
      <w:r w:rsidR="00C11765" w:rsidRPr="00351108">
        <w:rPr>
          <w:bCs/>
          <w:color w:val="000000"/>
        </w:rPr>
        <w:t>ng. Janem Hřebačkou, ředitelem</w:t>
      </w:r>
    </w:p>
    <w:p w:rsidR="00B7459A" w:rsidRPr="00351108" w:rsidRDefault="00B7459A" w:rsidP="00351108">
      <w:p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>kontaktní osoba:</w:t>
      </w:r>
      <w:r>
        <w:rPr>
          <w:bCs/>
          <w:color w:val="000000"/>
        </w:rPr>
        <w:tab/>
        <w:t xml:space="preserve">Ing. Bronislav Váňa, vedoucí odd. </w:t>
      </w:r>
      <w:proofErr w:type="gramStart"/>
      <w:r>
        <w:rPr>
          <w:bCs/>
          <w:color w:val="000000"/>
        </w:rPr>
        <w:t>správy</w:t>
      </w:r>
      <w:proofErr w:type="gramEnd"/>
      <w:r>
        <w:rPr>
          <w:bCs/>
          <w:color w:val="000000"/>
        </w:rPr>
        <w:t xml:space="preserve"> majetku</w:t>
      </w:r>
    </w:p>
    <w:p w:rsidR="00C11765" w:rsidRPr="00351108" w:rsidRDefault="00C11765" w:rsidP="00B7459A">
      <w:pPr>
        <w:autoSpaceDE w:val="0"/>
        <w:autoSpaceDN w:val="0"/>
        <w:adjustRightInd w:val="0"/>
        <w:ind w:left="5672" w:hanging="5672"/>
        <w:jc w:val="right"/>
        <w:rPr>
          <w:color w:val="000000"/>
        </w:rPr>
      </w:pPr>
      <w:r w:rsidRPr="00351108">
        <w:rPr>
          <w:color w:val="000000"/>
        </w:rPr>
        <w:t>(dále jen „objednatel“)</w:t>
      </w:r>
    </w:p>
    <w:p w:rsidR="00C11765" w:rsidRPr="00351108" w:rsidRDefault="00C11765" w:rsidP="00351108">
      <w:pPr>
        <w:autoSpaceDE w:val="0"/>
        <w:autoSpaceDN w:val="0"/>
        <w:adjustRightInd w:val="0"/>
        <w:ind w:left="5672" w:hanging="5672"/>
        <w:rPr>
          <w:color w:val="000000"/>
        </w:rPr>
      </w:pPr>
    </w:p>
    <w:p w:rsidR="00C11765" w:rsidRPr="00351108" w:rsidRDefault="00AD5E4B" w:rsidP="00351108">
      <w:pPr>
        <w:autoSpaceDE w:val="0"/>
        <w:autoSpaceDN w:val="0"/>
        <w:adjustRightInd w:val="0"/>
        <w:ind w:left="5672" w:hanging="5672"/>
        <w:rPr>
          <w:color w:val="000000"/>
        </w:rPr>
      </w:pPr>
      <w:r>
        <w:rPr>
          <w:color w:val="000000"/>
        </w:rPr>
        <w:t>a</w:t>
      </w:r>
    </w:p>
    <w:p w:rsidR="00C11765" w:rsidRDefault="00C11765" w:rsidP="00351108">
      <w:pPr>
        <w:autoSpaceDE w:val="0"/>
        <w:autoSpaceDN w:val="0"/>
        <w:adjustRightInd w:val="0"/>
        <w:ind w:left="5672" w:hanging="5672"/>
        <w:rPr>
          <w:color w:val="000000"/>
        </w:rPr>
      </w:pPr>
    </w:p>
    <w:p w:rsidR="00B7459A" w:rsidRPr="00B7459A" w:rsidRDefault="00B7459A" w:rsidP="00B7459A">
      <w:pPr>
        <w:pStyle w:val="Normln1"/>
        <w:jc w:val="both"/>
        <w:rPr>
          <w:rFonts w:ascii="Arial" w:hAnsi="Arial"/>
          <w:b/>
          <w:color w:val="FF0000"/>
        </w:rPr>
      </w:pPr>
      <w:r w:rsidRPr="00B7459A">
        <w:rPr>
          <w:rFonts w:ascii="Arial" w:hAnsi="Arial"/>
          <w:b/>
          <w:color w:val="FF0000"/>
          <w:vertAlign w:val="superscript"/>
        </w:rPr>
        <w:t>1</w:t>
      </w:r>
      <w:r w:rsidRPr="00B7459A">
        <w:rPr>
          <w:rFonts w:ascii="Arial" w:hAnsi="Arial"/>
          <w:b/>
          <w:color w:val="FF0000"/>
        </w:rPr>
        <w:t>)</w:t>
      </w:r>
    </w:p>
    <w:p w:rsidR="00C11765" w:rsidRPr="00F75124" w:rsidRDefault="00983F11" w:rsidP="00351108">
      <w:pPr>
        <w:autoSpaceDE w:val="0"/>
        <w:autoSpaceDN w:val="0"/>
        <w:adjustRightInd w:val="0"/>
        <w:jc w:val="both"/>
      </w:pPr>
      <w:r w:rsidRPr="00F75124">
        <w:rPr>
          <w:bCs/>
          <w:color w:val="000000"/>
        </w:rPr>
        <w:t>Zhotovitel:</w:t>
      </w:r>
      <w:r w:rsidR="00F75124">
        <w:rPr>
          <w:bCs/>
          <w:color w:val="000000"/>
        </w:rPr>
        <w:t xml:space="preserve"> </w:t>
      </w:r>
    </w:p>
    <w:p w:rsidR="00AD5E4B" w:rsidRDefault="00AD5E4B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IČ: </w:t>
      </w:r>
    </w:p>
    <w:p w:rsidR="00AD5E4B" w:rsidRDefault="00AD5E4B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DIČ: </w:t>
      </w:r>
    </w:p>
    <w:p w:rsidR="00983F11" w:rsidRPr="00351108" w:rsidRDefault="00AD5E4B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místo podnikání</w:t>
      </w:r>
      <w:r w:rsidR="00983F11" w:rsidRPr="00351108">
        <w:rPr>
          <w:color w:val="000000"/>
        </w:rPr>
        <w:t>:</w:t>
      </w:r>
      <w:r>
        <w:rPr>
          <w:color w:val="000000"/>
        </w:rPr>
        <w:t xml:space="preserve"> </w:t>
      </w:r>
    </w:p>
    <w:p w:rsidR="00983F11" w:rsidRPr="00351108" w:rsidRDefault="00983F11" w:rsidP="00351108">
      <w:pPr>
        <w:autoSpaceDE w:val="0"/>
        <w:autoSpaceDN w:val="0"/>
        <w:adjustRightInd w:val="0"/>
        <w:jc w:val="both"/>
        <w:rPr>
          <w:color w:val="000000"/>
        </w:rPr>
      </w:pPr>
      <w:r w:rsidRPr="00351108">
        <w:rPr>
          <w:bCs/>
          <w:color w:val="000000"/>
        </w:rPr>
        <w:t xml:space="preserve">bankovní spojení: </w:t>
      </w:r>
    </w:p>
    <w:p w:rsidR="00C11765" w:rsidRPr="00351108" w:rsidRDefault="00C11765" w:rsidP="00B7459A">
      <w:pPr>
        <w:autoSpaceDE w:val="0"/>
        <w:autoSpaceDN w:val="0"/>
        <w:adjustRightInd w:val="0"/>
        <w:jc w:val="right"/>
        <w:rPr>
          <w:color w:val="000000"/>
        </w:rPr>
      </w:pPr>
      <w:r w:rsidRPr="00351108">
        <w:rPr>
          <w:color w:val="000000"/>
        </w:rPr>
        <w:t>(dále jen „zhotovitel“)</w:t>
      </w:r>
    </w:p>
    <w:p w:rsidR="00C11765" w:rsidRPr="00351108" w:rsidRDefault="00C11765" w:rsidP="00B7459A">
      <w:pPr>
        <w:autoSpaceDE w:val="0"/>
        <w:autoSpaceDN w:val="0"/>
        <w:adjustRightInd w:val="0"/>
        <w:jc w:val="right"/>
        <w:rPr>
          <w:color w:val="000000"/>
        </w:rPr>
      </w:pPr>
      <w:r w:rsidRPr="00351108">
        <w:rPr>
          <w:color w:val="000000"/>
        </w:rPr>
        <w:t>(dále jen smluvní strany)</w:t>
      </w:r>
    </w:p>
    <w:p w:rsidR="00983F11" w:rsidRDefault="00983F11" w:rsidP="00351108">
      <w:pPr>
        <w:autoSpaceDE w:val="0"/>
        <w:autoSpaceDN w:val="0"/>
        <w:adjustRightInd w:val="0"/>
        <w:rPr>
          <w:color w:val="000000"/>
        </w:rPr>
      </w:pPr>
    </w:p>
    <w:p w:rsidR="00351108" w:rsidRPr="00351108" w:rsidRDefault="00351108" w:rsidP="00351108">
      <w:pPr>
        <w:autoSpaceDE w:val="0"/>
        <w:autoSpaceDN w:val="0"/>
        <w:adjustRightInd w:val="0"/>
        <w:rPr>
          <w:color w:val="000000"/>
        </w:rPr>
      </w:pPr>
    </w:p>
    <w:p w:rsidR="00C11765" w:rsidRPr="00351108" w:rsidRDefault="00C11765" w:rsidP="00351108">
      <w:pPr>
        <w:autoSpaceDE w:val="0"/>
        <w:autoSpaceDN w:val="0"/>
        <w:adjustRightInd w:val="0"/>
        <w:jc w:val="both"/>
        <w:rPr>
          <w:color w:val="000000"/>
        </w:rPr>
      </w:pPr>
      <w:r w:rsidRPr="00351108">
        <w:rPr>
          <w:color w:val="000000"/>
        </w:rPr>
        <w:t xml:space="preserve">uzavřená </w:t>
      </w:r>
      <w:r w:rsidR="00B7459A">
        <w:rPr>
          <w:color w:val="000000"/>
        </w:rPr>
        <w:t>v souladu s </w:t>
      </w:r>
      <w:proofErr w:type="spellStart"/>
      <w:r w:rsidR="00B7459A">
        <w:rPr>
          <w:color w:val="000000"/>
        </w:rPr>
        <w:t>ust</w:t>
      </w:r>
      <w:proofErr w:type="spellEnd"/>
      <w:r w:rsidR="00B7459A">
        <w:rPr>
          <w:color w:val="000000"/>
        </w:rPr>
        <w:t>. § 2586 a násl. zákona č. 89/2012 Sb., občanský zákoník, ve znění pozdějších předpisů</w:t>
      </w:r>
      <w:r w:rsidRPr="00351108">
        <w:rPr>
          <w:color w:val="000000"/>
        </w:rPr>
        <w:t>, podle § 11 zákona č. 137/2006 Sb., o veřejných zakázkách, ve znění pozdějších předpisů,</w:t>
      </w:r>
    </w:p>
    <w:p w:rsidR="00983F11" w:rsidRDefault="00983F11" w:rsidP="00351108">
      <w:pPr>
        <w:autoSpaceDE w:val="0"/>
        <w:autoSpaceDN w:val="0"/>
        <w:adjustRightInd w:val="0"/>
        <w:jc w:val="both"/>
      </w:pPr>
    </w:p>
    <w:p w:rsidR="00351108" w:rsidRPr="00351108" w:rsidRDefault="00351108" w:rsidP="00351108">
      <w:pPr>
        <w:autoSpaceDE w:val="0"/>
        <w:autoSpaceDN w:val="0"/>
        <w:adjustRightInd w:val="0"/>
        <w:jc w:val="both"/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Článek 1.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Předmět smlouvy</w:t>
      </w:r>
    </w:p>
    <w:p w:rsidR="00C11765" w:rsidRPr="00351108" w:rsidRDefault="00C11765" w:rsidP="00351108">
      <w:pPr>
        <w:pStyle w:val="Normln1"/>
        <w:numPr>
          <w:ilvl w:val="0"/>
          <w:numId w:val="1"/>
        </w:numPr>
        <w:tabs>
          <w:tab w:val="clear" w:pos="390"/>
        </w:tabs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Smluvní strany se shodly na uzavření rámcové smlouvy na zajištění </w:t>
      </w:r>
      <w:r w:rsidR="00983F11" w:rsidRPr="00351108">
        <w:rPr>
          <w:rFonts w:ascii="Arial" w:hAnsi="Arial"/>
        </w:rPr>
        <w:t>oceňování nemovitostí</w:t>
      </w:r>
      <w:r w:rsidRPr="00351108">
        <w:rPr>
          <w:rFonts w:ascii="Arial" w:hAnsi="Arial"/>
        </w:rPr>
        <w:t xml:space="preserve"> na základě požadavků a potřeb objednatele v souladu s touto smlouvou. Objednatel se zavazuje zhotoviteli zaplatit za tyto služby cenu v souladu s</w:t>
      </w:r>
      <w:r w:rsidR="00022565">
        <w:rPr>
          <w:rFonts w:ascii="Arial" w:hAnsi="Arial"/>
        </w:rPr>
        <w:t> Přílohou č. 1 této smlouvy – Krycím listem.</w:t>
      </w:r>
      <w:r w:rsidRPr="00351108">
        <w:rPr>
          <w:rFonts w:ascii="Arial" w:hAnsi="Arial"/>
        </w:rPr>
        <w:t xml:space="preserve"> </w:t>
      </w:r>
    </w:p>
    <w:p w:rsidR="00C11765" w:rsidRPr="00351108" w:rsidRDefault="00C11765" w:rsidP="00351108">
      <w:pPr>
        <w:pStyle w:val="Normln1"/>
        <w:numPr>
          <w:ilvl w:val="0"/>
          <w:numId w:val="1"/>
        </w:numPr>
        <w:tabs>
          <w:tab w:val="clear" w:pos="390"/>
        </w:tabs>
        <w:jc w:val="both"/>
        <w:rPr>
          <w:rFonts w:ascii="Arial" w:hAnsi="Arial"/>
          <w:sz w:val="22"/>
          <w:szCs w:val="22"/>
        </w:rPr>
      </w:pPr>
      <w:r w:rsidRPr="00351108">
        <w:rPr>
          <w:rFonts w:ascii="Arial" w:hAnsi="Arial"/>
        </w:rPr>
        <w:t xml:space="preserve">Předmětem této rámcové smlouvy je v souladu s § 11 </w:t>
      </w:r>
      <w:r w:rsidRPr="00351108">
        <w:rPr>
          <w:rFonts w:ascii="Arial" w:hAnsi="Arial"/>
          <w:kern w:val="28"/>
        </w:rPr>
        <w:t xml:space="preserve">zákona </w:t>
      </w:r>
      <w:r w:rsidRPr="00351108">
        <w:rPr>
          <w:rFonts w:ascii="Arial" w:hAnsi="Arial"/>
        </w:rPr>
        <w:t xml:space="preserve">úprava podmínek týkajících se jednotlivých dílčích plnění na zhotovení konkrétních </w:t>
      </w:r>
      <w:r w:rsidR="00983F11" w:rsidRPr="00351108">
        <w:rPr>
          <w:rFonts w:ascii="Arial" w:hAnsi="Arial"/>
        </w:rPr>
        <w:t>znaleckých posudků na ocenění nemovitostí</w:t>
      </w:r>
      <w:r w:rsidRPr="00351108">
        <w:rPr>
          <w:rFonts w:ascii="Arial" w:hAnsi="Arial"/>
        </w:rPr>
        <w:t>. Jednotliv</w:t>
      </w:r>
      <w:r w:rsidR="00A7681D">
        <w:rPr>
          <w:rFonts w:ascii="Arial" w:hAnsi="Arial"/>
        </w:rPr>
        <w:t xml:space="preserve">é znalecké posudky budou objednávány </w:t>
      </w:r>
      <w:r w:rsidRPr="00351108">
        <w:rPr>
          <w:rFonts w:ascii="Arial" w:hAnsi="Arial"/>
        </w:rPr>
        <w:t xml:space="preserve">na základě aktuálních potřeb objednatele po dobu platnosti této smlouvy </w:t>
      </w:r>
      <w:r w:rsidR="00A7681D">
        <w:rPr>
          <w:rFonts w:ascii="Arial" w:hAnsi="Arial"/>
        </w:rPr>
        <w:t xml:space="preserve">u zhotovitele </w:t>
      </w:r>
      <w:r w:rsidRPr="00351108">
        <w:rPr>
          <w:rFonts w:ascii="Arial" w:hAnsi="Arial"/>
        </w:rPr>
        <w:t xml:space="preserve">formou písemné </w:t>
      </w:r>
      <w:r w:rsidR="00A7681D">
        <w:rPr>
          <w:rFonts w:ascii="Arial" w:hAnsi="Arial"/>
        </w:rPr>
        <w:t>objednávky</w:t>
      </w:r>
      <w:r w:rsidRPr="00351108">
        <w:rPr>
          <w:rFonts w:ascii="Arial" w:hAnsi="Arial"/>
          <w:sz w:val="22"/>
          <w:szCs w:val="22"/>
        </w:rPr>
        <w:t>.</w:t>
      </w:r>
    </w:p>
    <w:p w:rsidR="00C11765" w:rsidRPr="00351108" w:rsidRDefault="00C11765" w:rsidP="00351108">
      <w:pPr>
        <w:pStyle w:val="Nadpis4"/>
        <w:numPr>
          <w:ilvl w:val="0"/>
          <w:numId w:val="1"/>
        </w:numPr>
        <w:tabs>
          <w:tab w:val="clear" w:pos="390"/>
        </w:tabs>
        <w:ind w:right="-2"/>
        <w:jc w:val="both"/>
        <w:rPr>
          <w:rFonts w:cs="Arial"/>
          <w:b w:val="0"/>
          <w:sz w:val="20"/>
        </w:rPr>
      </w:pPr>
      <w:r w:rsidRPr="00351108">
        <w:rPr>
          <w:rFonts w:cs="Arial"/>
          <w:b w:val="0"/>
          <w:sz w:val="20"/>
        </w:rPr>
        <w:t xml:space="preserve">Zhotovitel se po dobu účinnosti této rámcové smlouvy zavazuje zajišťovat pro objednatele zhotovení konkrétních </w:t>
      </w:r>
      <w:r w:rsidR="00983F11" w:rsidRPr="00351108">
        <w:rPr>
          <w:rFonts w:cs="Arial"/>
          <w:b w:val="0"/>
          <w:sz w:val="20"/>
        </w:rPr>
        <w:t>znaleckých posudků na ocenění nemovitostí v souladu</w:t>
      </w:r>
      <w:r w:rsidRPr="00351108">
        <w:rPr>
          <w:rFonts w:cs="Arial"/>
          <w:b w:val="0"/>
          <w:sz w:val="20"/>
        </w:rPr>
        <w:t xml:space="preserve"> s touto rámcovou smlouvou.</w:t>
      </w:r>
    </w:p>
    <w:p w:rsidR="00351108" w:rsidRDefault="00351108" w:rsidP="00A7681D">
      <w:pPr>
        <w:pStyle w:val="Normln1"/>
        <w:rPr>
          <w:rFonts w:ascii="Arial" w:hAnsi="Arial"/>
          <w:b/>
        </w:rPr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Článek 2.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Práva a povinnosti objednatele</w:t>
      </w:r>
    </w:p>
    <w:p w:rsidR="00F75124" w:rsidRPr="00F75124" w:rsidRDefault="00F75124" w:rsidP="00B7459A">
      <w:pPr>
        <w:pStyle w:val="Normln1"/>
        <w:numPr>
          <w:ilvl w:val="0"/>
          <w:numId w:val="17"/>
        </w:numPr>
        <w:jc w:val="both"/>
        <w:rPr>
          <w:rFonts w:ascii="Arial" w:hAnsi="Arial"/>
        </w:rPr>
      </w:pPr>
      <w:r w:rsidRPr="00F75124">
        <w:rPr>
          <w:rFonts w:ascii="Arial" w:hAnsi="Arial"/>
        </w:rPr>
        <w:t xml:space="preserve">Objednatel spolu s objednávkou znaleckého posudku předá zhotoviteli podklady potřebné pro vyhotovení </w:t>
      </w:r>
      <w:r>
        <w:rPr>
          <w:rFonts w:ascii="Arial" w:hAnsi="Arial"/>
        </w:rPr>
        <w:t>příslušných znaleckých posudků.</w:t>
      </w:r>
    </w:p>
    <w:p w:rsidR="00F75124" w:rsidRPr="00F75124" w:rsidRDefault="00F75124" w:rsidP="00B7459A">
      <w:pPr>
        <w:pStyle w:val="Normln1"/>
        <w:numPr>
          <w:ilvl w:val="0"/>
          <w:numId w:val="17"/>
        </w:numPr>
        <w:jc w:val="both"/>
        <w:rPr>
          <w:rFonts w:ascii="Arial" w:hAnsi="Arial"/>
        </w:rPr>
      </w:pPr>
      <w:r w:rsidRPr="00F75124">
        <w:rPr>
          <w:rFonts w:ascii="Arial" w:hAnsi="Arial"/>
        </w:rPr>
        <w:t>V případě místního šetření pro vyhotovení znalec</w:t>
      </w:r>
      <w:r>
        <w:rPr>
          <w:rFonts w:ascii="Arial" w:hAnsi="Arial"/>
        </w:rPr>
        <w:t>kého posudku zajistí objednatel</w:t>
      </w:r>
      <w:r w:rsidRPr="00F75124">
        <w:rPr>
          <w:rFonts w:ascii="Arial" w:hAnsi="Arial"/>
        </w:rPr>
        <w:t xml:space="preserve"> po předchozí domluvě se zhotovitelem přístup do jednotlivých </w:t>
      </w:r>
      <w:r>
        <w:rPr>
          <w:rFonts w:ascii="Arial" w:hAnsi="Arial"/>
        </w:rPr>
        <w:t>oceňovaných nemovitostí.</w:t>
      </w:r>
    </w:p>
    <w:p w:rsidR="00F75124" w:rsidRPr="00F75124" w:rsidRDefault="00F75124" w:rsidP="00B7459A">
      <w:pPr>
        <w:pStyle w:val="Normln1"/>
        <w:numPr>
          <w:ilvl w:val="0"/>
          <w:numId w:val="17"/>
        </w:numPr>
        <w:jc w:val="both"/>
        <w:rPr>
          <w:rFonts w:ascii="Arial" w:hAnsi="Arial"/>
        </w:rPr>
      </w:pPr>
      <w:r w:rsidRPr="00F75124">
        <w:rPr>
          <w:rFonts w:ascii="Arial" w:hAnsi="Arial"/>
        </w:rPr>
        <w:t>K provedení místních šetření potřebných pro vyhotovení znaleckých posudků bytů a nebytových prostor (bytových a nebytových jednotek) vystaví objednatel pro zhotovitele k jednání s nájemci příslušné zmocnění.</w:t>
      </w:r>
    </w:p>
    <w:p w:rsidR="00C11765" w:rsidRPr="00351108" w:rsidRDefault="00C11765" w:rsidP="00F75124">
      <w:pPr>
        <w:pStyle w:val="Normln1"/>
        <w:numPr>
          <w:ilvl w:val="0"/>
          <w:numId w:val="17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Objednatel se zavazuje poskytnout </w:t>
      </w:r>
      <w:r w:rsidR="00AE16FC">
        <w:rPr>
          <w:rFonts w:ascii="Arial" w:hAnsi="Arial"/>
        </w:rPr>
        <w:t>zhotoviteli</w:t>
      </w:r>
      <w:r w:rsidRPr="00351108">
        <w:rPr>
          <w:rFonts w:ascii="Arial" w:hAnsi="Arial"/>
        </w:rPr>
        <w:t xml:space="preserve"> nezbytnou součinnost, kterou se rozumí prokazatelné dodání potřebných informací a podkladů</w:t>
      </w:r>
      <w:r w:rsidR="00A7681D">
        <w:rPr>
          <w:rFonts w:ascii="Arial" w:hAnsi="Arial"/>
        </w:rPr>
        <w:t xml:space="preserve"> k jednotlivým dílčím objednávkám.</w:t>
      </w:r>
    </w:p>
    <w:p w:rsidR="00C11765" w:rsidRPr="00351108" w:rsidRDefault="00C11765" w:rsidP="00351108">
      <w:pPr>
        <w:pStyle w:val="Normln1"/>
        <w:rPr>
          <w:rFonts w:ascii="Arial" w:hAnsi="Arial"/>
        </w:rPr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Článek 3.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Práva a povinnosti </w:t>
      </w:r>
      <w:r w:rsidR="00AE16FC">
        <w:rPr>
          <w:rFonts w:ascii="Arial" w:hAnsi="Arial"/>
          <w:b/>
        </w:rPr>
        <w:t>zhotovitele</w:t>
      </w:r>
    </w:p>
    <w:p w:rsidR="00C11765" w:rsidRPr="00351108" w:rsidRDefault="00C11765" w:rsidP="00A7681D">
      <w:pPr>
        <w:pStyle w:val="Normln1"/>
        <w:numPr>
          <w:ilvl w:val="0"/>
          <w:numId w:val="16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>Zhotovitel se zavazuje plnit předmět smlouvy řádně, včas a s náležitou péčí.</w:t>
      </w:r>
    </w:p>
    <w:p w:rsidR="00C11765" w:rsidRPr="00351108" w:rsidRDefault="00C11765" w:rsidP="00A7681D">
      <w:pPr>
        <w:pStyle w:val="Normln1"/>
        <w:numPr>
          <w:ilvl w:val="0"/>
          <w:numId w:val="16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Zhotovitel se zavazuje na žádost objednatele umožnit osobní konzultaci </w:t>
      </w:r>
      <w:r w:rsidR="006121C8">
        <w:rPr>
          <w:rFonts w:ascii="Arial" w:hAnsi="Arial"/>
        </w:rPr>
        <w:t>dílčích objednávek</w:t>
      </w:r>
      <w:r w:rsidRPr="00351108">
        <w:rPr>
          <w:rFonts w:ascii="Arial" w:hAnsi="Arial"/>
        </w:rPr>
        <w:t>, a to v</w:t>
      </w:r>
      <w:r w:rsidR="00A7681D">
        <w:rPr>
          <w:rFonts w:ascii="Arial" w:hAnsi="Arial"/>
        </w:rPr>
        <w:t> sídle zhotovitele</w:t>
      </w:r>
      <w:r w:rsidRPr="00351108">
        <w:rPr>
          <w:rFonts w:ascii="Arial" w:hAnsi="Arial"/>
        </w:rPr>
        <w:t xml:space="preserve"> po celou dobu trvání smlouvy.</w:t>
      </w:r>
    </w:p>
    <w:p w:rsidR="00C11765" w:rsidRDefault="00C11765" w:rsidP="00A7681D">
      <w:pPr>
        <w:pStyle w:val="Normln1"/>
        <w:numPr>
          <w:ilvl w:val="0"/>
          <w:numId w:val="16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>Zhotovitel je povinen zachovávat mlčenlivost o všech záležitostech, o nichž se dozvěděl v souvislosti s prováděním předmětných činností.</w:t>
      </w:r>
    </w:p>
    <w:p w:rsidR="00A7681D" w:rsidRDefault="00A7681D" w:rsidP="00A7681D">
      <w:pPr>
        <w:pStyle w:val="Normln1"/>
        <w:numPr>
          <w:ilvl w:val="0"/>
          <w:numId w:val="16"/>
        </w:numPr>
        <w:jc w:val="both"/>
        <w:rPr>
          <w:rFonts w:ascii="Arial" w:hAnsi="Arial"/>
        </w:rPr>
      </w:pPr>
      <w:r w:rsidRPr="00A7681D">
        <w:rPr>
          <w:rFonts w:ascii="Arial" w:hAnsi="Arial"/>
        </w:rPr>
        <w:lastRenderedPageBreak/>
        <w:t xml:space="preserve">Zhotovitel se zavazuje zhotovit předmět této smlouvy osobně, a to v kvalitě, formě a obsahu, které vyžadují tato smlouva a právní předpisy České republiky, především pak v souladu se zákonem </w:t>
      </w:r>
      <w:r>
        <w:rPr>
          <w:rFonts w:ascii="Arial" w:hAnsi="Arial"/>
        </w:rPr>
        <w:br/>
      </w:r>
      <w:r w:rsidRPr="00A7681D">
        <w:rPr>
          <w:rFonts w:ascii="Arial" w:hAnsi="Arial"/>
        </w:rPr>
        <w:t>č. 36/1967 Sb., o znalcích a tlumočnících, v platném znění, a se zákonem č. 151/1997 Sb., o oceňování majetku a o změně některých zákonů v platném znění</w:t>
      </w:r>
      <w:r>
        <w:rPr>
          <w:rFonts w:ascii="Arial" w:hAnsi="Arial"/>
        </w:rPr>
        <w:t>.</w:t>
      </w:r>
    </w:p>
    <w:p w:rsidR="00A7681D" w:rsidRPr="00351108" w:rsidRDefault="00A7681D" w:rsidP="00A7681D">
      <w:pPr>
        <w:pStyle w:val="Normln1"/>
        <w:numPr>
          <w:ilvl w:val="0"/>
          <w:numId w:val="16"/>
        </w:numPr>
        <w:jc w:val="both"/>
        <w:rPr>
          <w:rFonts w:ascii="Arial" w:hAnsi="Arial"/>
        </w:rPr>
      </w:pPr>
      <w:r w:rsidRPr="00A7681D">
        <w:rPr>
          <w:rFonts w:ascii="Arial" w:hAnsi="Arial"/>
        </w:rPr>
        <w:t xml:space="preserve">Zhotovitel prohlašuje, že je dle zákona č. 36/1967 Sb., o znalcích a tlumočnících, v platném znění, řádně zapsán do příslušného seznamu soudních znalců a tlumočníků, přičemž jako doklad k výkonu znalecké činnosti přikládá k této smlouvě své jmenování znalcem </w:t>
      </w:r>
      <w:r w:rsidR="00B7459A">
        <w:rPr>
          <w:rFonts w:ascii="Arial" w:hAnsi="Arial"/>
        </w:rPr>
        <w:t xml:space="preserve">vydané </w:t>
      </w:r>
      <w:r w:rsidR="00B7459A" w:rsidRPr="00B7459A">
        <w:rPr>
          <w:rFonts w:ascii="Arial" w:hAnsi="Arial"/>
          <w:b/>
          <w:color w:val="FF0000"/>
          <w:vertAlign w:val="superscript"/>
        </w:rPr>
        <w:t>1</w:t>
      </w:r>
      <w:r w:rsidR="00B7459A" w:rsidRPr="00B7459A">
        <w:rPr>
          <w:rFonts w:ascii="Arial" w:hAnsi="Arial"/>
          <w:b/>
          <w:color w:val="FF0000"/>
        </w:rPr>
        <w:t>)</w:t>
      </w:r>
      <w:r w:rsidR="00B7459A">
        <w:rPr>
          <w:rFonts w:ascii="Arial" w:hAnsi="Arial"/>
        </w:rPr>
        <w:t>…………………………………….</w:t>
      </w:r>
      <w:r w:rsidR="005A7D5F">
        <w:rPr>
          <w:rFonts w:ascii="Arial" w:hAnsi="Arial"/>
        </w:rPr>
        <w:t xml:space="preserve"> </w:t>
      </w:r>
      <w:proofErr w:type="gramStart"/>
      <w:r w:rsidR="005A7D5F">
        <w:rPr>
          <w:rFonts w:ascii="Arial" w:hAnsi="Arial"/>
        </w:rPr>
        <w:t>čj</w:t>
      </w:r>
      <w:proofErr w:type="gramEnd"/>
      <w:r w:rsidR="005A7D5F">
        <w:rPr>
          <w:rFonts w:ascii="Arial" w:hAnsi="Arial"/>
        </w:rPr>
        <w:t xml:space="preserve">. </w:t>
      </w:r>
      <w:r w:rsidR="00B7459A">
        <w:rPr>
          <w:rFonts w:ascii="Arial" w:hAnsi="Arial"/>
        </w:rPr>
        <w:t>………………….</w:t>
      </w:r>
      <w:r>
        <w:rPr>
          <w:rFonts w:ascii="Arial" w:hAnsi="Arial"/>
        </w:rPr>
        <w:t xml:space="preserve">, které tvoří přílohu č. </w:t>
      </w:r>
      <w:r w:rsidR="00B7459A">
        <w:rPr>
          <w:rFonts w:ascii="Arial" w:hAnsi="Arial"/>
        </w:rPr>
        <w:t>2</w:t>
      </w:r>
      <w:r w:rsidRPr="00A7681D">
        <w:rPr>
          <w:rFonts w:ascii="Arial" w:hAnsi="Arial"/>
        </w:rPr>
        <w:t xml:space="preserve"> této smlouvy</w:t>
      </w:r>
      <w:r>
        <w:rPr>
          <w:rFonts w:ascii="Arial" w:hAnsi="Arial"/>
        </w:rPr>
        <w:t>.</w:t>
      </w:r>
    </w:p>
    <w:p w:rsidR="00C11765" w:rsidRPr="00351108" w:rsidRDefault="00C11765" w:rsidP="00351108">
      <w:pPr>
        <w:pStyle w:val="Normln1"/>
        <w:jc w:val="both"/>
        <w:rPr>
          <w:rFonts w:ascii="Arial" w:hAnsi="Arial"/>
        </w:rPr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Článek </w:t>
      </w:r>
      <w:r w:rsidR="00351108" w:rsidRPr="00351108">
        <w:rPr>
          <w:rFonts w:ascii="Arial" w:hAnsi="Arial"/>
          <w:b/>
        </w:rPr>
        <w:t>4</w:t>
      </w:r>
      <w:r w:rsidRPr="00351108">
        <w:rPr>
          <w:rFonts w:ascii="Arial" w:hAnsi="Arial"/>
          <w:b/>
        </w:rPr>
        <w:t>.</w:t>
      </w:r>
    </w:p>
    <w:p w:rsidR="00C11765" w:rsidRPr="00351108" w:rsidRDefault="00C11765" w:rsidP="00351108">
      <w:pPr>
        <w:pStyle w:val="Zkladntextodsazen"/>
        <w:spacing w:after="0"/>
        <w:ind w:right="866"/>
        <w:jc w:val="center"/>
        <w:rPr>
          <w:rFonts w:cs="Arial"/>
          <w:b/>
          <w:sz w:val="20"/>
          <w:szCs w:val="20"/>
        </w:rPr>
      </w:pPr>
      <w:r w:rsidRPr="00351108">
        <w:rPr>
          <w:rFonts w:cs="Arial"/>
          <w:b/>
          <w:sz w:val="20"/>
          <w:szCs w:val="20"/>
        </w:rPr>
        <w:t>Cena, pl</w:t>
      </w:r>
      <w:r w:rsidR="00BF18C4">
        <w:rPr>
          <w:rFonts w:cs="Arial"/>
          <w:b/>
          <w:sz w:val="20"/>
          <w:szCs w:val="20"/>
        </w:rPr>
        <w:t>atební podmínky, termíny plnění</w:t>
      </w:r>
    </w:p>
    <w:p w:rsidR="00351108" w:rsidRDefault="00C11765" w:rsidP="00351108">
      <w:pPr>
        <w:pStyle w:val="Zkladntextodsazen"/>
        <w:numPr>
          <w:ilvl w:val="0"/>
          <w:numId w:val="3"/>
        </w:numPr>
        <w:tabs>
          <w:tab w:val="clear" w:pos="360"/>
        </w:tabs>
        <w:spacing w:after="0"/>
        <w:ind w:right="-2"/>
        <w:jc w:val="both"/>
        <w:rPr>
          <w:rFonts w:cs="Arial"/>
          <w:sz w:val="20"/>
          <w:szCs w:val="20"/>
        </w:rPr>
      </w:pPr>
      <w:r w:rsidRPr="00351108">
        <w:rPr>
          <w:rFonts w:cs="Arial"/>
          <w:sz w:val="20"/>
          <w:szCs w:val="20"/>
        </w:rPr>
        <w:t>Konkrétní dílčí plnění budou realizován</w:t>
      </w:r>
      <w:r w:rsidR="006121C8">
        <w:rPr>
          <w:rFonts w:cs="Arial"/>
          <w:sz w:val="20"/>
          <w:szCs w:val="20"/>
        </w:rPr>
        <w:t>a</w:t>
      </w:r>
      <w:r w:rsidRPr="00351108">
        <w:rPr>
          <w:rFonts w:cs="Arial"/>
          <w:sz w:val="20"/>
          <w:szCs w:val="20"/>
        </w:rPr>
        <w:t xml:space="preserve"> za </w:t>
      </w:r>
      <w:r w:rsidR="006121C8">
        <w:rPr>
          <w:rFonts w:cs="Arial"/>
          <w:sz w:val="20"/>
          <w:szCs w:val="20"/>
        </w:rPr>
        <w:t xml:space="preserve">cenových </w:t>
      </w:r>
      <w:r w:rsidRPr="00351108">
        <w:rPr>
          <w:rFonts w:cs="Arial"/>
          <w:sz w:val="20"/>
          <w:szCs w:val="20"/>
        </w:rPr>
        <w:t xml:space="preserve">podmínek </w:t>
      </w:r>
      <w:r w:rsidR="006121C8">
        <w:rPr>
          <w:rFonts w:cs="Arial"/>
          <w:sz w:val="20"/>
          <w:szCs w:val="20"/>
        </w:rPr>
        <w:t>daných ceno</w:t>
      </w:r>
      <w:r w:rsidR="006009AB">
        <w:rPr>
          <w:rFonts w:cs="Arial"/>
          <w:sz w:val="20"/>
          <w:szCs w:val="20"/>
        </w:rPr>
        <w:t>vou nabídkou zhotovitele - příloha č. 1</w:t>
      </w:r>
      <w:r w:rsidR="006121C8">
        <w:rPr>
          <w:rFonts w:cs="Arial"/>
          <w:sz w:val="20"/>
          <w:szCs w:val="20"/>
        </w:rPr>
        <w:t>.</w:t>
      </w:r>
      <w:r w:rsidRPr="00351108">
        <w:rPr>
          <w:rFonts w:cs="Arial"/>
          <w:sz w:val="20"/>
          <w:szCs w:val="20"/>
        </w:rPr>
        <w:t xml:space="preserve"> Cena bude fakturována v souladu s platnými právními předpisy.</w:t>
      </w:r>
    </w:p>
    <w:p w:rsidR="00351108" w:rsidRPr="00351108" w:rsidRDefault="00C11765" w:rsidP="00351108">
      <w:pPr>
        <w:pStyle w:val="Zkladntextodsazen"/>
        <w:numPr>
          <w:ilvl w:val="0"/>
          <w:numId w:val="3"/>
        </w:numPr>
        <w:tabs>
          <w:tab w:val="clear" w:pos="360"/>
        </w:tabs>
        <w:spacing w:after="0"/>
        <w:ind w:right="-2"/>
        <w:jc w:val="both"/>
        <w:rPr>
          <w:rFonts w:cs="Arial"/>
          <w:sz w:val="20"/>
          <w:szCs w:val="20"/>
        </w:rPr>
      </w:pPr>
      <w:bookmarkStart w:id="0" w:name="_GoBack"/>
      <w:bookmarkEnd w:id="0"/>
      <w:r w:rsidRPr="00351108">
        <w:rPr>
          <w:rFonts w:cs="Arial"/>
          <w:sz w:val="20"/>
          <w:szCs w:val="20"/>
        </w:rPr>
        <w:t>Faktura musí mít náležitosti daňového dokladu v souladu s platnými právními předpisy, především s § 28 zákona č. 235/2004 Sb., o dani z přidané hodnoty, ve znění pozdějších předpisů. Fakturovaná částka je uhrazena dnem připsání dané částky na  účet zhotovitele.</w:t>
      </w:r>
    </w:p>
    <w:p w:rsidR="00351108" w:rsidRDefault="00C11765" w:rsidP="00351108">
      <w:pPr>
        <w:pStyle w:val="Zkladntextodsazen"/>
        <w:numPr>
          <w:ilvl w:val="0"/>
          <w:numId w:val="3"/>
        </w:numPr>
        <w:tabs>
          <w:tab w:val="clear" w:pos="360"/>
        </w:tabs>
        <w:spacing w:after="0"/>
        <w:ind w:right="-2"/>
        <w:jc w:val="both"/>
        <w:rPr>
          <w:rFonts w:cs="Arial"/>
          <w:sz w:val="20"/>
          <w:szCs w:val="20"/>
        </w:rPr>
      </w:pPr>
      <w:r w:rsidRPr="00351108">
        <w:rPr>
          <w:rFonts w:cs="Arial"/>
          <w:sz w:val="20"/>
          <w:szCs w:val="20"/>
        </w:rPr>
        <w:t>Zhotovitel provede fa</w:t>
      </w:r>
      <w:r w:rsidR="005A7D5F">
        <w:rPr>
          <w:rFonts w:cs="Arial"/>
          <w:sz w:val="20"/>
          <w:szCs w:val="20"/>
        </w:rPr>
        <w:t>kturaci nejpozději do 14 dnů od odevzdání jednotlivých dílčích plnění</w:t>
      </w:r>
      <w:r w:rsidRPr="00351108">
        <w:rPr>
          <w:rFonts w:cs="Arial"/>
          <w:sz w:val="20"/>
          <w:szCs w:val="20"/>
        </w:rPr>
        <w:t>. Lhůta splatnosti faktur bude stanovena minimálně 20 kalendářních dnů od vystavení faktury zhotovitelem.</w:t>
      </w:r>
    </w:p>
    <w:p w:rsidR="00BF18C4" w:rsidRPr="00BB79A2" w:rsidRDefault="00AE16FC" w:rsidP="00BB79A2">
      <w:pPr>
        <w:pStyle w:val="Zkladntextodsazen"/>
        <w:numPr>
          <w:ilvl w:val="0"/>
          <w:numId w:val="3"/>
        </w:numPr>
        <w:ind w:right="-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BB79A2" w:rsidRPr="00BB79A2">
        <w:rPr>
          <w:rFonts w:cs="Arial"/>
          <w:sz w:val="20"/>
          <w:szCs w:val="20"/>
        </w:rPr>
        <w:t xml:space="preserve"> se zavazuje nejpozději </w:t>
      </w:r>
      <w:r w:rsidR="00BB79A2">
        <w:rPr>
          <w:rFonts w:cs="Arial"/>
          <w:sz w:val="20"/>
          <w:szCs w:val="20"/>
        </w:rPr>
        <w:t xml:space="preserve">dodat objednateli konkrétní dílčí plnění nejpozději </w:t>
      </w:r>
      <w:r w:rsidR="00BB79A2" w:rsidRPr="00BB79A2">
        <w:rPr>
          <w:rFonts w:cs="Arial"/>
          <w:sz w:val="20"/>
          <w:szCs w:val="20"/>
        </w:rPr>
        <w:t xml:space="preserve">do </w:t>
      </w:r>
      <w:r w:rsidR="00BB79A2">
        <w:rPr>
          <w:rFonts w:cs="Arial"/>
          <w:sz w:val="20"/>
          <w:szCs w:val="20"/>
        </w:rPr>
        <w:t>jednoho měsíce</w:t>
      </w:r>
      <w:r w:rsidR="00BB79A2" w:rsidRPr="00BB79A2">
        <w:rPr>
          <w:rFonts w:cs="Arial"/>
          <w:sz w:val="20"/>
          <w:szCs w:val="20"/>
        </w:rPr>
        <w:t xml:space="preserve"> od </w:t>
      </w:r>
      <w:r w:rsidR="00BB79A2">
        <w:rPr>
          <w:rFonts w:cs="Arial"/>
          <w:sz w:val="20"/>
          <w:szCs w:val="20"/>
        </w:rPr>
        <w:t>převzetí</w:t>
      </w:r>
      <w:r w:rsidR="00BB79A2" w:rsidRPr="00BB79A2">
        <w:rPr>
          <w:rFonts w:cs="Arial"/>
          <w:sz w:val="20"/>
          <w:szCs w:val="20"/>
        </w:rPr>
        <w:t xml:space="preserve"> objednávky</w:t>
      </w:r>
      <w:r w:rsidR="00BB79A2">
        <w:rPr>
          <w:rFonts w:cs="Arial"/>
          <w:sz w:val="20"/>
          <w:szCs w:val="20"/>
        </w:rPr>
        <w:t>.</w:t>
      </w:r>
    </w:p>
    <w:p w:rsidR="00351108" w:rsidRPr="00351108" w:rsidRDefault="00351108" w:rsidP="00351108"/>
    <w:p w:rsidR="00351108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Článek </w:t>
      </w:r>
      <w:r w:rsidR="00351108" w:rsidRPr="00351108">
        <w:rPr>
          <w:rFonts w:ascii="Arial" w:hAnsi="Arial"/>
          <w:b/>
        </w:rPr>
        <w:t>5</w:t>
      </w:r>
      <w:r w:rsidRPr="00351108">
        <w:rPr>
          <w:rFonts w:ascii="Arial" w:hAnsi="Arial"/>
          <w:b/>
        </w:rPr>
        <w:t>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Doba platnosti rámcové smlouvy</w:t>
      </w:r>
    </w:p>
    <w:p w:rsidR="00C11765" w:rsidRPr="00351108" w:rsidRDefault="006009AB" w:rsidP="006121C8">
      <w:pPr>
        <w:pStyle w:val="Zkladntext2"/>
        <w:numPr>
          <w:ilvl w:val="0"/>
          <w:numId w:val="4"/>
        </w:numPr>
        <w:spacing w:after="0" w:line="240" w:lineRule="auto"/>
        <w:ind w:right="-2"/>
        <w:jc w:val="both"/>
        <w:rPr>
          <w:color w:val="000000"/>
        </w:rPr>
      </w:pPr>
      <w:r>
        <w:rPr>
          <w:color w:val="000000"/>
        </w:rPr>
        <w:t>Doba účinnosti této rámcové smlouvy začíná dnem podpisu této smlouvy a končí dosažením maximální celkové předpokládané hodnoty plnění – 320tis. Kč bez DPH (</w:t>
      </w:r>
      <w:proofErr w:type="spellStart"/>
      <w:r>
        <w:rPr>
          <w:color w:val="000000"/>
        </w:rPr>
        <w:t>třistadvacettisíckorun</w:t>
      </w:r>
      <w:proofErr w:type="spellEnd"/>
      <w:r>
        <w:rPr>
          <w:color w:val="000000"/>
        </w:rPr>
        <w:t xml:space="preserve"> českých), nebo nejpozději do </w:t>
      </w:r>
      <w:proofErr w:type="gramStart"/>
      <w:r w:rsidR="00EE3FDA">
        <w:rPr>
          <w:color w:val="000000"/>
        </w:rPr>
        <w:t>30.09.2017</w:t>
      </w:r>
      <w:proofErr w:type="gramEnd"/>
      <w:r>
        <w:rPr>
          <w:color w:val="000000"/>
        </w:rPr>
        <w:t xml:space="preserve"> s tím, že k datu ukončení smlouvy musí být vypořádány i všechny platby.</w:t>
      </w:r>
      <w:r w:rsidR="00C11765" w:rsidRPr="00351108">
        <w:rPr>
          <w:color w:val="000000"/>
        </w:rPr>
        <w:t xml:space="preserve"> </w:t>
      </w:r>
    </w:p>
    <w:p w:rsidR="00C11765" w:rsidRPr="00351108" w:rsidRDefault="00C11765" w:rsidP="00351108">
      <w:pPr>
        <w:pStyle w:val="Zkladntext2"/>
        <w:numPr>
          <w:ilvl w:val="0"/>
          <w:numId w:val="4"/>
        </w:numPr>
        <w:tabs>
          <w:tab w:val="clear" w:pos="360"/>
        </w:tabs>
        <w:spacing w:after="0" w:line="240" w:lineRule="auto"/>
        <w:ind w:right="866"/>
        <w:jc w:val="both"/>
      </w:pPr>
      <w:r w:rsidRPr="00351108">
        <w:t xml:space="preserve">Tato rámcová smlouva může být ukončena: </w:t>
      </w:r>
    </w:p>
    <w:p w:rsidR="00C11765" w:rsidRPr="00351108" w:rsidRDefault="00C11765" w:rsidP="00351108">
      <w:pPr>
        <w:pStyle w:val="Zkladntext2"/>
        <w:numPr>
          <w:ilvl w:val="1"/>
          <w:numId w:val="5"/>
        </w:numPr>
        <w:spacing w:after="0" w:line="240" w:lineRule="auto"/>
        <w:ind w:left="993" w:right="866" w:hanging="284"/>
        <w:jc w:val="both"/>
      </w:pPr>
      <w:r w:rsidRPr="00351108">
        <w:t>uplynutím lhůty, na kterou byla smlouva uzavřena;</w:t>
      </w:r>
    </w:p>
    <w:p w:rsidR="00C11765" w:rsidRPr="00351108" w:rsidRDefault="00C11765" w:rsidP="00351108">
      <w:pPr>
        <w:pStyle w:val="Zkladntext2"/>
        <w:numPr>
          <w:ilvl w:val="0"/>
          <w:numId w:val="6"/>
        </w:numPr>
        <w:spacing w:after="0" w:line="240" w:lineRule="auto"/>
        <w:ind w:left="993" w:right="866" w:hanging="284"/>
        <w:jc w:val="both"/>
      </w:pPr>
      <w:r w:rsidRPr="00351108">
        <w:t>písemnou dohodou obou stran;</w:t>
      </w:r>
    </w:p>
    <w:p w:rsidR="00C11765" w:rsidRPr="00351108" w:rsidRDefault="00C11765" w:rsidP="00351108">
      <w:pPr>
        <w:pStyle w:val="Zkladntext2"/>
        <w:numPr>
          <w:ilvl w:val="0"/>
          <w:numId w:val="6"/>
        </w:numPr>
        <w:spacing w:after="0" w:line="240" w:lineRule="auto"/>
        <w:ind w:left="993" w:right="-2" w:hanging="284"/>
        <w:jc w:val="both"/>
      </w:pPr>
      <w:r w:rsidRPr="00351108">
        <w:t xml:space="preserve">okamžitým odstoupením od smlouvy v případech, kdy některá ze smluvních stran poruší některou povinnost uvedenou v této smlouvě, případně obecně závazné právní předpisy. </w:t>
      </w:r>
    </w:p>
    <w:p w:rsidR="00C11765" w:rsidRPr="00351108" w:rsidRDefault="00C11765" w:rsidP="00351108">
      <w:pPr>
        <w:pStyle w:val="Zkladntext2"/>
        <w:spacing w:after="0" w:line="240" w:lineRule="auto"/>
        <w:ind w:left="426" w:right="-2"/>
        <w:jc w:val="both"/>
      </w:pPr>
      <w:r w:rsidRPr="00351108">
        <w:t>Odstoupit od smlouvy je oprávněna ta smluvní strana, která svou povinnost neporušila; odstoupení od smlouvy musí být učiněno písemně a doručeno druhé smluvní straně.</w:t>
      </w:r>
    </w:p>
    <w:p w:rsidR="00C11765" w:rsidRPr="00351108" w:rsidRDefault="00C11765" w:rsidP="00351108">
      <w:pPr>
        <w:pStyle w:val="Zkladntext2"/>
        <w:numPr>
          <w:ilvl w:val="0"/>
          <w:numId w:val="4"/>
        </w:numPr>
        <w:tabs>
          <w:tab w:val="clear" w:pos="360"/>
        </w:tabs>
        <w:spacing w:after="0" w:line="240" w:lineRule="auto"/>
        <w:ind w:right="-2"/>
        <w:jc w:val="both"/>
      </w:pPr>
      <w:r w:rsidRPr="00351108">
        <w:t xml:space="preserve">Objednatel je oprávněn ukončit tuto smlouvu i písemnou výpovědí bez udání důvodu ve dvouměsíční výpovědní lhůtě, přičemž tato počíná běžet prvním dnem měsíce následujícího po doručení výpovědi zhotoviteli. V případě výpovědi budou </w:t>
      </w:r>
      <w:r w:rsidR="00AE16FC">
        <w:t>zhotovitelem</w:t>
      </w:r>
      <w:r w:rsidRPr="00351108">
        <w:t xml:space="preserve"> dokončeny všechny předměty plnění, které budou započaty v době výpovědi, byť by dokončení předmětu plnění bylo po skončení výpovědní lhůty.</w:t>
      </w:r>
    </w:p>
    <w:p w:rsidR="00C11765" w:rsidRPr="00351108" w:rsidRDefault="00C11765" w:rsidP="00351108">
      <w:pPr>
        <w:numPr>
          <w:ilvl w:val="0"/>
          <w:numId w:val="4"/>
        </w:numPr>
        <w:tabs>
          <w:tab w:val="clear" w:pos="360"/>
        </w:tabs>
        <w:ind w:right="-2"/>
        <w:jc w:val="both"/>
      </w:pPr>
      <w:r w:rsidRPr="00351108">
        <w:t>Objednatel je oprávněn předčasně ukončit smlouvu pouze v případech předvídaných zákonem, kterým se řídí smlouva.</w:t>
      </w:r>
    </w:p>
    <w:p w:rsidR="00C11765" w:rsidRPr="00351108" w:rsidRDefault="00C11765" w:rsidP="00351108">
      <w:pPr>
        <w:ind w:right="866"/>
        <w:jc w:val="both"/>
      </w:pPr>
    </w:p>
    <w:p w:rsid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Článek </w:t>
      </w:r>
      <w:r w:rsidR="00351108" w:rsidRPr="00351108">
        <w:rPr>
          <w:rFonts w:ascii="Arial" w:hAnsi="Arial"/>
          <w:b/>
        </w:rPr>
        <w:t>6</w:t>
      </w:r>
      <w:r w:rsidRPr="00351108">
        <w:rPr>
          <w:rFonts w:ascii="Arial" w:hAnsi="Arial"/>
          <w:b/>
        </w:rPr>
        <w:t>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Sankce za nesplnění nebo za pozdní termín dodání </w:t>
      </w:r>
    </w:p>
    <w:p w:rsidR="00C11765" w:rsidRPr="00351108" w:rsidRDefault="00C11765" w:rsidP="00351108">
      <w:pPr>
        <w:pStyle w:val="rtfp"/>
        <w:numPr>
          <w:ilvl w:val="0"/>
          <w:numId w:val="7"/>
        </w:numPr>
        <w:tabs>
          <w:tab w:val="clear" w:pos="900"/>
        </w:tabs>
        <w:spacing w:before="0" w:beforeAutospacing="0" w:after="0" w:afterAutospacing="0"/>
        <w:ind w:left="360" w:right="-2" w:hanging="360"/>
        <w:jc w:val="both"/>
        <w:rPr>
          <w:rFonts w:ascii="Arial" w:hAnsi="Arial" w:cs="Arial"/>
          <w:sz w:val="20"/>
          <w:szCs w:val="20"/>
        </w:rPr>
      </w:pPr>
      <w:r w:rsidRPr="00351108">
        <w:rPr>
          <w:rFonts w:ascii="Arial" w:hAnsi="Arial" w:cs="Arial"/>
          <w:sz w:val="20"/>
          <w:szCs w:val="20"/>
        </w:rPr>
        <w:t>Při prodlení objednavatele s úhradou kupní ceny může zhotovitel požadovat po objednateli zaplacení smluvní pokuty ve výši 0,05 % z nezaplacené částky kupní ceny za každý započatý den prodlení, maximálně však 50 % ceny dodávky za celou dobu prodlení.</w:t>
      </w:r>
    </w:p>
    <w:p w:rsidR="00C11765" w:rsidRPr="00351108" w:rsidRDefault="00C11765" w:rsidP="00351108">
      <w:pPr>
        <w:pStyle w:val="rtfp"/>
        <w:numPr>
          <w:ilvl w:val="0"/>
          <w:numId w:val="7"/>
        </w:numPr>
        <w:tabs>
          <w:tab w:val="clear" w:pos="900"/>
        </w:tabs>
        <w:spacing w:before="0" w:beforeAutospacing="0" w:after="0" w:afterAutospacing="0"/>
        <w:ind w:left="360" w:right="-2" w:hanging="360"/>
        <w:jc w:val="both"/>
        <w:rPr>
          <w:rFonts w:ascii="Arial" w:hAnsi="Arial" w:cs="Arial"/>
          <w:sz w:val="20"/>
          <w:szCs w:val="20"/>
        </w:rPr>
      </w:pPr>
      <w:r w:rsidRPr="00351108">
        <w:rPr>
          <w:rFonts w:ascii="Arial" w:hAnsi="Arial" w:cs="Arial"/>
          <w:sz w:val="20"/>
          <w:szCs w:val="20"/>
        </w:rPr>
        <w:t>Zaplacením smluvní pokuty není dotčeno právo na náhradu škody vzniklé smluvní straně požadující zaplacení smluvní pokuty, pokud ke škodě došlo v příčinné souvislosti s porušením podmínek smlouvy, které zakládá právo na zaplacení smluvní pokuty.</w:t>
      </w:r>
    </w:p>
    <w:p w:rsidR="00C11765" w:rsidRPr="00351108" w:rsidRDefault="00C11765" w:rsidP="00351108"/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Článek </w:t>
      </w:r>
      <w:r w:rsidR="00351108" w:rsidRPr="00351108">
        <w:rPr>
          <w:rFonts w:ascii="Arial" w:hAnsi="Arial"/>
          <w:b/>
        </w:rPr>
        <w:t>7</w:t>
      </w:r>
      <w:r w:rsidRPr="00351108">
        <w:rPr>
          <w:rFonts w:ascii="Arial" w:hAnsi="Arial"/>
          <w:b/>
        </w:rPr>
        <w:t>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Povinnosti smluvních stran</w:t>
      </w:r>
    </w:p>
    <w:p w:rsidR="00C11765" w:rsidRPr="00351108" w:rsidRDefault="00C11765" w:rsidP="00351108">
      <w:pPr>
        <w:pStyle w:val="Normln1"/>
        <w:numPr>
          <w:ilvl w:val="0"/>
          <w:numId w:val="14"/>
        </w:numPr>
        <w:tabs>
          <w:tab w:val="clear" w:pos="720"/>
        </w:tabs>
        <w:ind w:left="360"/>
        <w:jc w:val="both"/>
        <w:rPr>
          <w:rFonts w:ascii="Arial" w:hAnsi="Arial"/>
        </w:rPr>
      </w:pPr>
      <w:r w:rsidRPr="00351108">
        <w:rPr>
          <w:rFonts w:ascii="Arial" w:hAnsi="Arial"/>
        </w:rPr>
        <w:t>Zhotovitel je povinen postupovat při realizaci díla s veškerou odbornou péčí,</w:t>
      </w:r>
      <w:r w:rsidR="00351108">
        <w:rPr>
          <w:rFonts w:ascii="Arial" w:hAnsi="Arial"/>
        </w:rPr>
        <w:t xml:space="preserve"> </w:t>
      </w:r>
      <w:r w:rsidRPr="00351108">
        <w:rPr>
          <w:rFonts w:ascii="Arial" w:hAnsi="Arial"/>
        </w:rPr>
        <w:t xml:space="preserve">dodržovat pokyny a respektovat zájmy objednatele a plně zohlednit účel, pro který je tato smlouva uzavírána. </w:t>
      </w:r>
    </w:p>
    <w:p w:rsidR="00C11765" w:rsidRPr="00351108" w:rsidRDefault="00C11765" w:rsidP="00351108">
      <w:pPr>
        <w:pStyle w:val="Normln1"/>
        <w:numPr>
          <w:ilvl w:val="0"/>
          <w:numId w:val="14"/>
        </w:numPr>
        <w:tabs>
          <w:tab w:val="clear" w:pos="720"/>
        </w:tabs>
        <w:ind w:left="360"/>
        <w:jc w:val="both"/>
        <w:rPr>
          <w:rFonts w:ascii="Arial" w:hAnsi="Arial"/>
        </w:rPr>
      </w:pPr>
      <w:r w:rsidRPr="00351108">
        <w:rPr>
          <w:rFonts w:ascii="Arial" w:hAnsi="Arial"/>
        </w:rPr>
        <w:t>Objednatel je oprá</w:t>
      </w:r>
      <w:r w:rsidR="00351108">
        <w:rPr>
          <w:rFonts w:ascii="Arial" w:hAnsi="Arial"/>
        </w:rPr>
        <w:t xml:space="preserve">vněn po celou dobu trvání této </w:t>
      </w:r>
      <w:r w:rsidRPr="00351108">
        <w:rPr>
          <w:rFonts w:ascii="Arial" w:hAnsi="Arial"/>
        </w:rPr>
        <w:t xml:space="preserve">smlouvy kontrolovat kvalitu plnění a v případě, pokud zjistí nedostatky, je povinen je neprodleně sdělit </w:t>
      </w:r>
      <w:r w:rsidR="00AE16FC">
        <w:rPr>
          <w:rFonts w:ascii="Arial" w:hAnsi="Arial"/>
        </w:rPr>
        <w:t>zhotoviteli</w:t>
      </w:r>
      <w:r w:rsidRPr="00351108">
        <w:rPr>
          <w:rFonts w:ascii="Arial" w:hAnsi="Arial"/>
        </w:rPr>
        <w:t xml:space="preserve">, který zajistí do 48 hodin nápravu. V případě opakovaného zjištění závažných nedostatků v předmětu plnění je objednatel oprávněn od smlouvy odstoupit. </w:t>
      </w:r>
    </w:p>
    <w:p w:rsidR="00C11765" w:rsidRPr="00351108" w:rsidRDefault="00C11765" w:rsidP="00351108">
      <w:pPr>
        <w:pStyle w:val="Normln1"/>
        <w:numPr>
          <w:ilvl w:val="0"/>
          <w:numId w:val="14"/>
        </w:numPr>
        <w:tabs>
          <w:tab w:val="clear" w:pos="720"/>
        </w:tabs>
        <w:ind w:left="360"/>
        <w:jc w:val="both"/>
        <w:rPr>
          <w:rFonts w:ascii="Arial" w:hAnsi="Arial"/>
        </w:rPr>
      </w:pPr>
      <w:r w:rsidRPr="00351108">
        <w:rPr>
          <w:rFonts w:ascii="Arial" w:hAnsi="Arial"/>
        </w:rPr>
        <w:lastRenderedPageBreak/>
        <w:t xml:space="preserve">Pokud zhotovitel zjistí nedostatky způsobené objednatelem, které mu znemožňují plnit předmět plnění ve stanovené kvalitě nebo lhůtě, je povinen neprodleně o této skutečnosti informovat objednatele, který je povinen učinit neodkladná opatření ke sjednání nápravy. </w:t>
      </w:r>
    </w:p>
    <w:p w:rsidR="00285B10" w:rsidRDefault="00285B10" w:rsidP="00351108">
      <w:pPr>
        <w:pStyle w:val="Normln1"/>
        <w:jc w:val="center"/>
        <w:rPr>
          <w:rFonts w:ascii="Arial" w:hAnsi="Arial"/>
          <w:b/>
        </w:rPr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Článek </w:t>
      </w:r>
      <w:r w:rsidR="00351108" w:rsidRPr="00351108">
        <w:rPr>
          <w:rFonts w:ascii="Arial" w:hAnsi="Arial"/>
          <w:b/>
        </w:rPr>
        <w:t>8</w:t>
      </w:r>
      <w:r w:rsidRPr="00351108">
        <w:rPr>
          <w:rFonts w:ascii="Arial" w:hAnsi="Arial"/>
          <w:b/>
        </w:rPr>
        <w:t>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Ostatní ujednání</w:t>
      </w:r>
    </w:p>
    <w:p w:rsidR="00C11765" w:rsidRPr="00351108" w:rsidRDefault="00C11765" w:rsidP="00351108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Kvalita díla musí odpovídat sjednaným požadavkům, jakosti obvyklé v ČR a přiměřené dané technologii zpracování, použitým materiálům a kvalitě vstupních výrobních podkladů předaných objednatelem. </w:t>
      </w:r>
    </w:p>
    <w:p w:rsidR="00C11765" w:rsidRPr="00351108" w:rsidRDefault="00C11765" w:rsidP="00351108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>Smlouva nabývá platnosti a účinnosti dnem podpisu zástupců smluvních stran.</w:t>
      </w:r>
    </w:p>
    <w:p w:rsidR="00C11765" w:rsidRPr="00351108" w:rsidRDefault="00C11765" w:rsidP="00351108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>Tato smlouva je vyhotovena ve 4 stejnopisech, každá ze smluvních stran obdrží 2 stejnopisy.</w:t>
      </w:r>
    </w:p>
    <w:p w:rsidR="00C11765" w:rsidRPr="00351108" w:rsidRDefault="00C11765" w:rsidP="00351108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>Veškeré změny a doplňky této smlouvy budou uskutečňovány formou číslovaných dodatků.</w:t>
      </w:r>
    </w:p>
    <w:p w:rsidR="00C11765" w:rsidRPr="00351108" w:rsidRDefault="00C11765" w:rsidP="00351108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>Účastníci smlouvy prohlašují, že tato smlouva je v souladu s jejich svobodnou a vážnou vůlí, nebyla sepsána v tísni či za nápadně nevýhodných podmínek a na důkaz toho připojují své podpisy.</w:t>
      </w:r>
    </w:p>
    <w:p w:rsidR="00C11765" w:rsidRDefault="00C11765" w:rsidP="00351108">
      <w:pPr>
        <w:pStyle w:val="Normln1"/>
        <w:jc w:val="both"/>
        <w:rPr>
          <w:rFonts w:ascii="Arial" w:hAnsi="Arial"/>
        </w:rPr>
      </w:pPr>
    </w:p>
    <w:p w:rsidR="00351108" w:rsidRDefault="006009AB" w:rsidP="00351108">
      <w:pPr>
        <w:pStyle w:val="Normln1"/>
        <w:jc w:val="both"/>
        <w:rPr>
          <w:rFonts w:ascii="Arial" w:hAnsi="Arial"/>
        </w:rPr>
      </w:pPr>
      <w:r>
        <w:rPr>
          <w:rFonts w:ascii="Arial" w:hAnsi="Arial"/>
        </w:rPr>
        <w:t>Příloha č. 1 – Krycí list</w:t>
      </w:r>
    </w:p>
    <w:p w:rsidR="006009AB" w:rsidRDefault="006009AB" w:rsidP="00351108">
      <w:pPr>
        <w:pStyle w:val="Normln1"/>
        <w:jc w:val="both"/>
        <w:rPr>
          <w:rFonts w:ascii="Arial" w:hAnsi="Arial"/>
        </w:rPr>
      </w:pPr>
      <w:r>
        <w:rPr>
          <w:rFonts w:ascii="Arial" w:hAnsi="Arial"/>
        </w:rPr>
        <w:t>Příloha č. 2 – Jmenování zhotovitele znalcem</w:t>
      </w:r>
    </w:p>
    <w:p w:rsidR="00AE16FC" w:rsidRDefault="00AE16FC" w:rsidP="00AE16FC">
      <w:pPr>
        <w:pStyle w:val="Normln1"/>
        <w:jc w:val="both"/>
        <w:rPr>
          <w:rFonts w:ascii="Arial" w:hAnsi="Arial"/>
        </w:rPr>
      </w:pPr>
    </w:p>
    <w:p w:rsidR="00AE16FC" w:rsidRDefault="00AE16FC" w:rsidP="00AE16FC">
      <w:pPr>
        <w:pStyle w:val="Normln1"/>
        <w:jc w:val="both"/>
        <w:rPr>
          <w:rFonts w:ascii="Arial" w:hAnsi="Arial"/>
        </w:rPr>
      </w:pPr>
    </w:p>
    <w:p w:rsidR="00AE16FC" w:rsidRDefault="00AE16FC" w:rsidP="00AE16FC">
      <w:pPr>
        <w:pStyle w:val="Normln1"/>
        <w:jc w:val="both"/>
        <w:rPr>
          <w:rFonts w:ascii="Arial" w:hAnsi="Arial"/>
        </w:rPr>
      </w:pPr>
    </w:p>
    <w:p w:rsidR="00AE16FC" w:rsidRDefault="00AE16FC" w:rsidP="00AE16FC">
      <w:pPr>
        <w:pStyle w:val="Normln1"/>
        <w:jc w:val="both"/>
        <w:rPr>
          <w:rFonts w:ascii="Arial" w:hAnsi="Arial"/>
        </w:rPr>
      </w:pPr>
      <w:r>
        <w:rPr>
          <w:rFonts w:ascii="Arial" w:hAnsi="Arial"/>
        </w:rPr>
        <w:t>V ………………… dne …………………</w:t>
      </w:r>
      <w:proofErr w:type="gramStart"/>
      <w:r>
        <w:rPr>
          <w:rFonts w:ascii="Arial" w:hAnsi="Arial"/>
        </w:rPr>
        <w:t>…..</w:t>
      </w:r>
      <w:proofErr w:type="gramEnd"/>
    </w:p>
    <w:p w:rsidR="00AE16FC" w:rsidRDefault="00AE16FC" w:rsidP="00AE16FC">
      <w:pPr>
        <w:pStyle w:val="Normln1"/>
        <w:jc w:val="both"/>
        <w:rPr>
          <w:rFonts w:ascii="Arial" w:hAnsi="Arial"/>
        </w:rPr>
      </w:pPr>
    </w:p>
    <w:p w:rsidR="00B7459A" w:rsidRDefault="00B7459A" w:rsidP="00AE16FC">
      <w:pPr>
        <w:pStyle w:val="Normln1"/>
        <w:jc w:val="both"/>
        <w:rPr>
          <w:rFonts w:ascii="Arial" w:hAnsi="Arial"/>
        </w:rPr>
      </w:pPr>
    </w:p>
    <w:p w:rsidR="00B7459A" w:rsidRDefault="00B7459A" w:rsidP="00AE16FC">
      <w:pPr>
        <w:pStyle w:val="Normln1"/>
        <w:jc w:val="both"/>
        <w:rPr>
          <w:rFonts w:ascii="Arial" w:hAnsi="Arial"/>
        </w:rPr>
      </w:pPr>
    </w:p>
    <w:p w:rsidR="00B7459A" w:rsidRPr="00B7459A" w:rsidRDefault="00B7459A" w:rsidP="00AE16FC">
      <w:pPr>
        <w:pStyle w:val="Normln1"/>
        <w:jc w:val="both"/>
        <w:rPr>
          <w:rFonts w:ascii="Arial" w:hAnsi="Arial"/>
          <w:b/>
          <w:color w:val="FF0000"/>
        </w:rPr>
      </w:pPr>
      <w:r w:rsidRPr="00B7459A">
        <w:rPr>
          <w:rFonts w:ascii="Arial" w:hAnsi="Arial"/>
          <w:b/>
          <w:color w:val="FF0000"/>
          <w:vertAlign w:val="superscript"/>
        </w:rPr>
        <w:t>1</w:t>
      </w:r>
      <w:r w:rsidRPr="00B7459A">
        <w:rPr>
          <w:rFonts w:ascii="Arial" w:hAnsi="Arial"/>
          <w:b/>
          <w:color w:val="FF0000"/>
        </w:rPr>
        <w:t>)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276"/>
        <w:gridCol w:w="3680"/>
      </w:tblGrid>
      <w:tr w:rsidR="00B7459A" w:rsidTr="00B7459A">
        <w:tc>
          <w:tcPr>
            <w:tcW w:w="4106" w:type="dxa"/>
          </w:tcPr>
          <w:p w:rsidR="00B7459A" w:rsidRDefault="00B7459A" w:rsidP="00AE16FC">
            <w:pPr>
              <w:pStyle w:val="Normln1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za objednatele:</w:t>
            </w:r>
          </w:p>
        </w:tc>
        <w:tc>
          <w:tcPr>
            <w:tcW w:w="1276" w:type="dxa"/>
          </w:tcPr>
          <w:p w:rsidR="00B7459A" w:rsidRDefault="00B7459A" w:rsidP="00AE16FC">
            <w:pPr>
              <w:pStyle w:val="Normln1"/>
              <w:jc w:val="both"/>
              <w:rPr>
                <w:rFonts w:ascii="Arial" w:hAnsi="Arial"/>
              </w:rPr>
            </w:pPr>
          </w:p>
        </w:tc>
        <w:tc>
          <w:tcPr>
            <w:tcW w:w="3680" w:type="dxa"/>
          </w:tcPr>
          <w:p w:rsidR="00B7459A" w:rsidRDefault="00B7459A" w:rsidP="00AE16FC">
            <w:pPr>
              <w:pStyle w:val="Normln1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za zhotovitele:</w:t>
            </w:r>
          </w:p>
        </w:tc>
      </w:tr>
    </w:tbl>
    <w:p w:rsidR="00AE16FC" w:rsidRDefault="00AE16FC" w:rsidP="00AE16FC">
      <w:pPr>
        <w:pStyle w:val="Normln1"/>
        <w:jc w:val="both"/>
        <w:rPr>
          <w:rFonts w:ascii="Arial" w:hAnsi="Arial"/>
        </w:rPr>
      </w:pPr>
    </w:p>
    <w:p w:rsidR="00AE16FC" w:rsidRDefault="00AE16FC" w:rsidP="00AE16FC">
      <w:pPr>
        <w:pStyle w:val="Normln1"/>
        <w:jc w:val="both"/>
        <w:rPr>
          <w:rFonts w:ascii="Arial" w:hAnsi="Arial"/>
        </w:rPr>
      </w:pPr>
    </w:p>
    <w:p w:rsidR="00B7459A" w:rsidRDefault="00B7459A" w:rsidP="00AE16FC">
      <w:pPr>
        <w:pStyle w:val="Normln1"/>
        <w:jc w:val="both"/>
        <w:rPr>
          <w:rFonts w:ascii="Arial" w:hAnsi="Arial"/>
        </w:rPr>
      </w:pPr>
    </w:p>
    <w:p w:rsidR="00B7459A" w:rsidRDefault="00B7459A" w:rsidP="00AE16FC">
      <w:pPr>
        <w:pStyle w:val="Normln1"/>
        <w:jc w:val="both"/>
        <w:rPr>
          <w:rFonts w:ascii="Arial" w:hAnsi="Arial"/>
        </w:rPr>
      </w:pPr>
    </w:p>
    <w:p w:rsidR="00B7459A" w:rsidRDefault="00B7459A" w:rsidP="00AE16FC">
      <w:pPr>
        <w:pStyle w:val="Normln1"/>
        <w:jc w:val="both"/>
        <w:rPr>
          <w:rFonts w:ascii="Arial" w:hAnsi="Arial"/>
        </w:rPr>
      </w:pPr>
    </w:p>
    <w:p w:rsidR="00AE16FC" w:rsidRDefault="00AE16FC" w:rsidP="00AE16FC">
      <w:pPr>
        <w:pStyle w:val="Normln1"/>
        <w:jc w:val="both"/>
        <w:rPr>
          <w:rFonts w:ascii="Arial" w:hAnsi="Arial"/>
        </w:rPr>
      </w:pPr>
    </w:p>
    <w:tbl>
      <w:tblPr>
        <w:tblStyle w:val="Mkatabulky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418"/>
        <w:gridCol w:w="3538"/>
      </w:tblGrid>
      <w:tr w:rsidR="00B7459A" w:rsidTr="00B7459A">
        <w:tc>
          <w:tcPr>
            <w:tcW w:w="4106" w:type="dxa"/>
          </w:tcPr>
          <w:p w:rsidR="00B7459A" w:rsidRDefault="00B7459A" w:rsidP="00AE16FC">
            <w:pPr>
              <w:pStyle w:val="Normln1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Ing. Jan Hřebačka</w:t>
            </w:r>
          </w:p>
          <w:p w:rsidR="00B7459A" w:rsidRDefault="00B7459A" w:rsidP="00AE16FC">
            <w:pPr>
              <w:pStyle w:val="Normln1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ředitel</w:t>
            </w:r>
          </w:p>
          <w:p w:rsidR="00B7459A" w:rsidRDefault="00B7459A" w:rsidP="00AE16FC">
            <w:pPr>
              <w:pStyle w:val="Normln1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Správy Krkonošského národního parku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7459A" w:rsidRDefault="00B7459A" w:rsidP="00AE16FC">
            <w:pPr>
              <w:pStyle w:val="Normln1"/>
              <w:jc w:val="both"/>
              <w:rPr>
                <w:rFonts w:ascii="Arial" w:hAnsi="Arial"/>
              </w:rPr>
            </w:pPr>
          </w:p>
        </w:tc>
        <w:tc>
          <w:tcPr>
            <w:tcW w:w="3538" w:type="dxa"/>
          </w:tcPr>
          <w:p w:rsidR="00B7459A" w:rsidRDefault="00B7459A" w:rsidP="00AE16FC">
            <w:pPr>
              <w:pStyle w:val="Normln1"/>
              <w:jc w:val="both"/>
              <w:rPr>
                <w:rFonts w:ascii="Arial" w:hAnsi="Arial"/>
              </w:rPr>
            </w:pPr>
          </w:p>
        </w:tc>
      </w:tr>
    </w:tbl>
    <w:p w:rsidR="00B7459A" w:rsidRDefault="00B7459A" w:rsidP="00AE16FC">
      <w:pPr>
        <w:pStyle w:val="Normln1"/>
        <w:jc w:val="both"/>
        <w:rPr>
          <w:rFonts w:ascii="Arial" w:hAnsi="Arial"/>
        </w:rPr>
      </w:pPr>
    </w:p>
    <w:sectPr w:rsidR="00B74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946A8"/>
    <w:multiLevelType w:val="hybridMultilevel"/>
    <w:tmpl w:val="6A92CA56"/>
    <w:lvl w:ilvl="0" w:tplc="CA2A43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8611A5"/>
    <w:multiLevelType w:val="hybridMultilevel"/>
    <w:tmpl w:val="465E15B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9B19DC"/>
    <w:multiLevelType w:val="multilevel"/>
    <w:tmpl w:val="76728D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3B21EB5"/>
    <w:multiLevelType w:val="hybridMultilevel"/>
    <w:tmpl w:val="7A3CCDC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FF73E3"/>
    <w:multiLevelType w:val="hybridMultilevel"/>
    <w:tmpl w:val="AFC249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F14D75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316B17AD"/>
    <w:multiLevelType w:val="hybridMultilevel"/>
    <w:tmpl w:val="07F2108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318E28E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411ECA"/>
    <w:multiLevelType w:val="hybridMultilevel"/>
    <w:tmpl w:val="F380379A"/>
    <w:lvl w:ilvl="0" w:tplc="8780D2E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72B1F6B"/>
    <w:multiLevelType w:val="hybridMultilevel"/>
    <w:tmpl w:val="28301648"/>
    <w:lvl w:ilvl="0" w:tplc="C318E28E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cs="Times New Roman" w:hint="default"/>
      </w:rPr>
    </w:lvl>
  </w:abstractNum>
  <w:abstractNum w:abstractNumId="9">
    <w:nsid w:val="40F419A6"/>
    <w:multiLevelType w:val="hybridMultilevel"/>
    <w:tmpl w:val="FFE46D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D75FE3"/>
    <w:multiLevelType w:val="hybridMultilevel"/>
    <w:tmpl w:val="350C83F2"/>
    <w:lvl w:ilvl="0" w:tplc="A016F070">
      <w:start w:val="3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442226B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0E173DF"/>
    <w:multiLevelType w:val="hybridMultilevel"/>
    <w:tmpl w:val="EDDCD0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DC06D5"/>
    <w:multiLevelType w:val="hybridMultilevel"/>
    <w:tmpl w:val="9BD017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1FD683A"/>
    <w:multiLevelType w:val="hybridMultilevel"/>
    <w:tmpl w:val="A29251DE"/>
    <w:lvl w:ilvl="0" w:tplc="C318E28E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C318E28E">
      <w:start w:val="1"/>
      <w:numFmt w:val="decimal"/>
      <w:lvlText w:val="%2)"/>
      <w:lvlJc w:val="righ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C20CDB"/>
    <w:multiLevelType w:val="hybridMultilevel"/>
    <w:tmpl w:val="616CCE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D0598B"/>
    <w:multiLevelType w:val="hybridMultilevel"/>
    <w:tmpl w:val="D34EE06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9935342"/>
    <w:multiLevelType w:val="hybridMultilevel"/>
    <w:tmpl w:val="CAAA7D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4"/>
  </w:num>
  <w:num w:numId="5">
    <w:abstractNumId w:val="12"/>
  </w:num>
  <w:num w:numId="6">
    <w:abstractNumId w:val="10"/>
  </w:num>
  <w:num w:numId="7">
    <w:abstractNumId w:val="6"/>
  </w:num>
  <w:num w:numId="8">
    <w:abstractNumId w:val="11"/>
  </w:num>
  <w:num w:numId="9">
    <w:abstractNumId w:val="9"/>
  </w:num>
  <w:num w:numId="10">
    <w:abstractNumId w:val="14"/>
  </w:num>
  <w:num w:numId="11">
    <w:abstractNumId w:val="7"/>
  </w:num>
  <w:num w:numId="12">
    <w:abstractNumId w:val="13"/>
  </w:num>
  <w:num w:numId="13">
    <w:abstractNumId w:val="5"/>
  </w:num>
  <w:num w:numId="14">
    <w:abstractNumId w:val="16"/>
  </w:num>
  <w:num w:numId="15">
    <w:abstractNumId w:val="15"/>
  </w:num>
  <w:num w:numId="16">
    <w:abstractNumId w:val="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765"/>
    <w:rsid w:val="00022565"/>
    <w:rsid w:val="00285B10"/>
    <w:rsid w:val="00351108"/>
    <w:rsid w:val="00473EE8"/>
    <w:rsid w:val="005A7D5F"/>
    <w:rsid w:val="006009AB"/>
    <w:rsid w:val="006121C8"/>
    <w:rsid w:val="007B136D"/>
    <w:rsid w:val="0087531F"/>
    <w:rsid w:val="008D7FED"/>
    <w:rsid w:val="00983F11"/>
    <w:rsid w:val="00A63417"/>
    <w:rsid w:val="00A7681D"/>
    <w:rsid w:val="00AD5E4B"/>
    <w:rsid w:val="00AE16FC"/>
    <w:rsid w:val="00B7459A"/>
    <w:rsid w:val="00B74BA5"/>
    <w:rsid w:val="00B810C5"/>
    <w:rsid w:val="00BA0BE3"/>
    <w:rsid w:val="00BB79A2"/>
    <w:rsid w:val="00BF18C4"/>
    <w:rsid w:val="00C11765"/>
    <w:rsid w:val="00D60CE8"/>
    <w:rsid w:val="00D9616C"/>
    <w:rsid w:val="00DC50BD"/>
    <w:rsid w:val="00EE3FDA"/>
    <w:rsid w:val="00F7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70AE54-187D-42C4-AC1E-A21CF49AC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1765"/>
    <w:rPr>
      <w:rFonts w:ascii="Arial" w:eastAsia="Arial" w:hAnsi="Arial" w:cs="Arial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C11765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qFormat/>
    <w:rsid w:val="00C11765"/>
    <w:pPr>
      <w:keepNext/>
      <w:numPr>
        <w:numId w:val="2"/>
      </w:numPr>
      <w:outlineLvl w:val="3"/>
    </w:pPr>
    <w:rPr>
      <w:rFonts w:cs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C11765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Nadpis4Char">
    <w:name w:val="Nadpis 4 Char"/>
    <w:link w:val="Nadpis4"/>
    <w:rsid w:val="00C11765"/>
    <w:rPr>
      <w:rFonts w:ascii="Arial" w:eastAsia="Arial" w:hAnsi="Arial" w:cs="Times New Roman"/>
      <w:b/>
      <w:sz w:val="24"/>
      <w:szCs w:val="20"/>
    </w:rPr>
  </w:style>
  <w:style w:type="paragraph" w:customStyle="1" w:styleId="Normln1">
    <w:name w:val="Normální1"/>
    <w:basedOn w:val="Normln"/>
    <w:rsid w:val="00C11765"/>
    <w:rPr>
      <w:rFonts w:ascii="Times New Roman" w:eastAsia="Times New Roman" w:hAnsi="Times New Roman"/>
      <w:lang w:eastAsia="cs-CZ"/>
    </w:rPr>
  </w:style>
  <w:style w:type="paragraph" w:customStyle="1" w:styleId="Zkladntext1">
    <w:name w:val="Základní text1"/>
    <w:basedOn w:val="Normln1"/>
    <w:rsid w:val="00C11765"/>
    <w:rPr>
      <w:sz w:val="24"/>
    </w:rPr>
  </w:style>
  <w:style w:type="paragraph" w:styleId="Zkladntextodsazen">
    <w:name w:val="Body Text Indent"/>
    <w:basedOn w:val="Normln"/>
    <w:link w:val="ZkladntextodsazenChar"/>
    <w:rsid w:val="00C11765"/>
    <w:pPr>
      <w:spacing w:after="120"/>
      <w:ind w:left="283"/>
    </w:pPr>
    <w:rPr>
      <w:rFonts w:cs="Times New Roman"/>
      <w:sz w:val="24"/>
      <w:szCs w:val="24"/>
    </w:rPr>
  </w:style>
  <w:style w:type="character" w:customStyle="1" w:styleId="ZkladntextodsazenChar">
    <w:name w:val="Základní text odsazený Char"/>
    <w:link w:val="Zkladntextodsazen"/>
    <w:rsid w:val="00C11765"/>
    <w:rPr>
      <w:rFonts w:ascii="Arial" w:eastAsia="Arial" w:hAnsi="Arial" w:cs="Times New Roman"/>
      <w:sz w:val="24"/>
      <w:szCs w:val="24"/>
    </w:rPr>
  </w:style>
  <w:style w:type="paragraph" w:styleId="Zkladntext2">
    <w:name w:val="Body Text 2"/>
    <w:basedOn w:val="Normln"/>
    <w:link w:val="Zkladntext2Char"/>
    <w:rsid w:val="00C11765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C11765"/>
    <w:rPr>
      <w:rFonts w:ascii="Arial" w:eastAsia="Arial" w:hAnsi="Arial" w:cs="Arial"/>
      <w:sz w:val="20"/>
      <w:szCs w:val="20"/>
    </w:rPr>
  </w:style>
  <w:style w:type="paragraph" w:styleId="Odstavecseseznamem">
    <w:name w:val="List Paragraph"/>
    <w:basedOn w:val="Normln"/>
    <w:qFormat/>
    <w:rsid w:val="00C11765"/>
    <w:pPr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tfbr">
    <w:name w:val="rtfbr"/>
    <w:basedOn w:val="Normln"/>
    <w:rsid w:val="00C117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tfp">
    <w:name w:val="rtfp"/>
    <w:basedOn w:val="Normln"/>
    <w:rsid w:val="00C117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F7512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F75124"/>
    <w:rPr>
      <w:rFonts w:ascii="Arial" w:eastAsia="Arial" w:hAnsi="Arial" w:cs="Arial"/>
      <w:sz w:val="16"/>
      <w:szCs w:val="16"/>
    </w:rPr>
  </w:style>
  <w:style w:type="table" w:styleId="Mkatabulky">
    <w:name w:val="Table Grid"/>
    <w:basedOn w:val="Normlntabulka"/>
    <w:uiPriority w:val="59"/>
    <w:rsid w:val="00B745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85B1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5B10"/>
    <w:rPr>
      <w:rFonts w:ascii="Segoe UI" w:eastAsia="Arial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1110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Bronislav Váňa</dc:creator>
  <cp:keywords/>
  <cp:lastModifiedBy>Kynčlová Kateřina</cp:lastModifiedBy>
  <cp:revision>2</cp:revision>
  <cp:lastPrinted>2015-08-20T09:06:00Z</cp:lastPrinted>
  <dcterms:created xsi:type="dcterms:W3CDTF">2015-08-20T11:12:00Z</dcterms:created>
  <dcterms:modified xsi:type="dcterms:W3CDTF">2015-08-20T11:12:00Z</dcterms:modified>
</cp:coreProperties>
</file>