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8C" w:rsidRPr="00AF219E" w:rsidRDefault="00F3468C" w:rsidP="00F3468C">
      <w:r w:rsidRPr="00AF219E">
        <w:t xml:space="preserve">  Příloha č. 4 ZD</w:t>
      </w:r>
    </w:p>
    <w:p w:rsidR="00F3468C" w:rsidRPr="00AF219E" w:rsidRDefault="00F3468C" w:rsidP="00F3468C"/>
    <w:p w:rsidR="00F3468C" w:rsidRDefault="00F3468C" w:rsidP="00F3468C"/>
    <w:p w:rsidR="00F3468C" w:rsidRPr="008379DE" w:rsidRDefault="00F3468C" w:rsidP="00F3468C">
      <w:pPr>
        <w:pStyle w:val="Ploha1"/>
        <w:numPr>
          <w:ilvl w:val="0"/>
          <w:numId w:val="0"/>
        </w:numPr>
        <w:ind w:left="680"/>
        <w:rPr>
          <w:rFonts w:ascii="Times New Roman" w:hAnsi="Times New Roman"/>
          <w:bCs w:val="0"/>
          <w:kern w:val="0"/>
          <w:sz w:val="28"/>
          <w:szCs w:val="28"/>
          <w:u w:val="single"/>
          <w:lang w:val="cs-CZ"/>
        </w:rPr>
      </w:pPr>
      <w:bookmarkStart w:id="0" w:name="_Toc422317204"/>
      <w:r w:rsidRPr="00D80673">
        <w:rPr>
          <w:rFonts w:ascii="Times New Roman" w:hAnsi="Times New Roman"/>
          <w:bCs w:val="0"/>
          <w:color w:val="auto"/>
          <w:kern w:val="0"/>
          <w:sz w:val="28"/>
          <w:szCs w:val="28"/>
          <w:u w:val="single"/>
          <w:lang w:val="cs-CZ"/>
        </w:rPr>
        <w:t xml:space="preserve">Údaje a čestné prohlášení k § 68 odst. 3 zákona o veř.  </w:t>
      </w:r>
      <w:proofErr w:type="gramStart"/>
      <w:r w:rsidRPr="00D80673">
        <w:rPr>
          <w:rFonts w:ascii="Times New Roman" w:hAnsi="Times New Roman"/>
          <w:bCs w:val="0"/>
          <w:color w:val="auto"/>
          <w:kern w:val="0"/>
          <w:sz w:val="28"/>
          <w:szCs w:val="28"/>
          <w:u w:val="single"/>
          <w:lang w:val="cs-CZ"/>
        </w:rPr>
        <w:t>zakázkách</w:t>
      </w:r>
      <w:bookmarkEnd w:id="0"/>
      <w:proofErr w:type="gramEnd"/>
    </w:p>
    <w:p w:rsidR="00F3468C" w:rsidRDefault="00F3468C" w:rsidP="00F3468C"/>
    <w:p w:rsidR="00F3468C" w:rsidRDefault="00F3468C" w:rsidP="00725C86">
      <w:pPr>
        <w:jc w:val="both"/>
      </w:pPr>
      <w:r>
        <w:t>a) seznam statutárních orgánů nebo členů statutárních orgánů, kteří v posledních 3 letech od konce lhůty pro podání nabídek byli v pracovněprávním, funkčním či obdobné poměru u zadavatele:</w:t>
      </w:r>
    </w:p>
    <w:p w:rsidR="00F3468C" w:rsidRDefault="00F3468C" w:rsidP="00725C86">
      <w:pPr>
        <w:jc w:val="both"/>
      </w:pPr>
    </w:p>
    <w:p w:rsidR="00F3468C" w:rsidRDefault="00F3468C" w:rsidP="00725C86">
      <w:pPr>
        <w:jc w:val="both"/>
      </w:pPr>
    </w:p>
    <w:p w:rsidR="00F3468C" w:rsidRDefault="00F3468C" w:rsidP="00725C86">
      <w:pPr>
        <w:jc w:val="both"/>
      </w:pPr>
      <w:r>
        <w:t>(uveďte i negativní vyjádření-  např.: „Žádný statutární orgán ani jeho člen nebyl ve výše uvedeném poměru u zadavatele.“ apod.)</w:t>
      </w:r>
    </w:p>
    <w:p w:rsidR="00F3468C" w:rsidRDefault="00F3468C" w:rsidP="00725C86">
      <w:pPr>
        <w:jc w:val="both"/>
      </w:pPr>
    </w:p>
    <w:p w:rsidR="00F3468C" w:rsidRDefault="00F3468C" w:rsidP="00725C86">
      <w:pPr>
        <w:pBdr>
          <w:bottom w:val="single" w:sz="4" w:space="1" w:color="auto"/>
        </w:pBdr>
        <w:jc w:val="both"/>
      </w:pPr>
    </w:p>
    <w:p w:rsidR="00F3468C" w:rsidRDefault="00F3468C" w:rsidP="00725C86">
      <w:pPr>
        <w:jc w:val="both"/>
      </w:pPr>
    </w:p>
    <w:p w:rsidR="00F3468C" w:rsidRDefault="00F3468C" w:rsidP="00725C86">
      <w:pPr>
        <w:jc w:val="both"/>
      </w:pPr>
      <w:r>
        <w:t>b) má-li dodavatel formu akciové společnosti, seznam vlastníků akcií, jejichž souhrnná jmenovitá hodnota přesahuje 10% základního kapitálu, vyhotovený ve lhůtě pro podání nabídek,</w:t>
      </w:r>
    </w:p>
    <w:p w:rsidR="00F3468C" w:rsidRDefault="00F3468C" w:rsidP="00725C86">
      <w:pPr>
        <w:jc w:val="both"/>
      </w:pPr>
    </w:p>
    <w:p w:rsidR="00F3468C" w:rsidRDefault="00F3468C" w:rsidP="00725C86">
      <w:pPr>
        <w:jc w:val="both"/>
      </w:pPr>
    </w:p>
    <w:p w:rsidR="00F3468C" w:rsidRDefault="00F3468C" w:rsidP="00725C86">
      <w:pPr>
        <w:jc w:val="both"/>
      </w:pPr>
      <w:r>
        <w:t>(uveďte i negativní vyjádření, pokud nemáte formu akciové společnosti – např.: „Nejsme akciovou společností.“ apod.)</w:t>
      </w:r>
    </w:p>
    <w:p w:rsidR="00F3468C" w:rsidRDefault="00F3468C" w:rsidP="00725C86">
      <w:pPr>
        <w:jc w:val="both"/>
      </w:pPr>
    </w:p>
    <w:p w:rsidR="00F3468C" w:rsidRDefault="00F3468C" w:rsidP="00725C86">
      <w:pPr>
        <w:pBdr>
          <w:bottom w:val="single" w:sz="4" w:space="1" w:color="auto"/>
        </w:pBdr>
        <w:jc w:val="both"/>
      </w:pPr>
    </w:p>
    <w:p w:rsidR="00F3468C" w:rsidRDefault="00F3468C" w:rsidP="00725C86">
      <w:pPr>
        <w:jc w:val="both"/>
      </w:pPr>
    </w:p>
    <w:p w:rsidR="00F3468C" w:rsidRDefault="00F3468C" w:rsidP="00725C86">
      <w:pPr>
        <w:jc w:val="both"/>
      </w:pPr>
      <w:r>
        <w:t>c) prohlašuji, že jsem neuzavřel a neuzavřu zakázanou dohodu podle zvláštního pr</w:t>
      </w:r>
      <w:r w:rsidR="00FE4F53">
        <w:t>ávního  předpisu (zákon č. 143/</w:t>
      </w:r>
      <w:r>
        <w:t xml:space="preserve">2001 Sb. o ochraně  hospod. </w:t>
      </w:r>
      <w:bookmarkStart w:id="1" w:name="_GoBack"/>
      <w:bookmarkEnd w:id="1"/>
      <w:proofErr w:type="gramStart"/>
      <w:r>
        <w:t>soutěže</w:t>
      </w:r>
      <w:proofErr w:type="gramEnd"/>
      <w:r>
        <w:t xml:space="preserve">) v souvislosti s touto veřejnou zakázkou. </w:t>
      </w:r>
    </w:p>
    <w:p w:rsidR="00F3468C" w:rsidRDefault="00F3468C" w:rsidP="00725C86">
      <w:pPr>
        <w:jc w:val="both"/>
      </w:pPr>
    </w:p>
    <w:p w:rsidR="00F3468C" w:rsidRDefault="00F3468C" w:rsidP="00F3468C"/>
    <w:p w:rsidR="00F3468C" w:rsidRDefault="00F3468C" w:rsidP="00F3468C"/>
    <w:p w:rsidR="00F3468C" w:rsidRDefault="00F3468C" w:rsidP="00F3468C"/>
    <w:p w:rsidR="00F3468C" w:rsidRDefault="00F3468C" w:rsidP="00F3468C"/>
    <w:p w:rsidR="00F3468C" w:rsidRDefault="00F3468C" w:rsidP="00F3468C">
      <w:r>
        <w:t>V ……………………………………….</w:t>
      </w:r>
    </w:p>
    <w:p w:rsidR="00F3468C" w:rsidRDefault="00F3468C" w:rsidP="00F3468C"/>
    <w:p w:rsidR="00F3468C" w:rsidRDefault="00F3468C" w:rsidP="00F3468C"/>
    <w:p w:rsidR="00F3468C" w:rsidRDefault="00F3468C" w:rsidP="00F3468C">
      <w:r>
        <w:t xml:space="preserve">Dne: …………………………….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468C" w:rsidRDefault="00F3468C" w:rsidP="00F3468C"/>
    <w:p w:rsidR="00F3468C" w:rsidRDefault="00F3468C" w:rsidP="00F3468C"/>
    <w:p w:rsidR="00F3468C" w:rsidRDefault="00F3468C" w:rsidP="00F3468C">
      <w:r>
        <w:t>Jméno: ………………………………………</w:t>
      </w:r>
    </w:p>
    <w:p w:rsidR="00F3468C" w:rsidRDefault="00F3468C" w:rsidP="00F3468C"/>
    <w:p w:rsidR="00F3468C" w:rsidRDefault="00F3468C" w:rsidP="00F3468C"/>
    <w:p w:rsidR="00F3468C" w:rsidRDefault="00F3468C" w:rsidP="00F3468C"/>
    <w:p w:rsidR="00F3468C" w:rsidRDefault="00F3468C" w:rsidP="00F346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F3468C" w:rsidRDefault="00F3468C" w:rsidP="00F3468C">
      <w:pPr>
        <w:ind w:left="4956"/>
        <w:jc w:val="center"/>
      </w:pPr>
      <w:r>
        <w:t xml:space="preserve">podpis </w:t>
      </w:r>
      <w:proofErr w:type="gramStart"/>
      <w:r>
        <w:t>osob(y) oprávněné</w:t>
      </w:r>
      <w:proofErr w:type="gramEnd"/>
      <w:r>
        <w:t xml:space="preserve"> jednat jménem či za uchazeče</w:t>
      </w:r>
    </w:p>
    <w:p w:rsidR="000C18B3" w:rsidRDefault="000C18B3"/>
    <w:sectPr w:rsidR="000C1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F57A0"/>
    <w:multiLevelType w:val="multilevel"/>
    <w:tmpl w:val="E7565C64"/>
    <w:lvl w:ilvl="0">
      <w:start w:val="1"/>
      <w:numFmt w:val="decimal"/>
      <w:pStyle w:val="Ploha1"/>
      <w:lvlText w:val="P%1."/>
      <w:lvlJc w:val="left"/>
      <w:pPr>
        <w:ind w:left="680" w:hanging="680"/>
      </w:pPr>
    </w:lvl>
    <w:lvl w:ilvl="1">
      <w:start w:val="1"/>
      <w:numFmt w:val="decimal"/>
      <w:pStyle w:val="Ploha2"/>
      <w:lvlText w:val="P%1.%2."/>
      <w:lvlJc w:val="left"/>
      <w:pPr>
        <w:ind w:left="1077" w:hanging="1077"/>
      </w:pPr>
    </w:lvl>
    <w:lvl w:ilvl="2">
      <w:start w:val="1"/>
      <w:numFmt w:val="decimal"/>
      <w:pStyle w:val="Ploha3"/>
      <w:lvlText w:val="P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Ploha4"/>
      <w:lvlText w:val="P%1.%2.%3.%4."/>
      <w:lvlJc w:val="left"/>
      <w:pPr>
        <w:tabs>
          <w:tab w:val="num" w:pos="964"/>
        </w:tabs>
        <w:ind w:left="851" w:hanging="851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8C"/>
    <w:rsid w:val="000C18B3"/>
    <w:rsid w:val="000E5699"/>
    <w:rsid w:val="002850FE"/>
    <w:rsid w:val="00502CDA"/>
    <w:rsid w:val="00725C86"/>
    <w:rsid w:val="0081777F"/>
    <w:rsid w:val="008E51F1"/>
    <w:rsid w:val="00D13618"/>
    <w:rsid w:val="00D80673"/>
    <w:rsid w:val="00E352A8"/>
    <w:rsid w:val="00E56192"/>
    <w:rsid w:val="00E744DB"/>
    <w:rsid w:val="00F3468C"/>
    <w:rsid w:val="00FA737F"/>
    <w:rsid w:val="00FE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46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2850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850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850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850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utoRedefine/>
    <w:uiPriority w:val="1"/>
    <w:qFormat/>
    <w:rsid w:val="002850F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2850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850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50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2850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loha1Char">
    <w:name w:val="Příloha 1 Char"/>
    <w:basedOn w:val="Nadpis1Char"/>
    <w:link w:val="Ploha1"/>
    <w:locked/>
    <w:rsid w:val="00F3468C"/>
    <w:rPr>
      <w:rFonts w:ascii="Arial" w:eastAsia="Times New Roman" w:hAnsi="Arial" w:cs="Times New Roman"/>
      <w:b/>
      <w:bCs/>
      <w:color w:val="365F91" w:themeColor="accent1" w:themeShade="BF"/>
      <w:kern w:val="32"/>
      <w:sz w:val="24"/>
      <w:szCs w:val="32"/>
      <w:lang w:val="x-none"/>
    </w:rPr>
  </w:style>
  <w:style w:type="paragraph" w:customStyle="1" w:styleId="Ploha1">
    <w:name w:val="Příloha 1"/>
    <w:basedOn w:val="Nadpis1"/>
    <w:next w:val="Normln"/>
    <w:link w:val="Ploha1Char"/>
    <w:qFormat/>
    <w:rsid w:val="00F3468C"/>
    <w:pPr>
      <w:keepLines w:val="0"/>
      <w:numPr>
        <w:numId w:val="1"/>
      </w:numPr>
      <w:spacing w:before="0"/>
    </w:pPr>
    <w:rPr>
      <w:rFonts w:ascii="Arial" w:eastAsia="Times New Roman" w:hAnsi="Arial" w:cs="Times New Roman"/>
      <w:kern w:val="32"/>
      <w:sz w:val="24"/>
      <w:szCs w:val="32"/>
      <w:lang w:val="x-none"/>
    </w:rPr>
  </w:style>
  <w:style w:type="paragraph" w:customStyle="1" w:styleId="Ploha2">
    <w:name w:val="Příloha 2"/>
    <w:basedOn w:val="Nadpis2"/>
    <w:next w:val="Normln"/>
    <w:qFormat/>
    <w:rsid w:val="00F3468C"/>
    <w:pPr>
      <w:keepLines w:val="0"/>
      <w:numPr>
        <w:ilvl w:val="1"/>
        <w:numId w:val="1"/>
      </w:numPr>
      <w:spacing w:before="120"/>
      <w:jc w:val="both"/>
    </w:pPr>
    <w:rPr>
      <w:rFonts w:ascii="Times New Roman" w:eastAsia="Times New Roman" w:hAnsi="Times New Roman" w:cs="Times New Roman"/>
      <w:iCs/>
      <w:color w:val="auto"/>
      <w:sz w:val="24"/>
      <w:szCs w:val="28"/>
      <w:u w:val="single"/>
      <w:lang w:val="x-none"/>
    </w:rPr>
  </w:style>
  <w:style w:type="paragraph" w:customStyle="1" w:styleId="Ploha3">
    <w:name w:val="Příloha 3"/>
    <w:basedOn w:val="Nadpis3"/>
    <w:qFormat/>
    <w:rsid w:val="00F3468C"/>
    <w:pPr>
      <w:keepLines w:val="0"/>
      <w:numPr>
        <w:ilvl w:val="2"/>
        <w:numId w:val="1"/>
      </w:numPr>
      <w:spacing w:before="120"/>
      <w:jc w:val="both"/>
    </w:pPr>
    <w:rPr>
      <w:rFonts w:asciiTheme="minorHAnsi" w:eastAsiaTheme="minorHAnsi" w:hAnsiTheme="minorHAnsi" w:cstheme="minorBidi"/>
      <w:color w:val="auto"/>
      <w:szCs w:val="26"/>
      <w:lang w:val="x-none"/>
    </w:rPr>
  </w:style>
  <w:style w:type="paragraph" w:customStyle="1" w:styleId="Ploha4">
    <w:name w:val="Příloha 4"/>
    <w:basedOn w:val="Nadpis4"/>
    <w:qFormat/>
    <w:rsid w:val="00F3468C"/>
    <w:pPr>
      <w:keepLines w:val="0"/>
      <w:numPr>
        <w:ilvl w:val="3"/>
        <w:numId w:val="1"/>
      </w:numPr>
      <w:spacing w:before="120"/>
      <w:jc w:val="both"/>
    </w:pPr>
    <w:rPr>
      <w:rFonts w:ascii="Times New Roman" w:eastAsia="Times New Roman" w:hAnsi="Times New Roman" w:cs="Times New Roman"/>
      <w:iCs w:val="0"/>
      <w:color w:val="auto"/>
      <w:szCs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46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2850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850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850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850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utoRedefine/>
    <w:uiPriority w:val="1"/>
    <w:qFormat/>
    <w:rsid w:val="002850F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2850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850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50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2850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loha1Char">
    <w:name w:val="Příloha 1 Char"/>
    <w:basedOn w:val="Nadpis1Char"/>
    <w:link w:val="Ploha1"/>
    <w:locked/>
    <w:rsid w:val="00F3468C"/>
    <w:rPr>
      <w:rFonts w:ascii="Arial" w:eastAsia="Times New Roman" w:hAnsi="Arial" w:cs="Times New Roman"/>
      <w:b/>
      <w:bCs/>
      <w:color w:val="365F91" w:themeColor="accent1" w:themeShade="BF"/>
      <w:kern w:val="32"/>
      <w:sz w:val="24"/>
      <w:szCs w:val="32"/>
      <w:lang w:val="x-none"/>
    </w:rPr>
  </w:style>
  <w:style w:type="paragraph" w:customStyle="1" w:styleId="Ploha1">
    <w:name w:val="Příloha 1"/>
    <w:basedOn w:val="Nadpis1"/>
    <w:next w:val="Normln"/>
    <w:link w:val="Ploha1Char"/>
    <w:qFormat/>
    <w:rsid w:val="00F3468C"/>
    <w:pPr>
      <w:keepLines w:val="0"/>
      <w:numPr>
        <w:numId w:val="1"/>
      </w:numPr>
      <w:spacing w:before="0"/>
    </w:pPr>
    <w:rPr>
      <w:rFonts w:ascii="Arial" w:eastAsia="Times New Roman" w:hAnsi="Arial" w:cs="Times New Roman"/>
      <w:kern w:val="32"/>
      <w:sz w:val="24"/>
      <w:szCs w:val="32"/>
      <w:lang w:val="x-none"/>
    </w:rPr>
  </w:style>
  <w:style w:type="paragraph" w:customStyle="1" w:styleId="Ploha2">
    <w:name w:val="Příloha 2"/>
    <w:basedOn w:val="Nadpis2"/>
    <w:next w:val="Normln"/>
    <w:qFormat/>
    <w:rsid w:val="00F3468C"/>
    <w:pPr>
      <w:keepLines w:val="0"/>
      <w:numPr>
        <w:ilvl w:val="1"/>
        <w:numId w:val="1"/>
      </w:numPr>
      <w:spacing w:before="120"/>
      <w:jc w:val="both"/>
    </w:pPr>
    <w:rPr>
      <w:rFonts w:ascii="Times New Roman" w:eastAsia="Times New Roman" w:hAnsi="Times New Roman" w:cs="Times New Roman"/>
      <w:iCs/>
      <w:color w:val="auto"/>
      <w:sz w:val="24"/>
      <w:szCs w:val="28"/>
      <w:u w:val="single"/>
      <w:lang w:val="x-none"/>
    </w:rPr>
  </w:style>
  <w:style w:type="paragraph" w:customStyle="1" w:styleId="Ploha3">
    <w:name w:val="Příloha 3"/>
    <w:basedOn w:val="Nadpis3"/>
    <w:qFormat/>
    <w:rsid w:val="00F3468C"/>
    <w:pPr>
      <w:keepLines w:val="0"/>
      <w:numPr>
        <w:ilvl w:val="2"/>
        <w:numId w:val="1"/>
      </w:numPr>
      <w:spacing w:before="120"/>
      <w:jc w:val="both"/>
    </w:pPr>
    <w:rPr>
      <w:rFonts w:asciiTheme="minorHAnsi" w:eastAsiaTheme="minorHAnsi" w:hAnsiTheme="minorHAnsi" w:cstheme="minorBidi"/>
      <w:color w:val="auto"/>
      <w:szCs w:val="26"/>
      <w:lang w:val="x-none"/>
    </w:rPr>
  </w:style>
  <w:style w:type="paragraph" w:customStyle="1" w:styleId="Ploha4">
    <w:name w:val="Příloha 4"/>
    <w:basedOn w:val="Nadpis4"/>
    <w:qFormat/>
    <w:rsid w:val="00F3468C"/>
    <w:pPr>
      <w:keepLines w:val="0"/>
      <w:numPr>
        <w:ilvl w:val="3"/>
        <w:numId w:val="1"/>
      </w:numPr>
      <w:spacing w:before="120"/>
      <w:jc w:val="both"/>
    </w:pPr>
    <w:rPr>
      <w:rFonts w:ascii="Times New Roman" w:eastAsia="Times New Roman" w:hAnsi="Times New Roman" w:cs="Times New Roman"/>
      <w:iCs w:val="0"/>
      <w:color w:val="auto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Čechurová</dc:creator>
  <cp:lastModifiedBy>Věra Čechurová</cp:lastModifiedBy>
  <cp:revision>4</cp:revision>
  <dcterms:created xsi:type="dcterms:W3CDTF">2016-02-15T10:08:00Z</dcterms:created>
  <dcterms:modified xsi:type="dcterms:W3CDTF">2016-03-02T08:28:00Z</dcterms:modified>
</cp:coreProperties>
</file>