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7B2" w:rsidRPr="00833F94" w:rsidRDefault="00AE77B2" w:rsidP="00AE77B2">
      <w:pPr>
        <w:spacing w:after="120"/>
        <w:rPr>
          <w:rFonts w:ascii="Arial" w:hAnsi="Arial" w:cs="Arial"/>
          <w:b/>
        </w:rPr>
      </w:pPr>
      <w:bookmarkStart w:id="0" w:name="_GoBack"/>
      <w:bookmarkEnd w:id="0"/>
      <w:r w:rsidRPr="00833F94">
        <w:rPr>
          <w:rFonts w:ascii="Arial" w:hAnsi="Arial" w:cs="Arial"/>
          <w:b/>
        </w:rPr>
        <w:t>PŘÍLOHA Č. 3 – ČESTNÉ PROHLÁŠENÍ O SPLNĚNÍ PROFESNÍCH KVALIFIKAČNÍCH PŘEDPOKLADŮ</w:t>
      </w:r>
    </w:p>
    <w:p w:rsidR="00AE77B2" w:rsidRPr="00833F94" w:rsidRDefault="00AE77B2" w:rsidP="00AE77B2">
      <w:pPr>
        <w:spacing w:after="120"/>
        <w:jc w:val="both"/>
        <w:rPr>
          <w:rFonts w:ascii="Arial" w:hAnsi="Arial" w:cs="Arial"/>
        </w:rPr>
      </w:pPr>
    </w:p>
    <w:p w:rsidR="00AE77B2" w:rsidRDefault="00AE77B2" w:rsidP="00AE77B2">
      <w:p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Tímto čestně prohlašuji, že uchazeč splňuje profesní kvalif</w:t>
      </w:r>
      <w:r>
        <w:rPr>
          <w:rFonts w:ascii="Arial" w:hAnsi="Arial" w:cs="Arial"/>
        </w:rPr>
        <w:t>ikační předpoklady požadované v </w:t>
      </w:r>
      <w:r w:rsidRPr="00833F94">
        <w:rPr>
          <w:rFonts w:ascii="Arial" w:hAnsi="Arial" w:cs="Arial"/>
        </w:rPr>
        <w:t>rámci zadávacího řízení na veřejnou zakázku s názvem „Poskytování služeb systému</w:t>
      </w:r>
      <w:r>
        <w:rPr>
          <w:rFonts w:ascii="Arial" w:hAnsi="Arial" w:cs="Arial"/>
        </w:rPr>
        <w:t xml:space="preserve"> pro </w:t>
      </w:r>
      <w:r w:rsidRPr="00833F94">
        <w:rPr>
          <w:rFonts w:ascii="Arial" w:hAnsi="Arial" w:cs="Arial"/>
        </w:rPr>
        <w:t>zpracování nestrukturovaných analytických dat“ specifikované v b</w:t>
      </w:r>
      <w:r>
        <w:rPr>
          <w:rFonts w:ascii="Arial" w:hAnsi="Arial" w:cs="Arial"/>
        </w:rPr>
        <w:t>odě 5 této zadávací dokumentace v rozsahu:</w:t>
      </w:r>
    </w:p>
    <w:p w:rsidR="00AE77B2" w:rsidRPr="00833F94" w:rsidRDefault="00AE77B2" w:rsidP="00AE77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výpis z obchodního rejstříku, pokud je v něm zapsán, či výpis z jiné obdobné evidence, pokud je v ní zapsán;</w:t>
      </w:r>
    </w:p>
    <w:p w:rsidR="00AE77B2" w:rsidRPr="00833F94" w:rsidRDefault="00AE77B2" w:rsidP="00AE77B2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doklad o oprávnění k podnikání podle zvláštních právních předpisů v rozsahu odpovídajícím předmětu veřejné zakázky, zejména doklad prokazující příslušné živnostenské oprávnění či</w:t>
      </w:r>
      <w:r>
        <w:rPr>
          <w:rFonts w:ascii="Arial" w:hAnsi="Arial" w:cs="Arial"/>
        </w:rPr>
        <w:t xml:space="preserve"> </w:t>
      </w:r>
      <w:r w:rsidRPr="00833F94">
        <w:rPr>
          <w:rFonts w:ascii="Arial" w:hAnsi="Arial" w:cs="Arial"/>
        </w:rPr>
        <w:t>licenci.</w:t>
      </w:r>
    </w:p>
    <w:p w:rsidR="00AE77B2" w:rsidRPr="00833F94" w:rsidRDefault="00AE77B2" w:rsidP="00AE77B2">
      <w:pPr>
        <w:spacing w:after="120"/>
        <w:jc w:val="both"/>
        <w:rPr>
          <w:rFonts w:ascii="Arial" w:hAnsi="Arial" w:cs="Arial"/>
        </w:rPr>
      </w:pPr>
    </w:p>
    <w:p w:rsidR="00AE77B2" w:rsidRPr="00833F94" w:rsidRDefault="00AE77B2" w:rsidP="00AE77B2">
      <w:pPr>
        <w:spacing w:after="120"/>
        <w:jc w:val="both"/>
        <w:rPr>
          <w:rFonts w:ascii="Arial" w:hAnsi="Arial" w:cs="Arial"/>
        </w:rPr>
      </w:pPr>
    </w:p>
    <w:p w:rsidR="00AE77B2" w:rsidRPr="00833F94" w:rsidRDefault="00AE77B2" w:rsidP="00AE77B2">
      <w:p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Toto prohlášení podepisuji jako (jméno, příjmení a funkce oprávněného zástupce uchazeče):</w:t>
      </w:r>
    </w:p>
    <w:p w:rsidR="00AE77B2" w:rsidRPr="00833F94" w:rsidRDefault="00AE77B2" w:rsidP="00AE77B2">
      <w:pPr>
        <w:spacing w:after="120"/>
        <w:jc w:val="both"/>
        <w:rPr>
          <w:rFonts w:ascii="Arial" w:hAnsi="Arial" w:cs="Arial"/>
        </w:rPr>
      </w:pPr>
    </w:p>
    <w:p w:rsidR="00AE77B2" w:rsidRPr="00833F94" w:rsidRDefault="00AE77B2" w:rsidP="00AE77B2">
      <w:p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AE77B2" w:rsidRPr="00833F94" w:rsidRDefault="00AE77B2" w:rsidP="00AE77B2">
      <w:pPr>
        <w:spacing w:after="120"/>
        <w:jc w:val="both"/>
        <w:rPr>
          <w:rFonts w:ascii="Arial" w:hAnsi="Arial" w:cs="Arial"/>
        </w:rPr>
      </w:pPr>
    </w:p>
    <w:p w:rsidR="00AE77B2" w:rsidRPr="00833F94" w:rsidRDefault="00AE77B2" w:rsidP="00AE77B2">
      <w:p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V …………………, dne …………………</w:t>
      </w:r>
    </w:p>
    <w:p w:rsidR="00AE77B2" w:rsidRPr="00833F94" w:rsidRDefault="00AE77B2" w:rsidP="00AE77B2">
      <w:pPr>
        <w:spacing w:after="120"/>
        <w:jc w:val="both"/>
        <w:rPr>
          <w:rFonts w:ascii="Arial" w:hAnsi="Arial" w:cs="Arial"/>
        </w:rPr>
      </w:pPr>
    </w:p>
    <w:p w:rsidR="00AE77B2" w:rsidRPr="00833F94" w:rsidRDefault="00AE77B2" w:rsidP="00AE77B2">
      <w:pPr>
        <w:spacing w:after="120"/>
        <w:jc w:val="both"/>
        <w:rPr>
          <w:rFonts w:ascii="Arial" w:hAnsi="Arial" w:cs="Arial"/>
        </w:rPr>
      </w:pPr>
    </w:p>
    <w:p w:rsidR="00AE77B2" w:rsidRPr="00833F94" w:rsidRDefault="00AE77B2" w:rsidP="00AE77B2">
      <w:p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Podpis: ……………………………………</w:t>
      </w:r>
    </w:p>
    <w:p w:rsidR="00A666D9" w:rsidRDefault="00A666D9" w:rsidP="00AE77B2">
      <w:pPr>
        <w:spacing w:after="120"/>
        <w:jc w:val="both"/>
        <w:rPr>
          <w:rFonts w:ascii="Arial" w:hAnsi="Arial" w:cs="Arial"/>
        </w:rPr>
      </w:pPr>
    </w:p>
    <w:p w:rsidR="00AE77B2" w:rsidRPr="00AE77B2" w:rsidRDefault="00AE77B2" w:rsidP="00AE77B2">
      <w:pPr>
        <w:spacing w:after="120"/>
        <w:jc w:val="both"/>
        <w:rPr>
          <w:rFonts w:ascii="Arial" w:hAnsi="Arial" w:cs="Arial"/>
        </w:rPr>
      </w:pPr>
    </w:p>
    <w:sectPr w:rsidR="00AE77B2" w:rsidRPr="00AE77B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7B2" w:rsidRDefault="00AE77B2" w:rsidP="00AE77B2">
      <w:pPr>
        <w:spacing w:after="0" w:line="240" w:lineRule="auto"/>
      </w:pPr>
      <w:r>
        <w:separator/>
      </w:r>
    </w:p>
  </w:endnote>
  <w:endnote w:type="continuationSeparator" w:id="0">
    <w:p w:rsidR="00AE77B2" w:rsidRDefault="00AE77B2" w:rsidP="00AE7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7B2" w:rsidRPr="00AE77B2" w:rsidRDefault="00AE77B2" w:rsidP="00AE77B2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1/1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7B2" w:rsidRDefault="00AE77B2" w:rsidP="00AE77B2">
      <w:pPr>
        <w:spacing w:after="0" w:line="240" w:lineRule="auto"/>
      </w:pPr>
      <w:r>
        <w:separator/>
      </w:r>
    </w:p>
  </w:footnote>
  <w:footnote w:type="continuationSeparator" w:id="0">
    <w:p w:rsidR="00AE77B2" w:rsidRDefault="00AE77B2" w:rsidP="00AE77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B5EB8"/>
    <w:multiLevelType w:val="hybridMultilevel"/>
    <w:tmpl w:val="29AE62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7B2"/>
    <w:rsid w:val="00657DB7"/>
    <w:rsid w:val="00A666D9"/>
    <w:rsid w:val="00AE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77B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E77B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E77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77B2"/>
  </w:style>
  <w:style w:type="paragraph" w:styleId="Zpat">
    <w:name w:val="footer"/>
    <w:basedOn w:val="Normln"/>
    <w:link w:val="ZpatChar"/>
    <w:uiPriority w:val="99"/>
    <w:unhideWhenUsed/>
    <w:rsid w:val="00AE77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77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77B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E77B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E77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77B2"/>
  </w:style>
  <w:style w:type="paragraph" w:styleId="Zpat">
    <w:name w:val="footer"/>
    <w:basedOn w:val="Normln"/>
    <w:link w:val="ZpatChar"/>
    <w:uiPriority w:val="99"/>
    <w:unhideWhenUsed/>
    <w:rsid w:val="00AE77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7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726</Characters>
  <Application>Microsoft Office Word</Application>
  <DocSecurity>0</DocSecurity>
  <Lines>6</Lines>
  <Paragraphs>1</Paragraphs>
  <ScaleCrop>false</ScaleCrop>
  <Company>Ministerstvo životního prostředí ČR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2013-04-19T14:06:00Z</dcterms:created>
  <dcterms:modified xsi:type="dcterms:W3CDTF">2013-04-23T16:15:00Z</dcterms:modified>
</cp:coreProperties>
</file>