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chemické přípravky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BE0347">
      <w:pPr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>. Počáteční termín dodávek je 01.04.2016 a konečný 31.08.2016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Rezek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Vítkovice čp. 176, tel.: 481 582 723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8.7. Prodávající i kupující je oprávněn ukončit tuto Kupní smlouvu i písem</w:t>
      </w:r>
      <w:r w:rsidR="00F13F0B">
        <w:rPr>
          <w:rFonts w:ascii="Arial" w:hAnsi="Arial" w:cs="Arial"/>
          <w:bCs/>
        </w:rPr>
        <w:t>nou výpovědí bez udání důvodu v</w:t>
      </w:r>
      <w:r>
        <w:rPr>
          <w:rFonts w:ascii="Arial" w:hAnsi="Arial" w:cs="Arial"/>
          <w:bCs/>
        </w:rPr>
        <w:t xml:space="preserve"> </w:t>
      </w:r>
      <w:bookmarkStart w:id="0" w:name="_GoBack"/>
      <w:bookmarkEnd w:id="0"/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1A2268" w:rsidP="001A22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8.8. Smluvní strany se dohodly, že každá ze smluvních stran je oprávněna od Kupní smlouvy jednostranně odstoupit, nastanou-li takové okolnosti, o kterých nemohla odstupující strana vědět před podpisem smlouvy. Odstoupení od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prodávajícího.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3523F6" w:rsidRDefault="003523F6" w:rsidP="001A2268">
      <w:pPr>
        <w:spacing w:after="0" w:line="240" w:lineRule="auto"/>
        <w:jc w:val="both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FB9" w:rsidRDefault="00290FB9" w:rsidP="009D4987">
      <w:pPr>
        <w:spacing w:after="0" w:line="240" w:lineRule="auto"/>
      </w:pPr>
      <w:r>
        <w:separator/>
      </w:r>
    </w:p>
  </w:endnote>
  <w:endnote w:type="continuationSeparator" w:id="0">
    <w:p w:rsidR="00290FB9" w:rsidRDefault="00290FB9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F13F0B">
          <w:rPr>
            <w:rFonts w:ascii="Arial" w:hAnsi="Arial" w:cs="Arial"/>
            <w:noProof/>
            <w:sz w:val="18"/>
            <w:szCs w:val="18"/>
          </w:rPr>
          <w:t>3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FB9" w:rsidRDefault="00290FB9" w:rsidP="009D4987">
      <w:pPr>
        <w:spacing w:after="0" w:line="240" w:lineRule="auto"/>
      </w:pPr>
      <w:r>
        <w:separator/>
      </w:r>
    </w:p>
  </w:footnote>
  <w:footnote w:type="continuationSeparator" w:id="0">
    <w:p w:rsidR="00290FB9" w:rsidRDefault="00290FB9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A2268"/>
    <w:rsid w:val="00234AA0"/>
    <w:rsid w:val="00267EDB"/>
    <w:rsid w:val="00273742"/>
    <w:rsid w:val="00290FB9"/>
    <w:rsid w:val="002B1179"/>
    <w:rsid w:val="00322CFA"/>
    <w:rsid w:val="00323E7B"/>
    <w:rsid w:val="003523F6"/>
    <w:rsid w:val="00392887"/>
    <w:rsid w:val="004626A5"/>
    <w:rsid w:val="00575685"/>
    <w:rsid w:val="0068466B"/>
    <w:rsid w:val="0068750B"/>
    <w:rsid w:val="00697658"/>
    <w:rsid w:val="006F0FC0"/>
    <w:rsid w:val="00784994"/>
    <w:rsid w:val="00802611"/>
    <w:rsid w:val="00814403"/>
    <w:rsid w:val="00935F8C"/>
    <w:rsid w:val="00956B3A"/>
    <w:rsid w:val="00972409"/>
    <w:rsid w:val="009942C2"/>
    <w:rsid w:val="009D4987"/>
    <w:rsid w:val="00AC1303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73981"/>
    <w:rsid w:val="00D866A3"/>
    <w:rsid w:val="00DA305E"/>
    <w:rsid w:val="00DB0EF2"/>
    <w:rsid w:val="00DE6443"/>
    <w:rsid w:val="00DF0000"/>
    <w:rsid w:val="00E802A2"/>
    <w:rsid w:val="00ED36BD"/>
    <w:rsid w:val="00EF1993"/>
    <w:rsid w:val="00F11CF8"/>
    <w:rsid w:val="00F13F0B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9F7C1-0D68-48B5-BB1A-49909B57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771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Kynčlová Kateřina</cp:lastModifiedBy>
  <cp:revision>5</cp:revision>
  <cp:lastPrinted>2016-02-09T07:57:00Z</cp:lastPrinted>
  <dcterms:created xsi:type="dcterms:W3CDTF">2016-02-08T13:05:00Z</dcterms:created>
  <dcterms:modified xsi:type="dcterms:W3CDTF">2016-02-10T12:19:00Z</dcterms:modified>
</cp:coreProperties>
</file>