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6BF78" w14:textId="0EEF1852" w:rsidR="008C57A5" w:rsidRDefault="008C57A5" w:rsidP="00ED1DD8">
      <w:pPr>
        <w:pStyle w:val="Bezmezer"/>
        <w:tabs>
          <w:tab w:val="left" w:pos="882"/>
          <w:tab w:val="left" w:pos="3525"/>
        </w:tabs>
        <w:spacing w:after="120" w:line="276" w:lineRule="auto"/>
        <w:jc w:val="center"/>
        <w:rPr>
          <w:rFonts w:asciiTheme="minorHAnsi" w:hAnsiTheme="minorHAnsi" w:cstheme="minorHAnsi"/>
          <w:b/>
          <w:sz w:val="32"/>
          <w:szCs w:val="28"/>
        </w:rPr>
      </w:pPr>
      <w:r w:rsidRPr="00F37395">
        <w:rPr>
          <w:rFonts w:asciiTheme="minorHAnsi" w:hAnsiTheme="minorHAnsi" w:cstheme="minorHAnsi"/>
          <w:b/>
          <w:sz w:val="32"/>
          <w:szCs w:val="28"/>
        </w:rPr>
        <w:t>Smlouva o dílo</w:t>
      </w:r>
    </w:p>
    <w:p w14:paraId="0584C6CD" w14:textId="51CB651D" w:rsidR="00021547" w:rsidRPr="008C57A5" w:rsidRDefault="00021547" w:rsidP="00ED1DD8">
      <w:pPr>
        <w:pStyle w:val="Bezmezer"/>
        <w:tabs>
          <w:tab w:val="left" w:pos="882"/>
          <w:tab w:val="left" w:pos="3525"/>
        </w:tabs>
        <w:spacing w:after="120" w:line="276" w:lineRule="auto"/>
        <w:jc w:val="center"/>
        <w:rPr>
          <w:rFonts w:asciiTheme="minorHAnsi" w:hAnsiTheme="minorHAnsi" w:cstheme="minorHAnsi"/>
          <w:b/>
          <w:sz w:val="28"/>
          <w:szCs w:val="28"/>
        </w:rPr>
      </w:pPr>
      <w:r w:rsidRPr="004E3EE1">
        <w:rPr>
          <w:b/>
          <w:color w:val="000000"/>
          <w:sz w:val="28"/>
          <w:szCs w:val="40"/>
        </w:rPr>
        <w:t>č.</w:t>
      </w:r>
      <w:r>
        <w:rPr>
          <w:b/>
          <w:color w:val="000000"/>
          <w:sz w:val="28"/>
          <w:szCs w:val="40"/>
        </w:rPr>
        <w:t xml:space="preserve"> ……………/24/…</w:t>
      </w:r>
    </w:p>
    <w:p w14:paraId="061C3776" w14:textId="77777777" w:rsidR="008C57A5" w:rsidRPr="008C57A5" w:rsidRDefault="008C57A5" w:rsidP="00FC4411">
      <w:pPr>
        <w:pStyle w:val="Bezmezer"/>
        <w:spacing w:line="276" w:lineRule="auto"/>
        <w:contextualSpacing/>
        <w:jc w:val="center"/>
        <w:rPr>
          <w:rFonts w:asciiTheme="minorHAnsi" w:hAnsiTheme="minorHAnsi" w:cstheme="minorHAnsi"/>
          <w:i/>
        </w:rPr>
      </w:pPr>
      <w:r w:rsidRPr="008C57A5">
        <w:rPr>
          <w:rFonts w:asciiTheme="minorHAnsi" w:hAnsiTheme="minorHAnsi" w:cstheme="minorHAnsi"/>
          <w:i/>
        </w:rPr>
        <w:t xml:space="preserve">uzavřená ve smyslu </w:t>
      </w:r>
      <w:proofErr w:type="spellStart"/>
      <w:r w:rsidRPr="008C57A5">
        <w:rPr>
          <w:rFonts w:asciiTheme="minorHAnsi" w:hAnsiTheme="minorHAnsi" w:cstheme="minorHAnsi"/>
          <w:i/>
        </w:rPr>
        <w:t>ust</w:t>
      </w:r>
      <w:proofErr w:type="spellEnd"/>
      <w:r w:rsidRPr="008C57A5">
        <w:rPr>
          <w:rFonts w:asciiTheme="minorHAnsi" w:hAnsiTheme="minorHAnsi" w:cstheme="minorHAnsi"/>
          <w:i/>
        </w:rPr>
        <w:t>. § 2586 a následujících zákona č. 89/2012 Sb., občanský zákoník, ve znění pozdějších předpisů (dále jen „NOZ“)</w:t>
      </w:r>
    </w:p>
    <w:p w14:paraId="03886DAE" w14:textId="77777777" w:rsidR="008C57A5" w:rsidRPr="00AC79A3" w:rsidRDefault="008C57A5" w:rsidP="00FC4411">
      <w:pPr>
        <w:pStyle w:val="Bezmezer"/>
        <w:spacing w:line="276" w:lineRule="auto"/>
        <w:jc w:val="center"/>
        <w:rPr>
          <w:rFonts w:asciiTheme="minorHAnsi" w:hAnsiTheme="minorHAnsi" w:cstheme="minorHAnsi"/>
        </w:rPr>
      </w:pPr>
    </w:p>
    <w:p w14:paraId="23E46E73" w14:textId="77777777" w:rsidR="008C57A5" w:rsidRPr="00AC79A3" w:rsidRDefault="008C57A5" w:rsidP="00ED1DD8">
      <w:pPr>
        <w:pStyle w:val="Odstavec11"/>
        <w:numPr>
          <w:ilvl w:val="0"/>
          <w:numId w:val="0"/>
        </w:numPr>
        <w:spacing w:after="0" w:line="276" w:lineRule="auto"/>
        <w:ind w:left="567" w:hanging="567"/>
        <w:rPr>
          <w:rFonts w:asciiTheme="minorHAnsi" w:hAnsiTheme="minorHAnsi" w:cstheme="minorHAnsi"/>
          <w:b/>
          <w:sz w:val="22"/>
          <w:szCs w:val="22"/>
        </w:rPr>
      </w:pPr>
      <w:r w:rsidRPr="00AC79A3">
        <w:rPr>
          <w:rFonts w:asciiTheme="minorHAnsi" w:hAnsiTheme="minorHAnsi" w:cstheme="minorHAnsi"/>
          <w:b/>
          <w:sz w:val="22"/>
          <w:szCs w:val="22"/>
        </w:rPr>
        <w:t>Objednatel:</w:t>
      </w:r>
    </w:p>
    <w:p w14:paraId="03253E40" w14:textId="77777777" w:rsidR="007E2C29" w:rsidRPr="007E2C29" w:rsidRDefault="007E2C29" w:rsidP="007E2C29">
      <w:pPr>
        <w:jc w:val="both"/>
        <w:outlineLvl w:val="0"/>
        <w:rPr>
          <w:rFonts w:asciiTheme="minorHAnsi" w:hAnsiTheme="minorHAnsi" w:cstheme="minorHAnsi"/>
          <w:b/>
          <w:sz w:val="22"/>
          <w:szCs w:val="22"/>
        </w:rPr>
      </w:pPr>
      <w:r w:rsidRPr="007E2C29">
        <w:rPr>
          <w:rFonts w:asciiTheme="minorHAnsi" w:hAnsiTheme="minorHAnsi" w:cstheme="minorHAnsi"/>
          <w:b/>
          <w:sz w:val="22"/>
          <w:szCs w:val="22"/>
        </w:rPr>
        <w:t xml:space="preserve">Výzkumný ústav Silva </w:t>
      </w:r>
      <w:proofErr w:type="spellStart"/>
      <w:r w:rsidRPr="007E2C29">
        <w:rPr>
          <w:rFonts w:asciiTheme="minorHAnsi" w:hAnsiTheme="minorHAnsi" w:cstheme="minorHAnsi"/>
          <w:b/>
          <w:sz w:val="22"/>
          <w:szCs w:val="22"/>
        </w:rPr>
        <w:t>Taroucy</w:t>
      </w:r>
      <w:proofErr w:type="spellEnd"/>
      <w:r w:rsidRPr="007E2C29">
        <w:rPr>
          <w:rFonts w:asciiTheme="minorHAnsi" w:hAnsiTheme="minorHAnsi" w:cstheme="minorHAnsi"/>
          <w:b/>
          <w:sz w:val="22"/>
          <w:szCs w:val="22"/>
        </w:rPr>
        <w:t xml:space="preserve"> pro krajinu a okrasné zahradnictví, </w:t>
      </w:r>
      <w:proofErr w:type="spellStart"/>
      <w:r w:rsidRPr="007E2C29">
        <w:rPr>
          <w:rFonts w:asciiTheme="minorHAnsi" w:hAnsiTheme="minorHAnsi" w:cstheme="minorHAnsi"/>
          <w:b/>
          <w:sz w:val="22"/>
          <w:szCs w:val="22"/>
        </w:rPr>
        <w:t>v.v.i</w:t>
      </w:r>
      <w:proofErr w:type="spellEnd"/>
      <w:r w:rsidRPr="007E2C29">
        <w:rPr>
          <w:rFonts w:asciiTheme="minorHAnsi" w:hAnsiTheme="minorHAnsi" w:cstheme="minorHAnsi"/>
          <w:b/>
          <w:sz w:val="22"/>
          <w:szCs w:val="22"/>
        </w:rPr>
        <w:t>.</w:t>
      </w:r>
    </w:p>
    <w:p w14:paraId="46D1C38A" w14:textId="77777777" w:rsidR="007E2C29" w:rsidRPr="007E2C29" w:rsidRDefault="007E2C29" w:rsidP="007E2C29">
      <w:pPr>
        <w:ind w:left="-180"/>
        <w:jc w:val="both"/>
        <w:outlineLvl w:val="0"/>
        <w:rPr>
          <w:rFonts w:asciiTheme="minorHAnsi" w:hAnsiTheme="minorHAnsi" w:cstheme="minorHAnsi"/>
          <w:sz w:val="22"/>
          <w:szCs w:val="22"/>
        </w:rPr>
      </w:pPr>
      <w:r w:rsidRPr="007E2C29">
        <w:rPr>
          <w:rFonts w:asciiTheme="minorHAnsi" w:hAnsiTheme="minorHAnsi" w:cstheme="minorHAnsi"/>
          <w:sz w:val="22"/>
          <w:szCs w:val="22"/>
        </w:rPr>
        <w:t xml:space="preserve">   se sídlem: Květnové náměstí 391, 252 43 Průhonice</w:t>
      </w:r>
    </w:p>
    <w:p w14:paraId="78475801" w14:textId="77777777" w:rsidR="007E2C29" w:rsidRPr="007E2C29" w:rsidRDefault="007E2C29" w:rsidP="007E2C29">
      <w:pPr>
        <w:jc w:val="both"/>
        <w:rPr>
          <w:rFonts w:asciiTheme="minorHAnsi" w:hAnsiTheme="minorHAnsi" w:cstheme="minorHAnsi"/>
          <w:sz w:val="22"/>
          <w:szCs w:val="22"/>
        </w:rPr>
      </w:pPr>
      <w:r w:rsidRPr="007E2C29">
        <w:rPr>
          <w:rFonts w:asciiTheme="minorHAnsi" w:hAnsiTheme="minorHAnsi" w:cstheme="minorHAnsi"/>
          <w:sz w:val="22"/>
          <w:szCs w:val="22"/>
        </w:rPr>
        <w:t>IČ:    00027073</w:t>
      </w:r>
    </w:p>
    <w:p w14:paraId="64080B28" w14:textId="77777777" w:rsidR="007E2C29" w:rsidRPr="007E2C29" w:rsidRDefault="007E2C29" w:rsidP="007E2C29">
      <w:pPr>
        <w:jc w:val="both"/>
        <w:rPr>
          <w:rFonts w:asciiTheme="minorHAnsi" w:hAnsiTheme="minorHAnsi" w:cstheme="minorHAnsi"/>
          <w:sz w:val="22"/>
          <w:szCs w:val="22"/>
        </w:rPr>
      </w:pPr>
      <w:r w:rsidRPr="007E2C29">
        <w:rPr>
          <w:rFonts w:asciiTheme="minorHAnsi" w:hAnsiTheme="minorHAnsi" w:cstheme="minorHAnsi"/>
          <w:sz w:val="22"/>
          <w:szCs w:val="22"/>
        </w:rPr>
        <w:t>DIČ: CZ00027073</w:t>
      </w:r>
    </w:p>
    <w:p w14:paraId="23A0F3D8" w14:textId="77777777" w:rsidR="007E2C29" w:rsidRPr="007E2C29" w:rsidRDefault="007E2C29" w:rsidP="007E2C29">
      <w:pPr>
        <w:rPr>
          <w:rFonts w:asciiTheme="minorHAnsi" w:hAnsiTheme="minorHAnsi" w:cstheme="minorHAnsi"/>
          <w:sz w:val="22"/>
          <w:szCs w:val="22"/>
        </w:rPr>
      </w:pPr>
      <w:r w:rsidRPr="007E2C29">
        <w:rPr>
          <w:rFonts w:asciiTheme="minorHAnsi" w:hAnsiTheme="minorHAnsi" w:cstheme="minorHAnsi"/>
          <w:sz w:val="22"/>
          <w:szCs w:val="22"/>
        </w:rPr>
        <w:t>Bankovní spojení: Československá obchodní banka a.s., pobočka Průhonice</w:t>
      </w:r>
    </w:p>
    <w:p w14:paraId="70B77809" w14:textId="77777777" w:rsidR="007E2C29" w:rsidRPr="007E2C29" w:rsidRDefault="007E2C29" w:rsidP="007E2C29">
      <w:pPr>
        <w:rPr>
          <w:rFonts w:asciiTheme="minorHAnsi" w:hAnsiTheme="minorHAnsi" w:cstheme="minorHAnsi"/>
          <w:sz w:val="22"/>
          <w:szCs w:val="22"/>
        </w:rPr>
      </w:pPr>
      <w:proofErr w:type="spellStart"/>
      <w:r w:rsidRPr="007E2C29">
        <w:rPr>
          <w:rFonts w:asciiTheme="minorHAnsi" w:hAnsiTheme="minorHAnsi" w:cstheme="minorHAnsi"/>
          <w:sz w:val="22"/>
          <w:szCs w:val="22"/>
        </w:rPr>
        <w:t>č.ú</w:t>
      </w:r>
      <w:proofErr w:type="spellEnd"/>
      <w:r w:rsidRPr="007E2C29">
        <w:rPr>
          <w:rFonts w:asciiTheme="minorHAnsi" w:hAnsiTheme="minorHAnsi" w:cstheme="minorHAnsi"/>
          <w:sz w:val="22"/>
          <w:szCs w:val="22"/>
        </w:rPr>
        <w:t xml:space="preserve">.: 685425/0300 </w:t>
      </w:r>
      <w:permStart w:id="1903307554" w:edGrp="everyone"/>
      <w:permEnd w:id="1903307554"/>
    </w:p>
    <w:p w14:paraId="4984F7EA" w14:textId="77777777" w:rsidR="007E2C29" w:rsidRPr="007E2C29" w:rsidRDefault="007E2C29" w:rsidP="007E2C29">
      <w:pPr>
        <w:jc w:val="both"/>
        <w:rPr>
          <w:rFonts w:asciiTheme="minorHAnsi" w:hAnsiTheme="minorHAnsi" w:cstheme="minorHAnsi"/>
          <w:sz w:val="22"/>
          <w:szCs w:val="22"/>
          <w:u w:val="single"/>
        </w:rPr>
      </w:pPr>
      <w:r w:rsidRPr="007E2C29">
        <w:rPr>
          <w:rFonts w:asciiTheme="minorHAnsi" w:hAnsiTheme="minorHAnsi" w:cstheme="minorHAnsi"/>
          <w:sz w:val="22"/>
          <w:szCs w:val="22"/>
          <w:u w:val="single"/>
        </w:rPr>
        <w:t xml:space="preserve">zastoupený: </w:t>
      </w:r>
    </w:p>
    <w:p w14:paraId="0D27B596" w14:textId="77777777" w:rsidR="007E2C29" w:rsidRPr="007E2C29" w:rsidRDefault="007E2C29" w:rsidP="007E2C29">
      <w:pPr>
        <w:jc w:val="both"/>
        <w:rPr>
          <w:rFonts w:asciiTheme="minorHAnsi" w:hAnsiTheme="minorHAnsi" w:cstheme="minorHAnsi"/>
          <w:sz w:val="22"/>
          <w:szCs w:val="22"/>
        </w:rPr>
      </w:pPr>
      <w:r w:rsidRPr="007E2C29">
        <w:rPr>
          <w:rFonts w:asciiTheme="minorHAnsi" w:hAnsiTheme="minorHAnsi" w:cstheme="minorHAnsi"/>
          <w:sz w:val="22"/>
          <w:szCs w:val="22"/>
        </w:rPr>
        <w:t>ve věcech smluvních: Ing. Libor Hort - ředitel ústavu</w:t>
      </w:r>
    </w:p>
    <w:p w14:paraId="24A721D7" w14:textId="098FDA9F" w:rsidR="00CA71C8" w:rsidRPr="00296075" w:rsidRDefault="007E2C29" w:rsidP="007E2C29">
      <w:pPr>
        <w:spacing w:line="267" w:lineRule="exact"/>
        <w:jc w:val="both"/>
        <w:rPr>
          <w:rFonts w:asciiTheme="minorHAnsi" w:hAnsiTheme="minorHAnsi" w:cstheme="minorHAnsi"/>
          <w:sz w:val="22"/>
          <w:szCs w:val="22"/>
        </w:rPr>
      </w:pPr>
      <w:r w:rsidRPr="007E2C29">
        <w:rPr>
          <w:rFonts w:asciiTheme="minorHAnsi" w:hAnsiTheme="minorHAnsi" w:cstheme="minorHAnsi"/>
          <w:sz w:val="22"/>
          <w:szCs w:val="22"/>
          <w:lang w:val="x-none"/>
        </w:rPr>
        <w:t>ve věcech technických</w:t>
      </w:r>
      <w:r w:rsidR="00CA71C8">
        <w:rPr>
          <w:rFonts w:asciiTheme="minorHAnsi" w:hAnsiTheme="minorHAnsi" w:cstheme="minorHAnsi"/>
          <w:sz w:val="22"/>
          <w:szCs w:val="22"/>
        </w:rPr>
        <w:t>:</w:t>
      </w:r>
      <w:r w:rsidRPr="007E2C29">
        <w:rPr>
          <w:rFonts w:asciiTheme="minorHAnsi" w:hAnsiTheme="minorHAnsi" w:cstheme="minorHAnsi"/>
          <w:sz w:val="22"/>
          <w:szCs w:val="22"/>
          <w:lang w:val="x-none"/>
        </w:rPr>
        <w:t xml:space="preserve"> </w:t>
      </w:r>
      <w:r w:rsidR="008A3D2B">
        <w:rPr>
          <w:rFonts w:asciiTheme="minorHAnsi" w:hAnsiTheme="minorHAnsi" w:cstheme="minorHAnsi"/>
          <w:sz w:val="22"/>
          <w:szCs w:val="22"/>
        </w:rPr>
        <w:t xml:space="preserve">Ing. </w:t>
      </w:r>
      <w:r w:rsidR="00296075">
        <w:rPr>
          <w:rFonts w:asciiTheme="minorHAnsi" w:hAnsiTheme="minorHAnsi" w:cstheme="minorHAnsi"/>
          <w:sz w:val="22"/>
          <w:szCs w:val="22"/>
        </w:rPr>
        <w:t>Lukáš Janota</w:t>
      </w:r>
      <w:r w:rsidR="00F934FE">
        <w:rPr>
          <w:rFonts w:asciiTheme="minorHAnsi" w:hAnsiTheme="minorHAnsi" w:cstheme="minorHAnsi"/>
          <w:sz w:val="22"/>
          <w:szCs w:val="22"/>
        </w:rPr>
        <w:t>,</w:t>
      </w:r>
      <w:r w:rsidR="00F90D33">
        <w:rPr>
          <w:rFonts w:asciiTheme="minorHAnsi" w:hAnsiTheme="minorHAnsi" w:cstheme="minorHAnsi"/>
          <w:sz w:val="22"/>
          <w:szCs w:val="22"/>
        </w:rPr>
        <w:t xml:space="preserve"> </w:t>
      </w:r>
      <w:hyperlink r:id="rId11" w:history="1">
        <w:r w:rsidR="00F90D33" w:rsidRPr="00F90D33">
          <w:rPr>
            <w:rStyle w:val="Hypertextovodkaz"/>
            <w:rFonts w:asciiTheme="minorHAnsi" w:hAnsiTheme="minorHAnsi" w:cstheme="minorHAnsi"/>
            <w:sz w:val="22"/>
            <w:szCs w:val="22"/>
          </w:rPr>
          <w:t>janota@vukoz.cz</w:t>
        </w:r>
      </w:hyperlink>
      <w:r w:rsidR="00F90D33">
        <w:rPr>
          <w:rFonts w:asciiTheme="minorHAnsi" w:hAnsiTheme="minorHAnsi" w:cstheme="minorHAnsi"/>
          <w:sz w:val="22"/>
          <w:szCs w:val="22"/>
        </w:rPr>
        <w:t xml:space="preserve"> , </w:t>
      </w:r>
      <w:r w:rsidR="00AD0AD9" w:rsidRPr="00AD0AD9">
        <w:rPr>
          <w:rFonts w:asciiTheme="minorHAnsi" w:hAnsiTheme="minorHAnsi" w:cstheme="minorHAnsi"/>
          <w:sz w:val="22"/>
          <w:szCs w:val="22"/>
        </w:rPr>
        <w:t>+420 725 868 559</w:t>
      </w:r>
    </w:p>
    <w:p w14:paraId="476DEC58" w14:textId="2106B72C" w:rsidR="007E2C29" w:rsidRPr="007E2C29" w:rsidRDefault="00CA71C8" w:rsidP="007E2C29">
      <w:pPr>
        <w:spacing w:line="267" w:lineRule="exact"/>
        <w:jc w:val="both"/>
        <w:rPr>
          <w:rFonts w:asciiTheme="minorHAnsi" w:hAnsiTheme="minorHAnsi" w:cstheme="minorHAnsi"/>
          <w:sz w:val="22"/>
          <w:szCs w:val="22"/>
        </w:rPr>
      </w:pPr>
      <w:r>
        <w:rPr>
          <w:rFonts w:asciiTheme="minorHAnsi" w:hAnsiTheme="minorHAnsi" w:cstheme="minorHAnsi"/>
          <w:sz w:val="22"/>
          <w:szCs w:val="22"/>
        </w:rPr>
        <w:t xml:space="preserve">ve věcech </w:t>
      </w:r>
      <w:r w:rsidR="007E2C29" w:rsidRPr="007E2C29">
        <w:rPr>
          <w:rFonts w:asciiTheme="minorHAnsi" w:hAnsiTheme="minorHAnsi" w:cstheme="minorHAnsi"/>
          <w:sz w:val="22"/>
          <w:szCs w:val="22"/>
          <w:lang w:val="x-none"/>
        </w:rPr>
        <w:t xml:space="preserve">plnění této smlouvy: Ing. </w:t>
      </w:r>
      <w:r w:rsidR="007E2C29" w:rsidRPr="007E2C29">
        <w:rPr>
          <w:rFonts w:asciiTheme="minorHAnsi" w:hAnsiTheme="minorHAnsi" w:cstheme="minorHAnsi"/>
          <w:sz w:val="22"/>
          <w:szCs w:val="22"/>
        </w:rPr>
        <w:t>Petr Seifert</w:t>
      </w:r>
      <w:r w:rsidR="007E2C29" w:rsidRPr="007E2C29">
        <w:rPr>
          <w:rFonts w:asciiTheme="minorHAnsi" w:hAnsiTheme="minorHAnsi" w:cstheme="minorHAnsi"/>
          <w:sz w:val="22"/>
          <w:szCs w:val="22"/>
          <w:lang w:val="x-none"/>
        </w:rPr>
        <w:t xml:space="preserve">, </w:t>
      </w:r>
      <w:hyperlink r:id="rId12" w:history="1">
        <w:r w:rsidR="007E2C29" w:rsidRPr="007E2C29">
          <w:rPr>
            <w:rFonts w:asciiTheme="minorHAnsi" w:hAnsiTheme="minorHAnsi" w:cstheme="minorHAnsi"/>
            <w:color w:val="0000FF"/>
            <w:sz w:val="22"/>
            <w:szCs w:val="22"/>
            <w:u w:val="single"/>
            <w:lang w:val="x-none"/>
          </w:rPr>
          <w:t>seifert@vukoz.cz</w:t>
        </w:r>
      </w:hyperlink>
      <w:r w:rsidR="007E2C29" w:rsidRPr="007E2C29">
        <w:rPr>
          <w:rFonts w:asciiTheme="minorHAnsi" w:hAnsiTheme="minorHAnsi" w:cstheme="minorHAnsi"/>
          <w:sz w:val="22"/>
          <w:szCs w:val="22"/>
          <w:lang w:val="x-none"/>
        </w:rPr>
        <w:t>,</w:t>
      </w:r>
      <w:r w:rsidR="007E2C29" w:rsidRPr="007E2C29">
        <w:rPr>
          <w:rFonts w:asciiTheme="minorHAnsi" w:hAnsiTheme="minorHAnsi" w:cstheme="minorHAnsi"/>
          <w:sz w:val="22"/>
          <w:szCs w:val="22"/>
        </w:rPr>
        <w:t xml:space="preserve"> </w:t>
      </w:r>
      <w:bookmarkStart w:id="0" w:name="_Hlk172633415"/>
      <w:r w:rsidR="0090563A">
        <w:rPr>
          <w:rFonts w:asciiTheme="minorHAnsi" w:hAnsiTheme="minorHAnsi" w:cstheme="minorHAnsi"/>
          <w:sz w:val="22"/>
          <w:szCs w:val="22"/>
        </w:rPr>
        <w:t xml:space="preserve">+420 </w:t>
      </w:r>
      <w:r w:rsidR="007E2C29" w:rsidRPr="007E2C29">
        <w:rPr>
          <w:rFonts w:asciiTheme="minorHAnsi" w:hAnsiTheme="minorHAnsi" w:cstheme="minorHAnsi"/>
          <w:spacing w:val="-1"/>
          <w:sz w:val="22"/>
          <w:szCs w:val="22"/>
        </w:rPr>
        <w:t>605 205</w:t>
      </w:r>
      <w:r w:rsidR="007E2C29" w:rsidRPr="007E2C29">
        <w:rPr>
          <w:rFonts w:asciiTheme="minorHAnsi" w:hAnsiTheme="minorHAnsi" w:cstheme="minorHAnsi"/>
          <w:spacing w:val="-2"/>
          <w:sz w:val="22"/>
          <w:szCs w:val="22"/>
        </w:rPr>
        <w:t> </w:t>
      </w:r>
      <w:r w:rsidR="007E2C29" w:rsidRPr="007E2C29">
        <w:rPr>
          <w:rFonts w:asciiTheme="minorHAnsi" w:hAnsiTheme="minorHAnsi" w:cstheme="minorHAnsi"/>
          <w:spacing w:val="-1"/>
          <w:sz w:val="22"/>
          <w:szCs w:val="22"/>
        </w:rPr>
        <w:t>971</w:t>
      </w:r>
      <w:bookmarkEnd w:id="0"/>
    </w:p>
    <w:p w14:paraId="5F10D64A" w14:textId="77777777" w:rsidR="007E2C29" w:rsidRPr="007E2C29" w:rsidRDefault="007E2C29" w:rsidP="007E2C29">
      <w:pPr>
        <w:jc w:val="both"/>
        <w:rPr>
          <w:rFonts w:asciiTheme="minorHAnsi" w:hAnsiTheme="minorHAnsi" w:cstheme="minorHAnsi"/>
          <w:sz w:val="22"/>
          <w:szCs w:val="22"/>
        </w:rPr>
      </w:pPr>
      <w:r w:rsidRPr="007E2C29">
        <w:rPr>
          <w:rFonts w:asciiTheme="minorHAnsi" w:hAnsiTheme="minorHAnsi" w:cstheme="minorHAnsi"/>
          <w:sz w:val="22"/>
          <w:szCs w:val="22"/>
        </w:rPr>
        <w:t>(dále jen „objednatel“)</w:t>
      </w:r>
    </w:p>
    <w:p w14:paraId="0514484A" w14:textId="5ABC63F5" w:rsidR="008C57A5" w:rsidRPr="00AC79A3" w:rsidRDefault="008C57A5" w:rsidP="00ED1DD8">
      <w:pPr>
        <w:tabs>
          <w:tab w:val="left" w:pos="-2268"/>
        </w:tabs>
        <w:spacing w:before="120" w:line="276" w:lineRule="auto"/>
        <w:rPr>
          <w:rFonts w:asciiTheme="minorHAnsi" w:hAnsiTheme="minorHAnsi" w:cstheme="minorHAnsi"/>
          <w:i/>
          <w:sz w:val="22"/>
          <w:szCs w:val="22"/>
        </w:rPr>
      </w:pPr>
      <w:r w:rsidRPr="00AC79A3">
        <w:rPr>
          <w:rFonts w:asciiTheme="minorHAnsi" w:hAnsiTheme="minorHAnsi" w:cstheme="minorHAnsi"/>
          <w:i/>
          <w:sz w:val="22"/>
          <w:szCs w:val="22"/>
        </w:rPr>
        <w:t>(dále jen „objednatel“ na straně jedné)</w:t>
      </w:r>
    </w:p>
    <w:p w14:paraId="7625E744" w14:textId="77777777" w:rsidR="008C57A5" w:rsidRPr="008C57A5" w:rsidRDefault="008C57A5" w:rsidP="00FC4411">
      <w:pPr>
        <w:tabs>
          <w:tab w:val="left" w:pos="-2268"/>
        </w:tabs>
        <w:spacing w:line="276" w:lineRule="auto"/>
        <w:rPr>
          <w:rFonts w:asciiTheme="minorHAnsi" w:hAnsiTheme="minorHAnsi" w:cstheme="minorHAnsi"/>
        </w:rPr>
      </w:pPr>
    </w:p>
    <w:p w14:paraId="2726183C" w14:textId="77777777" w:rsidR="008C57A5" w:rsidRPr="008C57A5" w:rsidRDefault="008C57A5" w:rsidP="00FC4411">
      <w:pPr>
        <w:pStyle w:val="Textkomente"/>
        <w:spacing w:line="276" w:lineRule="auto"/>
        <w:rPr>
          <w:rFonts w:asciiTheme="minorHAnsi" w:hAnsiTheme="minorHAnsi" w:cstheme="minorHAnsi"/>
          <w:sz w:val="22"/>
          <w:szCs w:val="22"/>
        </w:rPr>
      </w:pPr>
      <w:r w:rsidRPr="008C57A5">
        <w:rPr>
          <w:rFonts w:asciiTheme="minorHAnsi" w:hAnsiTheme="minorHAnsi" w:cstheme="minorHAnsi"/>
          <w:sz w:val="22"/>
          <w:szCs w:val="22"/>
        </w:rPr>
        <w:t>a</w:t>
      </w:r>
    </w:p>
    <w:p w14:paraId="7B7C8B70" w14:textId="77777777" w:rsidR="008C57A5" w:rsidRPr="008C57A5" w:rsidRDefault="008C57A5" w:rsidP="00FC4411">
      <w:pPr>
        <w:pStyle w:val="Textkomente"/>
        <w:spacing w:line="276" w:lineRule="auto"/>
        <w:rPr>
          <w:rFonts w:asciiTheme="minorHAnsi" w:hAnsiTheme="minorHAnsi" w:cstheme="minorHAnsi"/>
          <w:sz w:val="22"/>
          <w:szCs w:val="22"/>
        </w:rPr>
      </w:pPr>
    </w:p>
    <w:p w14:paraId="73FE3920" w14:textId="6DFF57C7" w:rsidR="008C57A5" w:rsidRPr="009B5E8A" w:rsidRDefault="008C57A5" w:rsidP="00FC4411">
      <w:pPr>
        <w:pStyle w:val="Odstavec11"/>
        <w:numPr>
          <w:ilvl w:val="0"/>
          <w:numId w:val="0"/>
        </w:numPr>
        <w:spacing w:before="0" w:after="0" w:line="276" w:lineRule="auto"/>
        <w:ind w:left="567" w:hanging="567"/>
        <w:rPr>
          <w:rFonts w:asciiTheme="minorHAnsi" w:hAnsiTheme="minorHAnsi" w:cstheme="minorHAnsi"/>
          <w:b/>
          <w:sz w:val="22"/>
          <w:szCs w:val="22"/>
        </w:rPr>
      </w:pPr>
      <w:r w:rsidRPr="009B5E8A">
        <w:rPr>
          <w:rFonts w:asciiTheme="minorHAnsi" w:hAnsiTheme="minorHAnsi" w:cstheme="minorHAnsi"/>
          <w:b/>
          <w:sz w:val="22"/>
          <w:szCs w:val="22"/>
        </w:rPr>
        <w:t>Zhotovitel:</w:t>
      </w:r>
    </w:p>
    <w:p w14:paraId="77D76852" w14:textId="1DCA1BE2" w:rsidR="00AC79A3" w:rsidRPr="009B5E8A" w:rsidRDefault="00AC79A3" w:rsidP="00FC4411">
      <w:pPr>
        <w:pStyle w:val="Odstavec11"/>
        <w:numPr>
          <w:ilvl w:val="0"/>
          <w:numId w:val="0"/>
        </w:numPr>
        <w:spacing w:before="0" w:after="0" w:line="276" w:lineRule="auto"/>
        <w:ind w:left="567" w:hanging="567"/>
        <w:rPr>
          <w:rFonts w:asciiTheme="minorHAnsi" w:hAnsiTheme="minorHAnsi" w:cstheme="minorHAnsi"/>
          <w:b/>
          <w:sz w:val="22"/>
          <w:szCs w:val="22"/>
        </w:rPr>
      </w:pPr>
    </w:p>
    <w:p w14:paraId="29CBCE38" w14:textId="77777777" w:rsidR="00AC79A3" w:rsidRPr="009B5E8A" w:rsidRDefault="00AC79A3" w:rsidP="00AC79A3">
      <w:pPr>
        <w:jc w:val="both"/>
        <w:rPr>
          <w:rFonts w:asciiTheme="minorHAnsi" w:hAnsiTheme="minorHAnsi" w:cstheme="minorHAnsi"/>
          <w:sz w:val="22"/>
          <w:szCs w:val="22"/>
        </w:rPr>
      </w:pPr>
      <w:permStart w:id="314382430" w:edGrp="everyone"/>
      <w:r w:rsidRPr="009B5E8A">
        <w:rPr>
          <w:rFonts w:asciiTheme="minorHAnsi" w:hAnsiTheme="minorHAnsi" w:cstheme="minorHAnsi"/>
          <w:sz w:val="22"/>
          <w:szCs w:val="22"/>
        </w:rPr>
        <w:t>…………………………………...</w:t>
      </w:r>
    </w:p>
    <w:permEnd w:id="314382430"/>
    <w:p w14:paraId="0AB313A9" w14:textId="77777777" w:rsidR="00AC79A3" w:rsidRPr="009B5E8A" w:rsidRDefault="00AC79A3" w:rsidP="00AC79A3">
      <w:pPr>
        <w:jc w:val="both"/>
        <w:rPr>
          <w:rFonts w:asciiTheme="minorHAnsi" w:hAnsiTheme="minorHAnsi" w:cstheme="minorHAnsi"/>
          <w:sz w:val="22"/>
          <w:szCs w:val="22"/>
        </w:rPr>
      </w:pPr>
      <w:r w:rsidRPr="009B5E8A">
        <w:rPr>
          <w:rFonts w:asciiTheme="minorHAnsi" w:hAnsiTheme="minorHAnsi" w:cstheme="minorHAnsi"/>
          <w:sz w:val="22"/>
          <w:szCs w:val="22"/>
        </w:rPr>
        <w:t>se sídlem:</w:t>
      </w:r>
      <w:permStart w:id="481105117" w:edGrp="everyone"/>
      <w:r w:rsidRPr="009B5E8A">
        <w:rPr>
          <w:rFonts w:asciiTheme="minorHAnsi" w:hAnsiTheme="minorHAnsi" w:cstheme="minorHAnsi"/>
          <w:sz w:val="22"/>
          <w:szCs w:val="22"/>
        </w:rPr>
        <w:t>…………………………</w:t>
      </w:r>
      <w:permEnd w:id="481105117"/>
      <w:r w:rsidRPr="009B5E8A">
        <w:rPr>
          <w:rFonts w:asciiTheme="minorHAnsi" w:hAnsiTheme="minorHAnsi" w:cstheme="minorHAnsi"/>
          <w:sz w:val="22"/>
          <w:szCs w:val="22"/>
        </w:rPr>
        <w:t xml:space="preserve"> </w:t>
      </w:r>
    </w:p>
    <w:p w14:paraId="130601A8" w14:textId="77777777" w:rsidR="00AC79A3" w:rsidRPr="009B5E8A" w:rsidRDefault="00AC79A3" w:rsidP="00AC79A3">
      <w:pPr>
        <w:jc w:val="both"/>
        <w:rPr>
          <w:rFonts w:asciiTheme="minorHAnsi" w:hAnsiTheme="minorHAnsi" w:cstheme="minorHAnsi"/>
          <w:sz w:val="22"/>
          <w:szCs w:val="22"/>
        </w:rPr>
      </w:pPr>
      <w:r w:rsidRPr="009B5E8A">
        <w:rPr>
          <w:rFonts w:asciiTheme="minorHAnsi" w:hAnsiTheme="minorHAnsi" w:cstheme="minorHAnsi"/>
          <w:sz w:val="22"/>
          <w:szCs w:val="22"/>
        </w:rPr>
        <w:t xml:space="preserve">IČ: </w:t>
      </w:r>
      <w:permStart w:id="1400981020" w:edGrp="everyone"/>
      <w:r w:rsidRPr="009B5E8A">
        <w:rPr>
          <w:rFonts w:asciiTheme="minorHAnsi" w:hAnsiTheme="minorHAnsi" w:cstheme="minorHAnsi"/>
          <w:sz w:val="22"/>
          <w:szCs w:val="22"/>
        </w:rPr>
        <w:t>………………………………..</w:t>
      </w:r>
      <w:permEnd w:id="1400981020"/>
    </w:p>
    <w:p w14:paraId="687A338A" w14:textId="77777777" w:rsidR="00AC79A3" w:rsidRPr="009B5E8A" w:rsidRDefault="00AC79A3" w:rsidP="00AC79A3">
      <w:pPr>
        <w:jc w:val="both"/>
        <w:rPr>
          <w:rFonts w:asciiTheme="minorHAnsi" w:hAnsiTheme="minorHAnsi" w:cstheme="minorHAnsi"/>
          <w:sz w:val="22"/>
          <w:szCs w:val="22"/>
        </w:rPr>
      </w:pPr>
      <w:r w:rsidRPr="009B5E8A">
        <w:rPr>
          <w:rFonts w:asciiTheme="minorHAnsi" w:hAnsiTheme="minorHAnsi" w:cstheme="minorHAnsi"/>
          <w:sz w:val="22"/>
          <w:szCs w:val="22"/>
        </w:rPr>
        <w:t xml:space="preserve">DIČ: </w:t>
      </w:r>
      <w:permStart w:id="69746531" w:edGrp="everyone"/>
      <w:r w:rsidRPr="009B5E8A">
        <w:rPr>
          <w:rFonts w:asciiTheme="minorHAnsi" w:hAnsiTheme="minorHAnsi" w:cstheme="minorHAnsi"/>
          <w:sz w:val="22"/>
          <w:szCs w:val="22"/>
        </w:rPr>
        <w:t>…………………………...…</w:t>
      </w:r>
      <w:permEnd w:id="69746531"/>
    </w:p>
    <w:p w14:paraId="3318271A" w14:textId="77777777" w:rsidR="00AC79A3" w:rsidRPr="009B5E8A" w:rsidRDefault="00AC79A3" w:rsidP="00AC79A3">
      <w:pPr>
        <w:jc w:val="both"/>
        <w:rPr>
          <w:rFonts w:asciiTheme="minorHAnsi" w:hAnsiTheme="minorHAnsi" w:cstheme="minorHAnsi"/>
          <w:sz w:val="22"/>
          <w:szCs w:val="22"/>
        </w:rPr>
      </w:pPr>
      <w:r w:rsidRPr="009B5E8A">
        <w:rPr>
          <w:rFonts w:asciiTheme="minorHAnsi" w:hAnsiTheme="minorHAnsi" w:cstheme="minorHAnsi"/>
          <w:sz w:val="22"/>
          <w:szCs w:val="22"/>
        </w:rPr>
        <w:t xml:space="preserve">Zastoupený </w:t>
      </w:r>
      <w:permStart w:id="1501239422" w:edGrp="everyone"/>
      <w:r w:rsidRPr="009B5E8A">
        <w:rPr>
          <w:rFonts w:asciiTheme="minorHAnsi" w:hAnsiTheme="minorHAnsi" w:cstheme="minorHAnsi"/>
          <w:sz w:val="22"/>
          <w:szCs w:val="22"/>
        </w:rPr>
        <w:t>………………………</w:t>
      </w:r>
      <w:permEnd w:id="1501239422"/>
    </w:p>
    <w:p w14:paraId="40A0CE7C" w14:textId="77777777" w:rsidR="00AC79A3" w:rsidRPr="009B5E8A" w:rsidRDefault="00AC79A3" w:rsidP="00AC79A3">
      <w:pPr>
        <w:jc w:val="both"/>
        <w:rPr>
          <w:rFonts w:asciiTheme="minorHAnsi" w:hAnsiTheme="minorHAnsi" w:cstheme="minorHAnsi"/>
          <w:sz w:val="22"/>
          <w:szCs w:val="22"/>
        </w:rPr>
      </w:pPr>
      <w:r w:rsidRPr="009B5E8A">
        <w:rPr>
          <w:rFonts w:asciiTheme="minorHAnsi" w:hAnsiTheme="minorHAnsi" w:cstheme="minorHAnsi"/>
          <w:sz w:val="22"/>
          <w:szCs w:val="22"/>
        </w:rPr>
        <w:t xml:space="preserve">Bankovní spojení: </w:t>
      </w:r>
      <w:permStart w:id="1705312418" w:edGrp="everyone"/>
      <w:r w:rsidRPr="009B5E8A">
        <w:rPr>
          <w:rFonts w:asciiTheme="minorHAnsi" w:hAnsiTheme="minorHAnsi" w:cstheme="minorHAnsi"/>
          <w:sz w:val="22"/>
          <w:szCs w:val="22"/>
        </w:rPr>
        <w:t>……………….</w:t>
      </w:r>
      <w:permEnd w:id="1705312418"/>
      <w:r w:rsidRPr="009B5E8A">
        <w:rPr>
          <w:rFonts w:asciiTheme="minorHAnsi" w:hAnsiTheme="minorHAnsi" w:cstheme="minorHAnsi"/>
          <w:sz w:val="22"/>
          <w:szCs w:val="22"/>
        </w:rPr>
        <w:t>.</w:t>
      </w:r>
    </w:p>
    <w:p w14:paraId="741E542B" w14:textId="77777777" w:rsidR="00AC79A3" w:rsidRPr="009B5E8A" w:rsidRDefault="00AC79A3" w:rsidP="00AC79A3">
      <w:pPr>
        <w:jc w:val="both"/>
        <w:rPr>
          <w:rFonts w:asciiTheme="minorHAnsi" w:hAnsiTheme="minorHAnsi" w:cstheme="minorHAnsi"/>
          <w:sz w:val="22"/>
          <w:szCs w:val="22"/>
        </w:rPr>
      </w:pPr>
      <w:proofErr w:type="spellStart"/>
      <w:r w:rsidRPr="009B5E8A">
        <w:rPr>
          <w:rFonts w:asciiTheme="minorHAnsi" w:hAnsiTheme="minorHAnsi" w:cstheme="minorHAnsi"/>
          <w:sz w:val="22"/>
          <w:szCs w:val="22"/>
        </w:rPr>
        <w:t>č.ú</w:t>
      </w:r>
      <w:proofErr w:type="spellEnd"/>
      <w:r w:rsidRPr="009B5E8A">
        <w:rPr>
          <w:rFonts w:asciiTheme="minorHAnsi" w:hAnsiTheme="minorHAnsi" w:cstheme="minorHAnsi"/>
          <w:sz w:val="22"/>
          <w:szCs w:val="22"/>
        </w:rPr>
        <w:t xml:space="preserve">.: </w:t>
      </w:r>
      <w:permStart w:id="883836056" w:edGrp="everyone"/>
      <w:r w:rsidRPr="009B5E8A">
        <w:rPr>
          <w:rFonts w:asciiTheme="minorHAnsi" w:hAnsiTheme="minorHAnsi" w:cstheme="minorHAnsi"/>
          <w:sz w:val="22"/>
          <w:szCs w:val="22"/>
        </w:rPr>
        <w:t>………………………………</w:t>
      </w:r>
      <w:permEnd w:id="883836056"/>
      <w:r w:rsidRPr="009B5E8A">
        <w:rPr>
          <w:rFonts w:asciiTheme="minorHAnsi" w:hAnsiTheme="minorHAnsi" w:cstheme="minorHAnsi"/>
          <w:sz w:val="22"/>
          <w:szCs w:val="22"/>
        </w:rPr>
        <w:t xml:space="preserve"> </w:t>
      </w:r>
    </w:p>
    <w:p w14:paraId="15BB166D" w14:textId="77777777" w:rsidR="00AC79A3" w:rsidRPr="009B5E8A" w:rsidRDefault="00AC79A3" w:rsidP="00AC79A3">
      <w:pPr>
        <w:jc w:val="both"/>
        <w:rPr>
          <w:rFonts w:asciiTheme="minorHAnsi" w:hAnsiTheme="minorHAnsi" w:cstheme="minorHAnsi"/>
          <w:sz w:val="22"/>
          <w:szCs w:val="22"/>
        </w:rPr>
      </w:pPr>
      <w:r w:rsidRPr="009B5E8A">
        <w:rPr>
          <w:rFonts w:asciiTheme="minorHAnsi" w:hAnsiTheme="minorHAnsi" w:cstheme="minorHAnsi"/>
          <w:sz w:val="22"/>
          <w:szCs w:val="22"/>
        </w:rPr>
        <w:t>(dále jen „zhotovitel“ na straně druhé)</w:t>
      </w:r>
    </w:p>
    <w:p w14:paraId="0EED9BF4" w14:textId="4557FF95" w:rsidR="00AC79A3" w:rsidRPr="009B5E8A" w:rsidRDefault="00AC79A3" w:rsidP="00AC79A3">
      <w:pPr>
        <w:jc w:val="both"/>
        <w:rPr>
          <w:rFonts w:asciiTheme="minorHAnsi" w:hAnsiTheme="minorHAnsi" w:cstheme="minorHAnsi"/>
          <w:sz w:val="22"/>
          <w:szCs w:val="22"/>
        </w:rPr>
      </w:pPr>
      <w:r w:rsidRPr="009B5E8A">
        <w:rPr>
          <w:rFonts w:asciiTheme="minorHAnsi" w:hAnsiTheme="minorHAnsi" w:cstheme="minorHAnsi"/>
          <w:sz w:val="22"/>
          <w:szCs w:val="22"/>
        </w:rPr>
        <w:t>(společně dále jen „smluvní strany“)</w:t>
      </w:r>
    </w:p>
    <w:p w14:paraId="4C849524" w14:textId="77777777" w:rsidR="00AC79A3" w:rsidRPr="009B5E8A" w:rsidRDefault="00AC79A3" w:rsidP="00AC79A3">
      <w:pPr>
        <w:jc w:val="center"/>
        <w:rPr>
          <w:rStyle w:val="bbtext"/>
          <w:rFonts w:asciiTheme="minorHAnsi" w:hAnsiTheme="minorHAnsi" w:cstheme="minorHAnsi"/>
          <w:sz w:val="22"/>
          <w:szCs w:val="22"/>
        </w:rPr>
      </w:pPr>
      <w:r w:rsidRPr="009B5E8A">
        <w:rPr>
          <w:rStyle w:val="bbtext"/>
          <w:rFonts w:asciiTheme="minorHAnsi" w:hAnsiTheme="minorHAnsi" w:cstheme="minorHAnsi"/>
          <w:sz w:val="22"/>
          <w:szCs w:val="22"/>
        </w:rPr>
        <w:t>uzavírají smlouvu o dílo tohoto znění:</w:t>
      </w:r>
    </w:p>
    <w:p w14:paraId="155A5415" w14:textId="77777777" w:rsidR="00AC79A3" w:rsidRDefault="00AC79A3" w:rsidP="00AC79A3">
      <w:pPr>
        <w:jc w:val="both"/>
        <w:rPr>
          <w:rStyle w:val="bbtext"/>
        </w:rPr>
      </w:pPr>
    </w:p>
    <w:p w14:paraId="4558607A" w14:textId="2C4F96F3" w:rsidR="00AC79A3" w:rsidRPr="00AC79A3" w:rsidRDefault="00AC79A3" w:rsidP="00AC79A3">
      <w:pPr>
        <w:pStyle w:val="Nadpis1"/>
        <w:keepNext w:val="0"/>
        <w:numPr>
          <w:ilvl w:val="0"/>
          <w:numId w:val="0"/>
        </w:numPr>
        <w:rPr>
          <w:rStyle w:val="bbtext"/>
          <w:rFonts w:asciiTheme="minorHAnsi" w:hAnsiTheme="minorHAnsi" w:cstheme="minorHAnsi"/>
        </w:rPr>
      </w:pPr>
    </w:p>
    <w:p w14:paraId="6A7A00A9" w14:textId="77777777" w:rsidR="00AC79A3" w:rsidRPr="00AC79A3" w:rsidRDefault="00AC79A3" w:rsidP="00AC79A3">
      <w:pPr>
        <w:pStyle w:val="Nadpis1"/>
        <w:keepNext w:val="0"/>
        <w:rPr>
          <w:rStyle w:val="bbtext"/>
          <w:rFonts w:asciiTheme="minorHAnsi" w:hAnsiTheme="minorHAnsi" w:cstheme="minorHAnsi"/>
        </w:rPr>
      </w:pPr>
      <w:r w:rsidRPr="00AC79A3">
        <w:rPr>
          <w:rStyle w:val="bbtext"/>
          <w:rFonts w:asciiTheme="minorHAnsi" w:hAnsiTheme="minorHAnsi" w:cstheme="minorHAnsi"/>
        </w:rPr>
        <w:t>Předmět smlouvy</w:t>
      </w:r>
    </w:p>
    <w:p w14:paraId="65783327" w14:textId="3C53AE42" w:rsidR="00AC79A3" w:rsidRPr="00785B5F" w:rsidRDefault="007E2C3C" w:rsidP="00785B5F">
      <w:pPr>
        <w:pStyle w:val="Nadpis2"/>
        <w:spacing w:line="276" w:lineRule="auto"/>
        <w:rPr>
          <w:rFonts w:asciiTheme="minorHAnsi" w:hAnsiTheme="minorHAnsi" w:cstheme="minorHAnsi"/>
          <w:snapToGrid w:val="0"/>
          <w:szCs w:val="22"/>
        </w:rPr>
      </w:pPr>
      <w:r w:rsidRPr="00785B5F">
        <w:rPr>
          <w:rFonts w:asciiTheme="minorHAnsi" w:hAnsiTheme="minorHAnsi" w:cstheme="minorHAnsi"/>
          <w:snapToGrid w:val="0"/>
          <w:szCs w:val="22"/>
        </w:rPr>
        <w:t xml:space="preserve"> </w:t>
      </w:r>
      <w:r w:rsidR="00AC79A3" w:rsidRPr="00785B5F">
        <w:rPr>
          <w:rFonts w:asciiTheme="minorHAnsi" w:hAnsiTheme="minorHAnsi" w:cstheme="minorHAnsi"/>
          <w:snapToGrid w:val="0"/>
          <w:szCs w:val="22"/>
        </w:rPr>
        <w:t xml:space="preserve">Předmětem této smlouvy je závazek zhotovitele provést na svůj náklad a na své nebezpečí </w:t>
      </w:r>
      <w:r w:rsidRPr="00785B5F">
        <w:rPr>
          <w:rFonts w:asciiTheme="minorHAnsi" w:hAnsiTheme="minorHAnsi" w:cstheme="minorHAnsi"/>
          <w:snapToGrid w:val="0"/>
          <w:szCs w:val="22"/>
        </w:rPr>
        <w:t xml:space="preserve">  </w:t>
      </w:r>
      <w:r w:rsidR="00AC79A3" w:rsidRPr="00785B5F">
        <w:rPr>
          <w:rFonts w:asciiTheme="minorHAnsi" w:hAnsiTheme="minorHAnsi" w:cstheme="minorHAnsi"/>
          <w:snapToGrid w:val="0"/>
          <w:szCs w:val="22"/>
        </w:rPr>
        <w:t>odborně provést řádně a včas dílo popsané v této smlouvě dle výzvy VZ 2024-03</w:t>
      </w:r>
      <w:r w:rsidR="002B6B20" w:rsidRPr="00785B5F">
        <w:rPr>
          <w:rFonts w:asciiTheme="minorHAnsi" w:hAnsiTheme="minorHAnsi" w:cstheme="minorHAnsi"/>
          <w:snapToGrid w:val="0"/>
          <w:szCs w:val="22"/>
        </w:rPr>
        <w:t>1</w:t>
      </w:r>
      <w:r w:rsidR="00AC79A3" w:rsidRPr="00785B5F">
        <w:rPr>
          <w:rFonts w:asciiTheme="minorHAnsi" w:hAnsiTheme="minorHAnsi" w:cstheme="minorHAnsi"/>
          <w:snapToGrid w:val="0"/>
          <w:szCs w:val="22"/>
        </w:rPr>
        <w:t xml:space="preserve"> „</w:t>
      </w:r>
      <w:r w:rsidR="002B6B20" w:rsidRPr="00785B5F">
        <w:rPr>
          <w:rFonts w:asciiTheme="minorHAnsi" w:hAnsiTheme="minorHAnsi" w:cstheme="minorHAnsi"/>
          <w:snapToGrid w:val="0"/>
          <w:szCs w:val="22"/>
        </w:rPr>
        <w:t>Zpracování projektové dokumentace na fotovoltaickou elektrárnu (FVE)</w:t>
      </w:r>
      <w:r w:rsidR="00AC79A3" w:rsidRPr="00785B5F">
        <w:rPr>
          <w:rFonts w:asciiTheme="minorHAnsi" w:hAnsiTheme="minorHAnsi" w:cstheme="minorHAnsi"/>
          <w:snapToGrid w:val="0"/>
          <w:szCs w:val="22"/>
        </w:rPr>
        <w:t>“.</w:t>
      </w:r>
    </w:p>
    <w:p w14:paraId="77E71808" w14:textId="77777777" w:rsidR="00D4218C" w:rsidRPr="00785B5F" w:rsidRDefault="00D4218C" w:rsidP="00785B5F">
      <w:pPr>
        <w:pStyle w:val="Nadpis2"/>
        <w:numPr>
          <w:ilvl w:val="0"/>
          <w:numId w:val="0"/>
        </w:numPr>
        <w:spacing w:line="276" w:lineRule="auto"/>
        <w:ind w:left="576"/>
        <w:rPr>
          <w:rFonts w:asciiTheme="minorHAnsi" w:hAnsiTheme="minorHAnsi" w:cstheme="minorHAnsi"/>
          <w:snapToGrid w:val="0"/>
          <w:szCs w:val="22"/>
        </w:rPr>
      </w:pPr>
    </w:p>
    <w:p w14:paraId="4F4F3E40" w14:textId="68EF1E35" w:rsidR="00AC79A3" w:rsidRPr="00785B5F" w:rsidRDefault="00AC79A3" w:rsidP="00785B5F">
      <w:pPr>
        <w:pStyle w:val="Nadpis2"/>
        <w:spacing w:line="276" w:lineRule="auto"/>
        <w:rPr>
          <w:rFonts w:asciiTheme="minorHAnsi" w:hAnsiTheme="minorHAnsi" w:cstheme="minorHAnsi"/>
          <w:snapToGrid w:val="0"/>
          <w:szCs w:val="22"/>
        </w:rPr>
      </w:pPr>
      <w:r w:rsidRPr="00785B5F">
        <w:rPr>
          <w:rFonts w:asciiTheme="minorHAnsi" w:hAnsiTheme="minorHAnsi" w:cstheme="minorHAnsi"/>
          <w:snapToGrid w:val="0"/>
          <w:szCs w:val="22"/>
        </w:rPr>
        <w:lastRenderedPageBreak/>
        <w:t>Předmět</w:t>
      </w:r>
      <w:r w:rsidR="00DE3FEB" w:rsidRPr="00785B5F">
        <w:rPr>
          <w:rFonts w:asciiTheme="minorHAnsi" w:hAnsiTheme="minorHAnsi" w:cstheme="minorHAnsi"/>
          <w:snapToGrid w:val="0"/>
          <w:szCs w:val="22"/>
        </w:rPr>
        <w:t>em</w:t>
      </w:r>
      <w:r w:rsidRPr="00785B5F">
        <w:rPr>
          <w:rFonts w:asciiTheme="minorHAnsi" w:hAnsiTheme="minorHAnsi" w:cstheme="minorHAnsi"/>
          <w:snapToGrid w:val="0"/>
          <w:szCs w:val="22"/>
        </w:rPr>
        <w:t xml:space="preserve"> plnění </w:t>
      </w:r>
      <w:r w:rsidR="00DE3FEB" w:rsidRPr="00785B5F">
        <w:rPr>
          <w:rFonts w:asciiTheme="minorHAnsi" w:hAnsiTheme="minorHAnsi" w:cstheme="minorHAnsi"/>
          <w:snapToGrid w:val="0"/>
          <w:szCs w:val="22"/>
        </w:rPr>
        <w:t xml:space="preserve">je zpracování projektové dokumentace vztahující </w:t>
      </w:r>
      <w:r w:rsidRPr="00785B5F">
        <w:rPr>
          <w:rFonts w:asciiTheme="minorHAnsi" w:hAnsiTheme="minorHAnsi" w:cstheme="minorHAnsi"/>
          <w:snapToGrid w:val="0"/>
          <w:szCs w:val="22"/>
        </w:rPr>
        <w:t xml:space="preserve">se k objektu: Administrativní budova, </w:t>
      </w:r>
      <w:r w:rsidR="00A52878" w:rsidRPr="00785B5F">
        <w:rPr>
          <w:rFonts w:asciiTheme="minorHAnsi" w:hAnsiTheme="minorHAnsi" w:cstheme="minorHAnsi"/>
          <w:snapToGrid w:val="0"/>
          <w:szCs w:val="22"/>
        </w:rPr>
        <w:t xml:space="preserve">Výzkumného ústavu Silva </w:t>
      </w:r>
      <w:proofErr w:type="spellStart"/>
      <w:r w:rsidR="00A52878" w:rsidRPr="00785B5F">
        <w:rPr>
          <w:rFonts w:asciiTheme="minorHAnsi" w:hAnsiTheme="minorHAnsi" w:cstheme="minorHAnsi"/>
          <w:snapToGrid w:val="0"/>
          <w:szCs w:val="22"/>
        </w:rPr>
        <w:t>Taroucy</w:t>
      </w:r>
      <w:proofErr w:type="spellEnd"/>
      <w:r w:rsidR="00A52878" w:rsidRPr="00785B5F">
        <w:rPr>
          <w:rFonts w:asciiTheme="minorHAnsi" w:hAnsiTheme="minorHAnsi" w:cstheme="minorHAnsi"/>
          <w:snapToGrid w:val="0"/>
          <w:szCs w:val="22"/>
        </w:rPr>
        <w:t xml:space="preserve"> pro krajinu a okrasné zahradnictví, </w:t>
      </w:r>
      <w:proofErr w:type="spellStart"/>
      <w:r w:rsidR="00A52878" w:rsidRPr="00785B5F">
        <w:rPr>
          <w:rFonts w:asciiTheme="minorHAnsi" w:hAnsiTheme="minorHAnsi" w:cstheme="minorHAnsi"/>
          <w:snapToGrid w:val="0"/>
          <w:szCs w:val="22"/>
        </w:rPr>
        <w:t>v.v.i</w:t>
      </w:r>
      <w:proofErr w:type="spellEnd"/>
      <w:r w:rsidR="00A52878" w:rsidRPr="00785B5F">
        <w:rPr>
          <w:rFonts w:asciiTheme="minorHAnsi" w:hAnsiTheme="minorHAnsi" w:cstheme="minorHAnsi"/>
          <w:snapToGrid w:val="0"/>
          <w:szCs w:val="22"/>
        </w:rPr>
        <w:t>. na adrese Květnové náměstí 391, 252 43 Průhonice</w:t>
      </w:r>
      <w:r w:rsidRPr="00785B5F">
        <w:rPr>
          <w:rFonts w:asciiTheme="minorHAnsi" w:hAnsiTheme="minorHAnsi" w:cstheme="minorHAnsi"/>
          <w:snapToGrid w:val="0"/>
          <w:szCs w:val="22"/>
        </w:rPr>
        <w:t>, dle cenové nabídky, která tvoří přílohu této smlouvy.</w:t>
      </w:r>
    </w:p>
    <w:p w14:paraId="2E140A59" w14:textId="77777777" w:rsidR="00AC79A3" w:rsidRDefault="00AC79A3" w:rsidP="00AC79A3"/>
    <w:p w14:paraId="51DDBDCA" w14:textId="75C74F2E" w:rsidR="00AC79A3" w:rsidRPr="00DF2DC4" w:rsidRDefault="00AC79A3" w:rsidP="00AC79A3">
      <w:pPr>
        <w:keepNext/>
        <w:jc w:val="center"/>
        <w:outlineLvl w:val="0"/>
        <w:rPr>
          <w:b/>
          <w:bCs/>
          <w:lang w:val="x-none"/>
        </w:rPr>
      </w:pPr>
    </w:p>
    <w:p w14:paraId="42C6D6D5" w14:textId="77777777" w:rsidR="00AC79A3" w:rsidRDefault="00AC79A3" w:rsidP="00AC79A3">
      <w:pPr>
        <w:pStyle w:val="Nadpis1"/>
        <w:rPr>
          <w:rStyle w:val="bbtext"/>
        </w:rPr>
      </w:pPr>
      <w:r w:rsidRPr="003A0CC3">
        <w:rPr>
          <w:rStyle w:val="bbtext"/>
        </w:rPr>
        <w:t>Předmět díla</w:t>
      </w:r>
    </w:p>
    <w:p w14:paraId="39284A37" w14:textId="5517B729" w:rsidR="00B41BD3" w:rsidRPr="00EA3C81" w:rsidRDefault="00B41BD3" w:rsidP="00FC4411">
      <w:pPr>
        <w:pStyle w:val="Nadpis2"/>
        <w:spacing w:line="276" w:lineRule="auto"/>
        <w:rPr>
          <w:rFonts w:asciiTheme="minorHAnsi" w:hAnsiTheme="minorHAnsi" w:cstheme="minorHAnsi"/>
          <w:szCs w:val="22"/>
        </w:rPr>
      </w:pPr>
      <w:r w:rsidRPr="00B41BD3">
        <w:rPr>
          <w:rFonts w:asciiTheme="minorHAnsi" w:hAnsiTheme="minorHAnsi" w:cstheme="minorHAnsi"/>
          <w:snapToGrid w:val="0"/>
          <w:szCs w:val="22"/>
        </w:rPr>
        <w:t xml:space="preserve">Zhotovitel se uzavřením této </w:t>
      </w:r>
      <w:r w:rsidR="00E00D39">
        <w:rPr>
          <w:rFonts w:asciiTheme="minorHAnsi" w:hAnsiTheme="minorHAnsi" w:cstheme="minorHAnsi"/>
          <w:snapToGrid w:val="0"/>
          <w:szCs w:val="22"/>
        </w:rPr>
        <w:t>s</w:t>
      </w:r>
      <w:r w:rsidRPr="00B41BD3">
        <w:rPr>
          <w:rFonts w:asciiTheme="minorHAnsi" w:hAnsiTheme="minorHAnsi" w:cstheme="minorHAnsi"/>
          <w:snapToGrid w:val="0"/>
          <w:szCs w:val="22"/>
        </w:rPr>
        <w:t xml:space="preserve">mlouvy zavazuje na svůj náklad a na své nebezpečí odborně provést </w:t>
      </w:r>
      <w:r w:rsidRPr="00EA3C81">
        <w:rPr>
          <w:rFonts w:asciiTheme="minorHAnsi" w:hAnsiTheme="minorHAnsi" w:cstheme="minorHAnsi"/>
          <w:snapToGrid w:val="0"/>
          <w:szCs w:val="22"/>
        </w:rPr>
        <w:t xml:space="preserve">pro objednatele dílo popsané v této </w:t>
      </w:r>
      <w:r w:rsidR="00E00D39" w:rsidRPr="00EA3C81">
        <w:rPr>
          <w:rFonts w:asciiTheme="minorHAnsi" w:hAnsiTheme="minorHAnsi" w:cstheme="minorHAnsi"/>
          <w:snapToGrid w:val="0"/>
          <w:szCs w:val="22"/>
        </w:rPr>
        <w:t>s</w:t>
      </w:r>
      <w:r w:rsidRPr="00EA3C81">
        <w:rPr>
          <w:rFonts w:asciiTheme="minorHAnsi" w:hAnsiTheme="minorHAnsi" w:cstheme="minorHAnsi"/>
          <w:snapToGrid w:val="0"/>
          <w:szCs w:val="22"/>
        </w:rPr>
        <w:t xml:space="preserve">mlouvě </w:t>
      </w:r>
      <w:r w:rsidR="001F0F03" w:rsidRPr="00EA3C81">
        <w:rPr>
          <w:rFonts w:asciiTheme="minorHAnsi" w:hAnsiTheme="minorHAnsi" w:cstheme="minorHAnsi"/>
          <w:snapToGrid w:val="0"/>
          <w:szCs w:val="22"/>
        </w:rPr>
        <w:t xml:space="preserve">a jejích přílohách </w:t>
      </w:r>
      <w:r w:rsidRPr="00EA3C81">
        <w:rPr>
          <w:rFonts w:asciiTheme="minorHAnsi" w:hAnsiTheme="minorHAnsi" w:cstheme="minorHAnsi"/>
          <w:snapToGrid w:val="0"/>
          <w:szCs w:val="22"/>
        </w:rPr>
        <w:t>a objednatel se zavazuje za něj</w:t>
      </w:r>
      <w:r>
        <w:rPr>
          <w:rFonts w:asciiTheme="minorHAnsi" w:hAnsiTheme="minorHAnsi" w:cstheme="minorHAnsi"/>
          <w:snapToGrid w:val="0"/>
          <w:szCs w:val="22"/>
        </w:rPr>
        <w:t xml:space="preserve"> </w:t>
      </w:r>
      <w:r w:rsidRPr="00EA3C81">
        <w:rPr>
          <w:rFonts w:asciiTheme="minorHAnsi" w:hAnsiTheme="minorHAnsi" w:cstheme="minorHAnsi"/>
          <w:snapToGrid w:val="0"/>
          <w:szCs w:val="22"/>
        </w:rPr>
        <w:t xml:space="preserve">uhradit sjednanou cenu. </w:t>
      </w:r>
    </w:p>
    <w:p w14:paraId="40B10EF6" w14:textId="03540553" w:rsidR="00324D4E" w:rsidRPr="00064AE7" w:rsidRDefault="00324D4E" w:rsidP="0067588F">
      <w:pPr>
        <w:pStyle w:val="Nadpis2"/>
        <w:spacing w:after="60" w:line="276" w:lineRule="auto"/>
        <w:ind w:left="578" w:hanging="578"/>
        <w:rPr>
          <w:rFonts w:asciiTheme="minorHAnsi" w:hAnsiTheme="minorHAnsi" w:cstheme="minorHAnsi"/>
          <w:szCs w:val="22"/>
        </w:rPr>
      </w:pPr>
      <w:r w:rsidRPr="00EA3C81">
        <w:rPr>
          <w:rFonts w:asciiTheme="minorHAnsi" w:hAnsiTheme="minorHAnsi" w:cstheme="minorHAnsi"/>
          <w:szCs w:val="22"/>
        </w:rPr>
        <w:t>Rozsah a obsah předmětu díla je stanoven a členěn následovně</w:t>
      </w:r>
      <w:r w:rsidR="0067588F" w:rsidRPr="00EA3C81">
        <w:rPr>
          <w:rFonts w:asciiTheme="minorHAnsi" w:hAnsiTheme="minorHAnsi" w:cstheme="minorHAnsi"/>
          <w:szCs w:val="22"/>
        </w:rPr>
        <w:t xml:space="preserve"> (dle Přílohy č. 1 smlouvy – </w:t>
      </w:r>
      <w:r w:rsidR="0067588F" w:rsidRPr="00064AE7">
        <w:rPr>
          <w:rFonts w:asciiTheme="minorHAnsi" w:hAnsiTheme="minorHAnsi" w:cstheme="minorHAnsi"/>
          <w:szCs w:val="22"/>
        </w:rPr>
        <w:t xml:space="preserve">Požadavky na </w:t>
      </w:r>
      <w:r w:rsidR="00EA3C81" w:rsidRPr="00064AE7">
        <w:rPr>
          <w:rFonts w:asciiTheme="minorHAnsi" w:hAnsiTheme="minorHAnsi" w:cstheme="minorHAnsi"/>
          <w:szCs w:val="22"/>
        </w:rPr>
        <w:t>zpracování</w:t>
      </w:r>
      <w:r w:rsidR="0067588F" w:rsidRPr="00064AE7">
        <w:rPr>
          <w:rFonts w:asciiTheme="minorHAnsi" w:hAnsiTheme="minorHAnsi" w:cstheme="minorHAnsi"/>
          <w:szCs w:val="22"/>
        </w:rPr>
        <w:t xml:space="preserve"> díla)</w:t>
      </w:r>
      <w:r w:rsidRPr="00064AE7">
        <w:rPr>
          <w:rFonts w:asciiTheme="minorHAnsi" w:hAnsiTheme="minorHAnsi" w:cstheme="minorHAnsi"/>
          <w:szCs w:val="22"/>
        </w:rPr>
        <w:t>:</w:t>
      </w:r>
    </w:p>
    <w:p w14:paraId="31E387A0" w14:textId="41029586" w:rsidR="00BC61B2" w:rsidRPr="00DF0563" w:rsidRDefault="00E15B7E" w:rsidP="008572AF">
      <w:pPr>
        <w:pStyle w:val="Nadpis3"/>
        <w:numPr>
          <w:ilvl w:val="0"/>
          <w:numId w:val="0"/>
        </w:numPr>
        <w:spacing w:after="60" w:line="276" w:lineRule="auto"/>
        <w:ind w:left="567"/>
        <w:rPr>
          <w:rFonts w:asciiTheme="minorHAnsi" w:hAnsiTheme="minorHAnsi"/>
          <w:b/>
          <w:bCs/>
          <w:szCs w:val="22"/>
          <w:highlight w:val="yellow"/>
        </w:rPr>
      </w:pPr>
      <w:r w:rsidRPr="00064AE7">
        <w:rPr>
          <w:rFonts w:asciiTheme="minorHAnsi" w:hAnsiTheme="minorHAnsi"/>
          <w:bCs/>
          <w:szCs w:val="22"/>
        </w:rPr>
        <w:t>Část díla</w:t>
      </w:r>
      <w:r w:rsidR="00324D4E" w:rsidRPr="00064AE7">
        <w:rPr>
          <w:rFonts w:asciiTheme="minorHAnsi" w:hAnsiTheme="minorHAnsi"/>
          <w:bCs/>
          <w:szCs w:val="22"/>
        </w:rPr>
        <w:t xml:space="preserve"> 1</w:t>
      </w:r>
      <w:r w:rsidR="00064AE7" w:rsidRPr="00064AE7">
        <w:rPr>
          <w:rFonts w:asciiTheme="minorHAnsi" w:hAnsiTheme="minorHAnsi"/>
          <w:bCs/>
          <w:szCs w:val="22"/>
        </w:rPr>
        <w:t xml:space="preserve"> -</w:t>
      </w:r>
      <w:r w:rsidR="00324D4E" w:rsidRPr="00064AE7">
        <w:rPr>
          <w:rFonts w:asciiTheme="minorHAnsi" w:hAnsiTheme="minorHAnsi"/>
          <w:bCs/>
          <w:szCs w:val="22"/>
        </w:rPr>
        <w:t xml:space="preserve"> </w:t>
      </w:r>
      <w:r w:rsidR="009E5ABB" w:rsidRPr="00064AE7">
        <w:rPr>
          <w:rFonts w:asciiTheme="minorHAnsi" w:hAnsiTheme="minorHAnsi"/>
          <w:bCs/>
          <w:szCs w:val="22"/>
        </w:rPr>
        <w:t>Zpracování projektové dokumentace (DSP + DPS) včetně neoceněného a oceněného soupisu prací, dodávek a služeb</w:t>
      </w:r>
    </w:p>
    <w:p w14:paraId="2A6A5DB8" w14:textId="0B6ABD9C" w:rsidR="00BC61B2" w:rsidRPr="00064AE7" w:rsidRDefault="00E15B7E" w:rsidP="008572AF">
      <w:pPr>
        <w:pStyle w:val="Nadpis3"/>
        <w:numPr>
          <w:ilvl w:val="0"/>
          <w:numId w:val="0"/>
        </w:numPr>
        <w:spacing w:after="60" w:line="276" w:lineRule="auto"/>
        <w:ind w:left="567"/>
        <w:rPr>
          <w:rFonts w:asciiTheme="minorHAnsi" w:hAnsiTheme="minorHAnsi"/>
          <w:bCs/>
          <w:szCs w:val="22"/>
          <w:highlight w:val="yellow"/>
        </w:rPr>
      </w:pPr>
      <w:r w:rsidRPr="00064AE7">
        <w:rPr>
          <w:rFonts w:asciiTheme="minorHAnsi" w:hAnsiTheme="minorHAnsi"/>
          <w:bCs/>
          <w:szCs w:val="22"/>
        </w:rPr>
        <w:t xml:space="preserve">Část díla </w:t>
      </w:r>
      <w:r w:rsidR="00BC61B2" w:rsidRPr="00064AE7">
        <w:rPr>
          <w:rFonts w:asciiTheme="minorHAnsi" w:hAnsiTheme="minorHAnsi"/>
          <w:bCs/>
          <w:szCs w:val="22"/>
        </w:rPr>
        <w:t>2</w:t>
      </w:r>
      <w:r w:rsidR="00064AE7">
        <w:rPr>
          <w:rFonts w:asciiTheme="minorHAnsi" w:hAnsiTheme="minorHAnsi"/>
          <w:bCs/>
          <w:szCs w:val="22"/>
        </w:rPr>
        <w:t xml:space="preserve"> -</w:t>
      </w:r>
      <w:r w:rsidR="00BC61B2" w:rsidRPr="00064AE7">
        <w:rPr>
          <w:rFonts w:asciiTheme="minorHAnsi" w:hAnsiTheme="minorHAnsi"/>
          <w:bCs/>
          <w:szCs w:val="22"/>
        </w:rPr>
        <w:t xml:space="preserve"> </w:t>
      </w:r>
      <w:r w:rsidR="009E5ABB" w:rsidRPr="00064AE7">
        <w:rPr>
          <w:rFonts w:asciiTheme="minorHAnsi" w:hAnsiTheme="minorHAnsi"/>
          <w:bCs/>
          <w:szCs w:val="22"/>
        </w:rPr>
        <w:t xml:space="preserve">Inženýrská činnost k vydání </w:t>
      </w:r>
      <w:r w:rsidR="00361EBB">
        <w:rPr>
          <w:rFonts w:asciiTheme="minorHAnsi" w:hAnsiTheme="minorHAnsi"/>
          <w:bCs/>
          <w:szCs w:val="22"/>
        </w:rPr>
        <w:t xml:space="preserve">povolení záměru (dříve </w:t>
      </w:r>
      <w:r w:rsidR="009E5ABB" w:rsidRPr="00064AE7">
        <w:rPr>
          <w:rFonts w:asciiTheme="minorHAnsi" w:hAnsiTheme="minorHAnsi"/>
          <w:bCs/>
          <w:szCs w:val="22"/>
        </w:rPr>
        <w:t>stavebního povolení</w:t>
      </w:r>
      <w:r w:rsidR="00361EBB">
        <w:rPr>
          <w:rFonts w:asciiTheme="minorHAnsi" w:hAnsiTheme="minorHAnsi"/>
          <w:bCs/>
          <w:szCs w:val="22"/>
        </w:rPr>
        <w:t>)</w:t>
      </w:r>
      <w:r w:rsidR="009E5ABB" w:rsidRPr="00064AE7">
        <w:rPr>
          <w:rFonts w:asciiTheme="minorHAnsi" w:hAnsiTheme="minorHAnsi"/>
          <w:bCs/>
          <w:szCs w:val="22"/>
        </w:rPr>
        <w:t xml:space="preserve"> a uzavření smlouvy o připojení výrobny elektřiny k elektrizační soustavě</w:t>
      </w:r>
    </w:p>
    <w:p w14:paraId="4E794392" w14:textId="680DD7A8" w:rsidR="00BC61B2" w:rsidRPr="00064AE7" w:rsidRDefault="00E15B7E" w:rsidP="008572AF">
      <w:pPr>
        <w:pStyle w:val="Nadpis3"/>
        <w:numPr>
          <w:ilvl w:val="0"/>
          <w:numId w:val="0"/>
        </w:numPr>
        <w:spacing w:after="60" w:line="276" w:lineRule="auto"/>
        <w:ind w:left="567"/>
        <w:rPr>
          <w:rFonts w:asciiTheme="minorHAnsi" w:hAnsiTheme="minorHAnsi"/>
          <w:bCs/>
          <w:szCs w:val="22"/>
        </w:rPr>
      </w:pPr>
      <w:r w:rsidRPr="00064AE7">
        <w:rPr>
          <w:rFonts w:asciiTheme="minorHAnsi" w:hAnsiTheme="minorHAnsi"/>
          <w:bCs/>
          <w:szCs w:val="22"/>
        </w:rPr>
        <w:t xml:space="preserve">Část díla </w:t>
      </w:r>
      <w:r w:rsidR="00BC61B2" w:rsidRPr="00064AE7">
        <w:rPr>
          <w:rFonts w:asciiTheme="minorHAnsi" w:hAnsiTheme="minorHAnsi"/>
          <w:bCs/>
          <w:szCs w:val="22"/>
        </w:rPr>
        <w:t>3</w:t>
      </w:r>
      <w:r w:rsidR="00064AE7">
        <w:rPr>
          <w:rFonts w:asciiTheme="minorHAnsi" w:hAnsiTheme="minorHAnsi"/>
          <w:bCs/>
          <w:szCs w:val="22"/>
        </w:rPr>
        <w:t xml:space="preserve"> -</w:t>
      </w:r>
      <w:r w:rsidR="00BC61B2" w:rsidRPr="00064AE7">
        <w:rPr>
          <w:rFonts w:asciiTheme="minorHAnsi" w:hAnsiTheme="minorHAnsi"/>
          <w:bCs/>
          <w:szCs w:val="22"/>
        </w:rPr>
        <w:t xml:space="preserve"> </w:t>
      </w:r>
      <w:r w:rsidR="009E5ABB" w:rsidRPr="00064AE7">
        <w:rPr>
          <w:rFonts w:asciiTheme="minorHAnsi" w:hAnsiTheme="minorHAnsi" w:cstheme="minorHAnsi"/>
          <w:bCs/>
          <w:szCs w:val="22"/>
        </w:rPr>
        <w:t>Součinnost v rámci zadávacího řízení na zhotovitel</w:t>
      </w:r>
      <w:r w:rsidR="00625A28" w:rsidRPr="00064AE7">
        <w:rPr>
          <w:rFonts w:asciiTheme="minorHAnsi" w:hAnsiTheme="minorHAnsi" w:cstheme="minorHAnsi"/>
          <w:bCs/>
          <w:szCs w:val="22"/>
        </w:rPr>
        <w:t>e FVE</w:t>
      </w:r>
    </w:p>
    <w:p w14:paraId="7ADFB15C" w14:textId="6EF8585F" w:rsidR="00A91135" w:rsidRPr="00064AE7" w:rsidRDefault="00E15B7E" w:rsidP="00FE11EA">
      <w:pPr>
        <w:pStyle w:val="Nadpis3"/>
        <w:numPr>
          <w:ilvl w:val="0"/>
          <w:numId w:val="0"/>
        </w:numPr>
        <w:spacing w:before="60" w:after="60" w:line="276" w:lineRule="auto"/>
        <w:ind w:left="567"/>
        <w:rPr>
          <w:rFonts w:asciiTheme="minorHAnsi" w:hAnsiTheme="minorHAnsi" w:cstheme="minorHAnsi"/>
          <w:bCs/>
          <w:szCs w:val="22"/>
        </w:rPr>
      </w:pPr>
      <w:r w:rsidRPr="00064AE7">
        <w:rPr>
          <w:rFonts w:asciiTheme="minorHAnsi" w:hAnsiTheme="minorHAnsi"/>
          <w:bCs/>
          <w:szCs w:val="22"/>
        </w:rPr>
        <w:t xml:space="preserve">Část díla </w:t>
      </w:r>
      <w:r w:rsidR="00BC61B2" w:rsidRPr="00064AE7">
        <w:rPr>
          <w:rFonts w:asciiTheme="minorHAnsi" w:hAnsiTheme="minorHAnsi"/>
          <w:bCs/>
          <w:szCs w:val="22"/>
        </w:rPr>
        <w:t>4</w:t>
      </w:r>
      <w:r w:rsidR="00064AE7">
        <w:rPr>
          <w:rFonts w:asciiTheme="minorHAnsi" w:hAnsiTheme="minorHAnsi"/>
          <w:bCs/>
          <w:szCs w:val="22"/>
        </w:rPr>
        <w:t xml:space="preserve"> -</w:t>
      </w:r>
      <w:r w:rsidR="00BC61B2" w:rsidRPr="00064AE7">
        <w:rPr>
          <w:rFonts w:asciiTheme="minorHAnsi" w:hAnsiTheme="minorHAnsi"/>
          <w:bCs/>
          <w:szCs w:val="22"/>
        </w:rPr>
        <w:t xml:space="preserve"> </w:t>
      </w:r>
      <w:r w:rsidR="009E5ABB" w:rsidRPr="00064AE7">
        <w:rPr>
          <w:rFonts w:asciiTheme="minorHAnsi" w:hAnsiTheme="minorHAnsi"/>
          <w:bCs/>
          <w:szCs w:val="22"/>
        </w:rPr>
        <w:t>Autorský dozor</w:t>
      </w:r>
    </w:p>
    <w:p w14:paraId="290898D6" w14:textId="7AFD35B3" w:rsidR="00C351AC" w:rsidRPr="00C351AC" w:rsidRDefault="00F8470D" w:rsidP="00C351AC">
      <w:pPr>
        <w:pStyle w:val="Nadpis2"/>
        <w:numPr>
          <w:ilvl w:val="0"/>
          <w:numId w:val="0"/>
        </w:numPr>
        <w:spacing w:line="276" w:lineRule="auto"/>
        <w:ind w:left="576"/>
      </w:pPr>
      <w:r w:rsidRPr="00F8470D">
        <w:rPr>
          <w:rFonts w:asciiTheme="minorHAnsi" w:hAnsiTheme="minorHAnsi" w:cstheme="minorHAnsi"/>
          <w:szCs w:val="22"/>
        </w:rPr>
        <w:t xml:space="preserve">Předmět díla bude dále odpovídat požadavkům </w:t>
      </w:r>
      <w:r w:rsidRPr="00F8470D">
        <w:t>pro zpracování PD v </w:t>
      </w:r>
      <w:r>
        <w:t>rozsahu, který je zapracován v P</w:t>
      </w:r>
      <w:r w:rsidRPr="00F8470D">
        <w:t>říloze č</w:t>
      </w:r>
      <w:r w:rsidRPr="00C351AC">
        <w:t xml:space="preserve">. 1 </w:t>
      </w:r>
      <w:r w:rsidR="003732F7" w:rsidRPr="00C351AC">
        <w:t xml:space="preserve">této </w:t>
      </w:r>
      <w:r w:rsidRPr="00C351AC">
        <w:t>smlouvy</w:t>
      </w:r>
      <w:r w:rsidR="00C351AC" w:rsidRPr="00C351AC">
        <w:t xml:space="preserve"> </w:t>
      </w:r>
      <w:r w:rsidR="003732F7" w:rsidRPr="00C351AC">
        <w:t xml:space="preserve">a </w:t>
      </w:r>
      <w:r w:rsidR="00C351AC" w:rsidRPr="00C351AC">
        <w:t>měla obsahovat všechny náležitosti pro splnění dotačních podmínek.</w:t>
      </w:r>
    </w:p>
    <w:p w14:paraId="0539C020" w14:textId="3B5384A0" w:rsidR="00324D4E" w:rsidRPr="00F8470D" w:rsidRDefault="00F8470D"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Zhotovitel se zavazuje provést dílo svým jménem a na vlastní zodpovědnost, je však oprávněn plnit svůj závazek s pomocí jiných osob. Za činnost těchto osob odpovídá v plném rozsahu zhotovitel.</w:t>
      </w:r>
    </w:p>
    <w:p w14:paraId="2A48CA33" w14:textId="5928CA3E" w:rsidR="00324D4E" w:rsidRPr="00F80D41" w:rsidRDefault="00324D4E" w:rsidP="004B1B29">
      <w:pPr>
        <w:pStyle w:val="Nadpis1"/>
        <w:spacing w:before="360" w:line="276" w:lineRule="auto"/>
        <w:ind w:left="431" w:hanging="431"/>
        <w:rPr>
          <w:rFonts w:asciiTheme="minorHAnsi" w:hAnsiTheme="minorHAnsi" w:cstheme="minorHAnsi"/>
          <w:sz w:val="22"/>
          <w:szCs w:val="22"/>
        </w:rPr>
      </w:pPr>
      <w:r w:rsidRPr="00B41BD3">
        <w:rPr>
          <w:rFonts w:asciiTheme="minorHAnsi" w:hAnsiTheme="minorHAnsi" w:cstheme="minorHAnsi"/>
          <w:sz w:val="22"/>
          <w:szCs w:val="22"/>
        </w:rPr>
        <w:t xml:space="preserve">Doba a místo plnění </w:t>
      </w:r>
      <w:r w:rsidRPr="00F80D41">
        <w:rPr>
          <w:rFonts w:asciiTheme="minorHAnsi" w:hAnsiTheme="minorHAnsi" w:cstheme="minorHAnsi"/>
          <w:szCs w:val="22"/>
        </w:rPr>
        <w:t xml:space="preserve"> </w:t>
      </w:r>
    </w:p>
    <w:p w14:paraId="24CC591F" w14:textId="4F6ADD2F" w:rsidR="00F80D41" w:rsidRDefault="00CA67D8" w:rsidP="00FE3B68">
      <w:pPr>
        <w:pStyle w:val="Nadpis2"/>
        <w:spacing w:after="60" w:line="276" w:lineRule="auto"/>
        <w:ind w:left="578" w:hanging="578"/>
        <w:rPr>
          <w:rFonts w:asciiTheme="minorHAnsi" w:hAnsiTheme="minorHAnsi" w:cstheme="minorHAnsi"/>
          <w:szCs w:val="22"/>
        </w:rPr>
      </w:pPr>
      <w:r>
        <w:rPr>
          <w:rFonts w:asciiTheme="minorHAnsi" w:hAnsiTheme="minorHAnsi" w:cstheme="minorHAnsi"/>
          <w:szCs w:val="22"/>
        </w:rPr>
        <w:t xml:space="preserve">Termíny plnění jednotlivých částí díla jsou uvedeny v Příloze č. 1 této smlouvy - </w:t>
      </w:r>
      <w:r>
        <w:rPr>
          <w:rFonts w:cs="Calibri"/>
        </w:rPr>
        <w:t>požadavky na zpracování díla.</w:t>
      </w:r>
      <w:r>
        <w:rPr>
          <w:rFonts w:asciiTheme="minorHAnsi" w:hAnsiTheme="minorHAnsi" w:cstheme="minorHAnsi"/>
          <w:szCs w:val="22"/>
        </w:rPr>
        <w:t xml:space="preserve"> </w:t>
      </w:r>
      <w:r w:rsidR="00F80D41">
        <w:rPr>
          <w:rFonts w:asciiTheme="minorHAnsi" w:hAnsiTheme="minorHAnsi" w:cstheme="minorHAnsi"/>
          <w:szCs w:val="22"/>
        </w:rPr>
        <w:t xml:space="preserve"> </w:t>
      </w:r>
    </w:p>
    <w:p w14:paraId="224FCA69" w14:textId="6DDD240F" w:rsidR="00324D4E" w:rsidRPr="003C1AF1" w:rsidRDefault="00324D4E" w:rsidP="00FC4411">
      <w:pPr>
        <w:pStyle w:val="Nadpis2"/>
        <w:spacing w:line="276" w:lineRule="auto"/>
        <w:rPr>
          <w:rFonts w:asciiTheme="minorHAnsi" w:hAnsiTheme="minorHAnsi" w:cstheme="minorHAnsi"/>
          <w:szCs w:val="22"/>
        </w:rPr>
      </w:pPr>
      <w:r w:rsidRPr="003C1AF1">
        <w:rPr>
          <w:rFonts w:asciiTheme="minorHAnsi" w:hAnsiTheme="minorHAnsi" w:cstheme="minorHAnsi"/>
          <w:szCs w:val="22"/>
        </w:rPr>
        <w:t>Termínem předání a převzetí dokončen</w:t>
      </w:r>
      <w:r w:rsidR="003550E2" w:rsidRPr="003C1AF1">
        <w:rPr>
          <w:rFonts w:asciiTheme="minorHAnsi" w:hAnsiTheme="minorHAnsi" w:cstheme="minorHAnsi"/>
          <w:szCs w:val="22"/>
        </w:rPr>
        <w:t>ých částí</w:t>
      </w:r>
      <w:r w:rsidRPr="003C1AF1">
        <w:rPr>
          <w:rFonts w:asciiTheme="minorHAnsi" w:hAnsiTheme="minorHAnsi" w:cstheme="minorHAnsi"/>
          <w:szCs w:val="22"/>
        </w:rPr>
        <w:t xml:space="preserve"> </w:t>
      </w:r>
      <w:r w:rsidR="008C281E" w:rsidRPr="003C1AF1">
        <w:rPr>
          <w:rFonts w:asciiTheme="minorHAnsi" w:hAnsiTheme="minorHAnsi" w:cstheme="minorHAnsi"/>
          <w:szCs w:val="22"/>
        </w:rPr>
        <w:t xml:space="preserve">díla </w:t>
      </w:r>
      <w:r w:rsidRPr="003C1AF1">
        <w:rPr>
          <w:rFonts w:asciiTheme="minorHAnsi" w:hAnsiTheme="minorHAnsi" w:cstheme="minorHAnsi"/>
          <w:szCs w:val="22"/>
        </w:rPr>
        <w:t>1</w:t>
      </w:r>
      <w:r w:rsidR="00480158" w:rsidRPr="003C1AF1">
        <w:rPr>
          <w:rFonts w:asciiTheme="minorHAnsi" w:hAnsiTheme="minorHAnsi" w:cstheme="minorHAnsi"/>
          <w:szCs w:val="22"/>
        </w:rPr>
        <w:t xml:space="preserve"> a </w:t>
      </w:r>
      <w:r w:rsidRPr="003C1AF1">
        <w:rPr>
          <w:rFonts w:asciiTheme="minorHAnsi" w:hAnsiTheme="minorHAnsi" w:cstheme="minorHAnsi"/>
          <w:szCs w:val="22"/>
        </w:rPr>
        <w:t xml:space="preserve">2 se rozumí den, kdy proběhne úspěšné jednání o předání a převzetí </w:t>
      </w:r>
      <w:r w:rsidR="00480158" w:rsidRPr="003C1AF1">
        <w:rPr>
          <w:rFonts w:asciiTheme="minorHAnsi" w:hAnsiTheme="minorHAnsi" w:cstheme="minorHAnsi"/>
          <w:szCs w:val="22"/>
        </w:rPr>
        <w:t>výstupu dle Přílohy č. 1 této smlouvy</w:t>
      </w:r>
      <w:r w:rsidRPr="003C1AF1">
        <w:rPr>
          <w:rFonts w:asciiTheme="minorHAnsi" w:hAnsiTheme="minorHAnsi" w:cstheme="minorHAnsi"/>
          <w:szCs w:val="22"/>
        </w:rPr>
        <w:t xml:space="preserve"> mezi objednatelem </w:t>
      </w:r>
      <w:r w:rsidR="00FE4E14">
        <w:rPr>
          <w:rFonts w:asciiTheme="minorHAnsi" w:hAnsiTheme="minorHAnsi" w:cstheme="minorHAnsi"/>
          <w:szCs w:val="22"/>
        </w:rPr>
        <w:br/>
      </w:r>
      <w:r w:rsidRPr="003C1AF1">
        <w:rPr>
          <w:rFonts w:asciiTheme="minorHAnsi" w:hAnsiTheme="minorHAnsi" w:cstheme="minorHAnsi"/>
          <w:szCs w:val="22"/>
        </w:rPr>
        <w:t xml:space="preserve">a zhotovitelem a oběma smluvními stranami bude podepsán </w:t>
      </w:r>
      <w:r w:rsidR="00E02E1A" w:rsidRPr="003C1AF1">
        <w:rPr>
          <w:rFonts w:asciiTheme="minorHAnsi" w:hAnsiTheme="minorHAnsi" w:cstheme="minorHAnsi"/>
          <w:szCs w:val="22"/>
        </w:rPr>
        <w:t xml:space="preserve">protokol </w:t>
      </w:r>
      <w:r w:rsidRPr="003C1AF1">
        <w:rPr>
          <w:rFonts w:asciiTheme="minorHAnsi" w:hAnsiTheme="minorHAnsi" w:cstheme="minorHAnsi"/>
          <w:szCs w:val="22"/>
        </w:rPr>
        <w:t xml:space="preserve">o předání a převzetí </w:t>
      </w:r>
      <w:r w:rsidR="00480158" w:rsidRPr="003C1AF1">
        <w:rPr>
          <w:rFonts w:asciiTheme="minorHAnsi" w:hAnsiTheme="minorHAnsi" w:cstheme="minorHAnsi"/>
          <w:szCs w:val="22"/>
        </w:rPr>
        <w:t xml:space="preserve">části </w:t>
      </w:r>
      <w:r w:rsidRPr="003C1AF1">
        <w:rPr>
          <w:rFonts w:asciiTheme="minorHAnsi" w:hAnsiTheme="minorHAnsi" w:cstheme="minorHAnsi"/>
          <w:szCs w:val="22"/>
        </w:rPr>
        <w:t>díla.</w:t>
      </w:r>
    </w:p>
    <w:p w14:paraId="6A14D6DD" w14:textId="20654406" w:rsidR="00324D4E" w:rsidRPr="003C1AF1" w:rsidRDefault="00E8183E" w:rsidP="00FC4411">
      <w:pPr>
        <w:pStyle w:val="Nadpis2"/>
        <w:spacing w:line="276" w:lineRule="auto"/>
        <w:rPr>
          <w:rFonts w:asciiTheme="minorHAnsi" w:hAnsiTheme="minorHAnsi" w:cstheme="minorHAnsi"/>
          <w:szCs w:val="22"/>
        </w:rPr>
      </w:pPr>
      <w:r w:rsidRPr="009C6DF4">
        <w:rPr>
          <w:rFonts w:asciiTheme="minorHAnsi" w:hAnsiTheme="minorHAnsi" w:cstheme="minorHAnsi"/>
          <w:szCs w:val="22"/>
        </w:rPr>
        <w:t xml:space="preserve">Plnění </w:t>
      </w:r>
      <w:r>
        <w:rPr>
          <w:rFonts w:asciiTheme="minorHAnsi" w:hAnsiTheme="minorHAnsi" w:cstheme="minorHAnsi"/>
          <w:szCs w:val="22"/>
        </w:rPr>
        <w:t>části díla</w:t>
      </w:r>
      <w:r w:rsidRPr="009C6DF4">
        <w:rPr>
          <w:rFonts w:asciiTheme="minorHAnsi" w:hAnsiTheme="minorHAnsi" w:cstheme="minorHAnsi"/>
          <w:szCs w:val="22"/>
        </w:rPr>
        <w:t xml:space="preserve"> </w:t>
      </w:r>
      <w:r>
        <w:rPr>
          <w:rFonts w:asciiTheme="minorHAnsi" w:hAnsiTheme="minorHAnsi" w:cstheme="minorHAnsi"/>
          <w:szCs w:val="22"/>
        </w:rPr>
        <w:t>4</w:t>
      </w:r>
      <w:r w:rsidRPr="009C6DF4">
        <w:rPr>
          <w:rFonts w:asciiTheme="minorHAnsi" w:hAnsiTheme="minorHAnsi" w:cstheme="minorHAnsi"/>
          <w:szCs w:val="22"/>
        </w:rPr>
        <w:t xml:space="preserve"> bude zahájeno na výzvu zástupce objednatele jako investora stavby, bude trvat </w:t>
      </w:r>
      <w:r w:rsidRPr="009C6DF4">
        <w:t>po</w:t>
      </w:r>
      <w:r w:rsidRPr="00C51BE4">
        <w:t xml:space="preserve"> celou dobu realizace </w:t>
      </w:r>
      <w:r>
        <w:t>FVE</w:t>
      </w:r>
      <w:r w:rsidRPr="00C51BE4">
        <w:t xml:space="preserve"> a bude ukončeno dnem odstranění poslední vady a nedodělku z předávacího protokolu se zhotovitelem stavby</w:t>
      </w:r>
      <w:r>
        <w:t xml:space="preserve"> a schválením FVE do provozu</w:t>
      </w:r>
      <w:r w:rsidRPr="00C51BE4">
        <w:t>.</w:t>
      </w:r>
      <w:r>
        <w:t xml:space="preserve"> </w:t>
      </w:r>
    </w:p>
    <w:p w14:paraId="26D17A10" w14:textId="4A501823" w:rsidR="00324D4E" w:rsidRDefault="00E8183E" w:rsidP="00FC4411">
      <w:pPr>
        <w:pStyle w:val="Nadpis2"/>
        <w:spacing w:line="276" w:lineRule="auto"/>
      </w:pPr>
      <w:r w:rsidRPr="001C71C2">
        <w:t xml:space="preserve">Objednatel není povinen převzít </w:t>
      </w:r>
      <w:r w:rsidR="003F4673">
        <w:t>dílo</w:t>
      </w:r>
      <w:r w:rsidRPr="001C71C2">
        <w:t xml:space="preserve">, vykazuje-li vady, </w:t>
      </w:r>
      <w:r>
        <w:t>které</w:t>
      </w:r>
      <w:r w:rsidRPr="001C71C2">
        <w:t xml:space="preserve"> samy o sobě </w:t>
      </w:r>
      <w:r>
        <w:t>č</w:t>
      </w:r>
      <w:r w:rsidRPr="001C71C2">
        <w:t>i ve spojení s jinými brán</w:t>
      </w:r>
      <w:r>
        <w:t>í</w:t>
      </w:r>
      <w:r w:rsidRPr="001C71C2">
        <w:t xml:space="preserve"> řádnému užívání </w:t>
      </w:r>
      <w:r w:rsidR="003F4673">
        <w:t xml:space="preserve">díla či jeho části </w:t>
      </w:r>
      <w:r w:rsidRPr="001C71C2">
        <w:t>nebo její užívání podstatným způsobem omez</w:t>
      </w:r>
      <w:r>
        <w:t>ují</w:t>
      </w:r>
      <w:r w:rsidRPr="001C71C2">
        <w:t>.</w:t>
      </w:r>
      <w:r>
        <w:t xml:space="preserve"> </w:t>
      </w:r>
      <w:r w:rsidR="003F4673">
        <w:t>Přebírá-li o</w:t>
      </w:r>
      <w:r w:rsidR="003F4673" w:rsidRPr="001C71C2">
        <w:t xml:space="preserve">bjednatel </w:t>
      </w:r>
      <w:r w:rsidR="003F4673">
        <w:t>dílo či jeho část s vadami</w:t>
      </w:r>
      <w:r w:rsidR="003F4673" w:rsidRPr="001C71C2">
        <w:t>, uvedou</w:t>
      </w:r>
      <w:r w:rsidR="003F4673">
        <w:t xml:space="preserve"> smluvní strany tuto </w:t>
      </w:r>
      <w:r w:rsidR="003F4673" w:rsidRPr="001C71C2">
        <w:t xml:space="preserve">skutečnost do </w:t>
      </w:r>
      <w:r w:rsidR="003F4673">
        <w:t>p</w:t>
      </w:r>
      <w:r w:rsidR="003F4673" w:rsidRPr="001C71C2">
        <w:t>ředávacího protokolu</w:t>
      </w:r>
      <w:r w:rsidR="003F4673">
        <w:t xml:space="preserve"> a </w:t>
      </w:r>
      <w:r w:rsidR="003F4673" w:rsidRPr="001C71C2">
        <w:t>připojí soupis těchto vad</w:t>
      </w:r>
      <w:r w:rsidR="003F4673">
        <w:t xml:space="preserve"> </w:t>
      </w:r>
      <w:r w:rsidR="003F4673" w:rsidRPr="001C71C2">
        <w:t>včetně způsobu jejich odstranění.</w:t>
      </w:r>
      <w:r w:rsidR="003F4673">
        <w:t xml:space="preserve"> </w:t>
      </w:r>
    </w:p>
    <w:p w14:paraId="59A1FC4F" w14:textId="441092DE" w:rsidR="00DC5368" w:rsidRDefault="00DC5368" w:rsidP="00DC5368">
      <w:pPr>
        <w:pStyle w:val="Nadpis2"/>
        <w:spacing w:line="276" w:lineRule="auto"/>
      </w:pPr>
      <w:r w:rsidRPr="00DC5368">
        <w:lastRenderedPageBreak/>
        <w:t xml:space="preserve">Pro případ nepřevzetí </w:t>
      </w:r>
      <w:r>
        <w:t xml:space="preserve">díla nebo jeho části </w:t>
      </w:r>
      <w:r w:rsidR="000F1473">
        <w:t xml:space="preserve">objednatelem </w:t>
      </w:r>
      <w:r>
        <w:t>z důvodu jeho vady s</w:t>
      </w:r>
      <w:r w:rsidRPr="00DC5368">
        <w:t xml:space="preserve">mluvní strany sjednávají, že se na </w:t>
      </w:r>
      <w:r>
        <w:t>dílo nebo jeho část</w:t>
      </w:r>
      <w:r w:rsidRPr="00DC5368">
        <w:t xml:space="preserve"> hledí</w:t>
      </w:r>
      <w:r w:rsidR="000F1473">
        <w:t xml:space="preserve"> jako by nebylo</w:t>
      </w:r>
      <w:r w:rsidRPr="00DC5368">
        <w:t xml:space="preserve"> předán</w:t>
      </w:r>
      <w:r w:rsidR="000F1473">
        <w:t>o</w:t>
      </w:r>
      <w:r w:rsidRPr="00DC5368">
        <w:t>, a to se všemi důsledky, které se s je</w:t>
      </w:r>
      <w:r>
        <w:t>ho</w:t>
      </w:r>
      <w:r w:rsidRPr="00DC5368">
        <w:t xml:space="preserve"> nepředáním pojí.</w:t>
      </w:r>
    </w:p>
    <w:p w14:paraId="634C3228" w14:textId="2D240E6F" w:rsidR="00DC5368" w:rsidRPr="00DC5368" w:rsidRDefault="00DC5368" w:rsidP="00DC5368">
      <w:pPr>
        <w:pStyle w:val="Nadpis2"/>
        <w:spacing w:line="276" w:lineRule="auto"/>
      </w:pPr>
      <w:r w:rsidRPr="00DC5368">
        <w:t>Neoznámení vad nevylučuje uplatnění práv z těchto vad v</w:t>
      </w:r>
      <w:r w:rsidR="009A0EE3">
        <w:t> záruční době</w:t>
      </w:r>
      <w:r>
        <w:t>.</w:t>
      </w:r>
    </w:p>
    <w:p w14:paraId="4D4479E6" w14:textId="392CCFEE"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Místo předání zhotoveného díla je </w:t>
      </w:r>
      <w:r w:rsidR="00924F6F">
        <w:rPr>
          <w:rFonts w:asciiTheme="minorHAnsi" w:hAnsiTheme="minorHAnsi" w:cstheme="minorHAnsi"/>
          <w:szCs w:val="22"/>
        </w:rPr>
        <w:t xml:space="preserve">sídlo objednatele. </w:t>
      </w:r>
    </w:p>
    <w:p w14:paraId="019B14A9" w14:textId="77777777" w:rsidR="00324D4E" w:rsidRPr="00CE10AF" w:rsidRDefault="00324D4E" w:rsidP="004B1B29">
      <w:pPr>
        <w:pStyle w:val="Nadpis1"/>
        <w:spacing w:before="360" w:line="276" w:lineRule="auto"/>
        <w:ind w:left="431" w:hanging="431"/>
        <w:rPr>
          <w:rFonts w:asciiTheme="minorHAnsi" w:hAnsiTheme="minorHAnsi" w:cstheme="minorHAnsi"/>
          <w:sz w:val="22"/>
          <w:szCs w:val="22"/>
        </w:rPr>
      </w:pPr>
      <w:r w:rsidRPr="00CE10AF">
        <w:rPr>
          <w:rFonts w:asciiTheme="minorHAnsi" w:hAnsiTheme="minorHAnsi" w:cstheme="minorHAnsi"/>
          <w:sz w:val="22"/>
          <w:szCs w:val="22"/>
        </w:rPr>
        <w:t>Cena díla</w:t>
      </w:r>
    </w:p>
    <w:p w14:paraId="35743B96" w14:textId="00E13B36" w:rsidR="00324D4E" w:rsidRPr="00C0506F" w:rsidRDefault="00996EFF" w:rsidP="00FC4411">
      <w:pPr>
        <w:pStyle w:val="Nadpis2"/>
        <w:spacing w:line="276" w:lineRule="auto"/>
        <w:rPr>
          <w:rFonts w:asciiTheme="minorHAnsi" w:hAnsiTheme="minorHAnsi" w:cstheme="minorHAnsi"/>
          <w:szCs w:val="22"/>
        </w:rPr>
      </w:pPr>
      <w:r w:rsidRPr="00C0506F">
        <w:rPr>
          <w:rFonts w:asciiTheme="minorHAnsi" w:hAnsiTheme="minorHAnsi" w:cstheme="minorHAnsi"/>
          <w:szCs w:val="22"/>
        </w:rPr>
        <w:t xml:space="preserve">Celková cena díla a cena za jednotlivé části plnění díla je stanovena na základě cenové nabídky zhotovitele </w:t>
      </w:r>
      <w:r w:rsidR="00D22BD0" w:rsidRPr="00C0506F">
        <w:rPr>
          <w:rFonts w:asciiTheme="minorHAnsi" w:hAnsiTheme="minorHAnsi" w:cstheme="minorHAnsi"/>
          <w:szCs w:val="22"/>
        </w:rPr>
        <w:t xml:space="preserve">a </w:t>
      </w:r>
      <w:r w:rsidRPr="00C0506F">
        <w:rPr>
          <w:rFonts w:asciiTheme="minorHAnsi" w:hAnsiTheme="minorHAnsi" w:cstheme="minorHAnsi"/>
          <w:szCs w:val="22"/>
        </w:rPr>
        <w:t xml:space="preserve">je uvedena v Příloze č. 2 této smlouvy – cenová nabídka. </w:t>
      </w:r>
      <w:r w:rsidR="00C0506F">
        <w:rPr>
          <w:rFonts w:asciiTheme="minorHAnsi" w:hAnsiTheme="minorHAnsi" w:cstheme="minorHAnsi"/>
          <w:szCs w:val="22"/>
        </w:rPr>
        <w:t>Smluvní c</w:t>
      </w:r>
      <w:r w:rsidR="00C0506F" w:rsidRPr="00435F42">
        <w:rPr>
          <w:rFonts w:cs="Calibri"/>
          <w:szCs w:val="22"/>
        </w:rPr>
        <w:t>ena bude navýšena o částku daně z přidané hodnoty ve výši odpovídajíc</w:t>
      </w:r>
      <w:r w:rsidR="00C0506F">
        <w:rPr>
          <w:rFonts w:cs="Calibri"/>
          <w:szCs w:val="22"/>
        </w:rPr>
        <w:t>í sazbě</w:t>
      </w:r>
      <w:r w:rsidR="00C0506F" w:rsidRPr="00435F42">
        <w:rPr>
          <w:rFonts w:cs="Calibri"/>
          <w:szCs w:val="22"/>
        </w:rPr>
        <w:t xml:space="preserve"> daně</w:t>
      </w:r>
      <w:r w:rsidR="00C0506F">
        <w:rPr>
          <w:rFonts w:cs="Calibri"/>
          <w:szCs w:val="22"/>
        </w:rPr>
        <w:t>.</w:t>
      </w:r>
    </w:p>
    <w:p w14:paraId="61AED1C1" w14:textId="3A0F29EB"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Smluvní cena je nejvýše přípustná po celou dobu realizace díla a zahrnuje veškeré náklady nutné ke kompletnímu zajištění předmětu plnění v rozsahu dle čl. </w:t>
      </w:r>
      <w:r w:rsidR="007A04E7">
        <w:rPr>
          <w:rFonts w:asciiTheme="minorHAnsi" w:hAnsiTheme="minorHAnsi" w:cstheme="minorHAnsi"/>
          <w:szCs w:val="22"/>
        </w:rPr>
        <w:t>1</w:t>
      </w:r>
      <w:r w:rsidRPr="00B41BD3">
        <w:rPr>
          <w:rFonts w:asciiTheme="minorHAnsi" w:hAnsiTheme="minorHAnsi" w:cstheme="minorHAnsi"/>
          <w:szCs w:val="22"/>
        </w:rPr>
        <w:t xml:space="preserve"> této smlouvy.</w:t>
      </w:r>
      <w:r w:rsidR="00B908D6">
        <w:rPr>
          <w:rFonts w:asciiTheme="minorHAnsi" w:hAnsiTheme="minorHAnsi" w:cstheme="minorHAnsi"/>
          <w:szCs w:val="22"/>
        </w:rPr>
        <w:t xml:space="preserve"> </w:t>
      </w:r>
    </w:p>
    <w:p w14:paraId="0AB1B308"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Smluvní cenu je možné změnit pouze v souvislosti se změnou DPH.</w:t>
      </w:r>
    </w:p>
    <w:p w14:paraId="5E2DEC2E"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Smluvní cena nesmí být měněna v souvislosti s inflací české měny, hodnotou kursu české měny vůči zahraničním měnám či jinými faktory s vlivem na měnový kurs, stabilitu měny nebo cla. </w:t>
      </w:r>
    </w:p>
    <w:p w14:paraId="19886B46" w14:textId="78D3AD6F" w:rsidR="00324D4E" w:rsidRPr="00C51BE4" w:rsidRDefault="00324D4E" w:rsidP="00FC4411">
      <w:pPr>
        <w:pStyle w:val="Nadpis2"/>
        <w:spacing w:line="276" w:lineRule="auto"/>
        <w:rPr>
          <w:rFonts w:asciiTheme="minorHAnsi" w:hAnsiTheme="minorHAnsi" w:cstheme="minorHAnsi"/>
          <w:szCs w:val="22"/>
        </w:rPr>
      </w:pPr>
      <w:r w:rsidRPr="00C51BE4">
        <w:t>Objednatel si vyhrazuje právo změny závazku v následujících případech</w:t>
      </w:r>
      <w:r w:rsidR="00F1514A" w:rsidRPr="00C51BE4">
        <w:t xml:space="preserve"> </w:t>
      </w:r>
      <w:r w:rsidRPr="00C51BE4">
        <w:t xml:space="preserve">snížení rozsahu plnění </w:t>
      </w:r>
      <w:r w:rsidR="008B7BE5">
        <w:br/>
      </w:r>
      <w:r w:rsidRPr="00D621AC">
        <w:t xml:space="preserve">o </w:t>
      </w:r>
      <w:r w:rsidR="00C0506F" w:rsidRPr="00D621AC">
        <w:t>části plnění 3</w:t>
      </w:r>
      <w:r w:rsidR="00974B9A" w:rsidRPr="00D621AC">
        <w:t xml:space="preserve"> </w:t>
      </w:r>
      <w:r w:rsidR="00F1514A" w:rsidRPr="00D621AC">
        <w:t>a</w:t>
      </w:r>
      <w:r w:rsidR="00C0506F" w:rsidRPr="00D621AC">
        <w:t xml:space="preserve"> 4</w:t>
      </w:r>
      <w:r w:rsidRPr="00D621AC">
        <w:t xml:space="preserve"> v případě, že </w:t>
      </w:r>
      <w:r w:rsidR="00F1514A" w:rsidRPr="00D621AC">
        <w:t>objednatel nebude realizovat stavbu na základě projektové</w:t>
      </w:r>
      <w:r w:rsidR="00F1514A" w:rsidRPr="00C51BE4">
        <w:t xml:space="preserve"> dokumentace zpracované zhotovitelem</w:t>
      </w:r>
      <w:r w:rsidR="002008C4" w:rsidRPr="00C51BE4">
        <w:t xml:space="preserve"> </w:t>
      </w:r>
      <w:r w:rsidR="005E0B52">
        <w:t xml:space="preserve">z ekonomických důvodů nebo </w:t>
      </w:r>
      <w:r w:rsidR="006417C8">
        <w:t>v</w:t>
      </w:r>
      <w:r w:rsidR="003E6C7B">
        <w:t xml:space="preserve"> souvislosti s neobdržením </w:t>
      </w:r>
      <w:r w:rsidR="005E0B52">
        <w:t>dotačních prostředků či jejich části.</w:t>
      </w:r>
    </w:p>
    <w:p w14:paraId="0119E97D" w14:textId="08B47CE7" w:rsidR="002A6870" w:rsidRDefault="002A6870" w:rsidP="00FC4411">
      <w:pPr>
        <w:pStyle w:val="Nadpis2"/>
        <w:spacing w:line="276" w:lineRule="auto"/>
        <w:rPr>
          <w:rFonts w:asciiTheme="minorHAnsi" w:hAnsiTheme="minorHAnsi" w:cstheme="minorHAnsi"/>
          <w:szCs w:val="22"/>
        </w:rPr>
      </w:pPr>
      <w:r>
        <w:rPr>
          <w:rFonts w:asciiTheme="minorHAnsi" w:hAnsiTheme="minorHAnsi" w:cstheme="minorHAnsi"/>
          <w:szCs w:val="22"/>
        </w:rPr>
        <w:t>Případné změny v rozsahu předmětu díla a jejich dopady na cenu díla budou řešeny v souladu s </w:t>
      </w:r>
      <w:proofErr w:type="spellStart"/>
      <w:r>
        <w:rPr>
          <w:rFonts w:asciiTheme="minorHAnsi" w:hAnsiTheme="minorHAnsi" w:cstheme="minorHAnsi"/>
          <w:szCs w:val="22"/>
        </w:rPr>
        <w:t>ust</w:t>
      </w:r>
      <w:proofErr w:type="spellEnd"/>
      <w:r>
        <w:rPr>
          <w:rFonts w:asciiTheme="minorHAnsi" w:hAnsiTheme="minorHAnsi" w:cstheme="minorHAnsi"/>
          <w:szCs w:val="22"/>
        </w:rPr>
        <w:t>. § 222 zákona č. 134/2016 Sb., o zadávání veřejných zakázek</w:t>
      </w:r>
      <w:r w:rsidR="0060374D">
        <w:rPr>
          <w:rFonts w:asciiTheme="minorHAnsi" w:hAnsiTheme="minorHAnsi" w:cstheme="minorHAnsi"/>
          <w:szCs w:val="22"/>
        </w:rPr>
        <w:t>, ve znění pozdějších předpisů</w:t>
      </w:r>
      <w:r>
        <w:rPr>
          <w:rFonts w:asciiTheme="minorHAnsi" w:hAnsiTheme="minorHAnsi" w:cstheme="minorHAnsi"/>
          <w:szCs w:val="22"/>
        </w:rPr>
        <w:t xml:space="preserve">. </w:t>
      </w:r>
    </w:p>
    <w:p w14:paraId="218813CE" w14:textId="68117748"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Zhotovitel prohlašuje, že se v plném rozsahu seznámil s rozsahem a povahou díla a okolnostmi souvisejícími s jeho provedením a všechny nejasné podmínky provedení díla si vyjasnil s oprávněným zástupcem objednatele. V souvislosti s tím zhotovitel dále prohlašuje, že souhlasí </w:t>
      </w:r>
      <w:r w:rsidRPr="00B41BD3">
        <w:rPr>
          <w:rFonts w:asciiTheme="minorHAnsi" w:hAnsiTheme="minorHAnsi" w:cstheme="minorHAnsi"/>
          <w:szCs w:val="22"/>
        </w:rPr>
        <w:br/>
        <w:t>s požadavky objednatele na provedení díla vyplývajícími z této smlouvy a že tyto požadavky zohlednil při kalkulaci ceny.</w:t>
      </w:r>
    </w:p>
    <w:p w14:paraId="7C6C823A" w14:textId="77777777" w:rsidR="00324D4E" w:rsidRPr="00F861CA" w:rsidRDefault="00324D4E" w:rsidP="004B1B29">
      <w:pPr>
        <w:pStyle w:val="Nadpis1"/>
        <w:spacing w:before="360" w:line="276" w:lineRule="auto"/>
        <w:ind w:left="431" w:hanging="431"/>
        <w:rPr>
          <w:rFonts w:asciiTheme="minorHAnsi" w:hAnsiTheme="minorHAnsi" w:cstheme="minorHAnsi"/>
          <w:sz w:val="22"/>
          <w:szCs w:val="22"/>
        </w:rPr>
      </w:pPr>
      <w:r w:rsidRPr="00F861CA">
        <w:rPr>
          <w:rFonts w:asciiTheme="minorHAnsi" w:hAnsiTheme="minorHAnsi" w:cstheme="minorHAnsi"/>
          <w:sz w:val="22"/>
          <w:szCs w:val="22"/>
        </w:rPr>
        <w:t>Platební a fakturační podmínky</w:t>
      </w:r>
    </w:p>
    <w:p w14:paraId="69CCD458" w14:textId="5C6AA76C"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Objednatel neposkyt</w:t>
      </w:r>
      <w:r w:rsidR="00CE10AF">
        <w:rPr>
          <w:rFonts w:asciiTheme="minorHAnsi" w:hAnsiTheme="minorHAnsi" w:cstheme="minorHAnsi"/>
          <w:szCs w:val="22"/>
        </w:rPr>
        <w:t>uje</w:t>
      </w:r>
      <w:r w:rsidRPr="00B41BD3">
        <w:rPr>
          <w:rFonts w:asciiTheme="minorHAnsi" w:hAnsiTheme="minorHAnsi" w:cstheme="minorHAnsi"/>
          <w:szCs w:val="22"/>
        </w:rPr>
        <w:t xml:space="preserve"> zálohu na cenu díla.</w:t>
      </w:r>
    </w:p>
    <w:p w14:paraId="71FB15BF" w14:textId="7DDA1E1C" w:rsidR="00324D4E" w:rsidRPr="00B41BD3" w:rsidRDefault="00324D4E" w:rsidP="00C51BE4">
      <w:pPr>
        <w:pStyle w:val="Nadpis2"/>
        <w:spacing w:after="60" w:line="276" w:lineRule="auto"/>
        <w:ind w:left="578" w:hanging="578"/>
        <w:rPr>
          <w:rFonts w:asciiTheme="minorHAnsi" w:hAnsiTheme="minorHAnsi" w:cstheme="minorHAnsi"/>
          <w:szCs w:val="22"/>
        </w:rPr>
      </w:pPr>
      <w:r w:rsidRPr="00B41BD3">
        <w:rPr>
          <w:rFonts w:asciiTheme="minorHAnsi" w:hAnsiTheme="minorHAnsi" w:cstheme="minorHAnsi"/>
          <w:szCs w:val="22"/>
        </w:rPr>
        <w:t>Fakturace ceny díla bude probíhat dle skutečně provedených prací</w:t>
      </w:r>
      <w:r w:rsidR="003E6C7B">
        <w:rPr>
          <w:rFonts w:asciiTheme="minorHAnsi" w:hAnsiTheme="minorHAnsi" w:cstheme="minorHAnsi"/>
          <w:szCs w:val="22"/>
        </w:rPr>
        <w:t xml:space="preserve"> </w:t>
      </w:r>
      <w:r w:rsidRPr="00B41BD3">
        <w:rPr>
          <w:rFonts w:asciiTheme="minorHAnsi" w:hAnsiTheme="minorHAnsi" w:cstheme="minorHAnsi"/>
          <w:szCs w:val="22"/>
        </w:rPr>
        <w:t>následovně:</w:t>
      </w:r>
    </w:p>
    <w:p w14:paraId="487E422A" w14:textId="03E58ADC" w:rsidR="00324D4E" w:rsidRPr="00D621AC" w:rsidRDefault="00D5322D" w:rsidP="00D5322D">
      <w:pPr>
        <w:pStyle w:val="Odstavecseseznamem"/>
        <w:numPr>
          <w:ilvl w:val="0"/>
          <w:numId w:val="27"/>
        </w:numPr>
        <w:tabs>
          <w:tab w:val="left" w:pos="1843"/>
        </w:tabs>
        <w:spacing w:after="60" w:line="276" w:lineRule="auto"/>
        <w:ind w:left="851" w:hanging="284"/>
        <w:jc w:val="both"/>
        <w:rPr>
          <w:rFonts w:asciiTheme="minorHAnsi" w:hAnsiTheme="minorHAnsi" w:cstheme="minorHAnsi"/>
          <w:sz w:val="22"/>
          <w:szCs w:val="22"/>
        </w:rPr>
      </w:pPr>
      <w:r w:rsidRPr="00D621AC">
        <w:rPr>
          <w:rFonts w:asciiTheme="minorHAnsi" w:hAnsiTheme="minorHAnsi" w:cstheme="minorHAnsi"/>
          <w:sz w:val="22"/>
          <w:szCs w:val="22"/>
        </w:rPr>
        <w:t xml:space="preserve">část díla </w:t>
      </w:r>
      <w:r w:rsidR="00163434" w:rsidRPr="00D621AC">
        <w:rPr>
          <w:rFonts w:asciiTheme="minorHAnsi" w:hAnsiTheme="minorHAnsi" w:cstheme="minorHAnsi"/>
          <w:sz w:val="22"/>
          <w:szCs w:val="22"/>
        </w:rPr>
        <w:t>1</w:t>
      </w:r>
      <w:r w:rsidR="00CD4CC7">
        <w:rPr>
          <w:rFonts w:asciiTheme="minorHAnsi" w:hAnsiTheme="minorHAnsi" w:cstheme="minorHAnsi"/>
          <w:sz w:val="22"/>
          <w:szCs w:val="22"/>
        </w:rPr>
        <w:t xml:space="preserve"> - </w:t>
      </w:r>
      <w:r w:rsidR="00324D4E" w:rsidRPr="00D621AC">
        <w:rPr>
          <w:rFonts w:asciiTheme="minorHAnsi" w:hAnsiTheme="minorHAnsi" w:cstheme="minorHAnsi"/>
          <w:sz w:val="22"/>
          <w:szCs w:val="22"/>
        </w:rPr>
        <w:t xml:space="preserve">po protokolárním předání dokumentace bez vad a nedodělků </w:t>
      </w:r>
      <w:r w:rsidR="00D621AC">
        <w:rPr>
          <w:rFonts w:asciiTheme="minorHAnsi" w:hAnsiTheme="minorHAnsi" w:cstheme="minorHAnsi"/>
          <w:sz w:val="22"/>
          <w:szCs w:val="22"/>
        </w:rPr>
        <w:t xml:space="preserve">dle Přílohy č. 1 této smlouvy </w:t>
      </w:r>
      <w:r w:rsidR="00D621AC" w:rsidRPr="00D621AC">
        <w:rPr>
          <w:rFonts w:asciiTheme="minorHAnsi" w:hAnsiTheme="minorHAnsi" w:cstheme="minorHAnsi"/>
          <w:sz w:val="22"/>
          <w:szCs w:val="22"/>
        </w:rPr>
        <w:t>objednateli</w:t>
      </w:r>
    </w:p>
    <w:p w14:paraId="2EBD0FD0" w14:textId="5D13C4C4" w:rsidR="00324D4E" w:rsidRPr="00D621AC" w:rsidRDefault="00D5322D" w:rsidP="00D5322D">
      <w:pPr>
        <w:pStyle w:val="Odstavecseseznamem"/>
        <w:numPr>
          <w:ilvl w:val="0"/>
          <w:numId w:val="27"/>
        </w:numPr>
        <w:tabs>
          <w:tab w:val="left" w:pos="1843"/>
        </w:tabs>
        <w:spacing w:after="60" w:line="276" w:lineRule="auto"/>
        <w:ind w:left="851" w:hanging="284"/>
        <w:jc w:val="both"/>
        <w:rPr>
          <w:rFonts w:asciiTheme="minorHAnsi" w:hAnsiTheme="minorHAnsi" w:cstheme="minorHAnsi"/>
          <w:sz w:val="22"/>
          <w:szCs w:val="22"/>
        </w:rPr>
      </w:pPr>
      <w:r w:rsidRPr="00D621AC">
        <w:rPr>
          <w:rFonts w:asciiTheme="minorHAnsi" w:hAnsiTheme="minorHAnsi" w:cstheme="minorHAnsi"/>
          <w:sz w:val="22"/>
          <w:szCs w:val="22"/>
        </w:rPr>
        <w:t xml:space="preserve">část díla </w:t>
      </w:r>
      <w:r w:rsidR="00163434" w:rsidRPr="00D621AC">
        <w:rPr>
          <w:rFonts w:asciiTheme="minorHAnsi" w:hAnsiTheme="minorHAnsi" w:cstheme="minorHAnsi"/>
          <w:sz w:val="22"/>
          <w:szCs w:val="22"/>
        </w:rPr>
        <w:t>2</w:t>
      </w:r>
      <w:r w:rsidR="00CD4CC7">
        <w:rPr>
          <w:rFonts w:asciiTheme="minorHAnsi" w:hAnsiTheme="minorHAnsi" w:cstheme="minorHAnsi"/>
          <w:sz w:val="22"/>
          <w:szCs w:val="22"/>
        </w:rPr>
        <w:t xml:space="preserve"> - </w:t>
      </w:r>
      <w:r w:rsidR="00324D4E" w:rsidRPr="00D621AC">
        <w:rPr>
          <w:rFonts w:asciiTheme="minorHAnsi" w:hAnsiTheme="minorHAnsi" w:cstheme="minorHAnsi"/>
          <w:sz w:val="22"/>
          <w:szCs w:val="22"/>
        </w:rPr>
        <w:t xml:space="preserve">po protokolárním předání dokumentace bez vad a nedodělků </w:t>
      </w:r>
      <w:r w:rsidR="00D621AC" w:rsidRPr="00D621AC">
        <w:rPr>
          <w:rFonts w:asciiTheme="minorHAnsi" w:hAnsiTheme="minorHAnsi" w:cstheme="minorHAnsi"/>
          <w:sz w:val="22"/>
          <w:szCs w:val="22"/>
        </w:rPr>
        <w:t>dle Přílohy č. 1 této smlouvy objednateli</w:t>
      </w:r>
    </w:p>
    <w:p w14:paraId="26146E23" w14:textId="40825267" w:rsidR="00324D4E" w:rsidRPr="00CD4CC7" w:rsidRDefault="00D5322D" w:rsidP="00D5322D">
      <w:pPr>
        <w:pStyle w:val="Odstavecseseznamem"/>
        <w:numPr>
          <w:ilvl w:val="0"/>
          <w:numId w:val="27"/>
        </w:numPr>
        <w:tabs>
          <w:tab w:val="left" w:pos="1843"/>
        </w:tabs>
        <w:spacing w:after="60" w:line="276" w:lineRule="auto"/>
        <w:ind w:left="851" w:hanging="284"/>
        <w:jc w:val="both"/>
        <w:rPr>
          <w:rFonts w:asciiTheme="minorHAnsi" w:hAnsiTheme="minorHAnsi" w:cstheme="minorHAnsi"/>
          <w:sz w:val="22"/>
          <w:szCs w:val="22"/>
        </w:rPr>
      </w:pPr>
      <w:r w:rsidRPr="00CD4CC7">
        <w:rPr>
          <w:rFonts w:asciiTheme="minorHAnsi" w:hAnsiTheme="minorHAnsi" w:cstheme="minorHAnsi"/>
          <w:sz w:val="22"/>
          <w:szCs w:val="22"/>
        </w:rPr>
        <w:t xml:space="preserve">část díla </w:t>
      </w:r>
      <w:r w:rsidR="00163434" w:rsidRPr="00CD4CC7">
        <w:rPr>
          <w:rFonts w:asciiTheme="minorHAnsi" w:hAnsiTheme="minorHAnsi" w:cstheme="minorHAnsi"/>
          <w:sz w:val="22"/>
          <w:szCs w:val="22"/>
        </w:rPr>
        <w:t>3</w:t>
      </w:r>
      <w:r w:rsidR="00CD4CC7">
        <w:rPr>
          <w:rFonts w:asciiTheme="minorHAnsi" w:hAnsiTheme="minorHAnsi" w:cstheme="minorHAnsi"/>
          <w:sz w:val="22"/>
          <w:szCs w:val="22"/>
        </w:rPr>
        <w:t xml:space="preserve"> - </w:t>
      </w:r>
      <w:r w:rsidR="00324D4E" w:rsidRPr="00CD4CC7">
        <w:rPr>
          <w:rFonts w:asciiTheme="minorHAnsi" w:hAnsiTheme="minorHAnsi" w:cstheme="minorHAnsi"/>
          <w:sz w:val="22"/>
          <w:szCs w:val="22"/>
        </w:rPr>
        <w:t xml:space="preserve">po </w:t>
      </w:r>
      <w:r w:rsidR="00D621AC" w:rsidRPr="00CD4CC7">
        <w:rPr>
          <w:rFonts w:asciiTheme="minorHAnsi" w:hAnsiTheme="minorHAnsi" w:cstheme="minorHAnsi"/>
          <w:sz w:val="22"/>
          <w:szCs w:val="22"/>
        </w:rPr>
        <w:t>ukončení veřejné zakázky</w:t>
      </w:r>
      <w:r w:rsidR="00CD4CC7" w:rsidRPr="00CD4CC7">
        <w:rPr>
          <w:rFonts w:asciiTheme="minorHAnsi" w:hAnsiTheme="minorHAnsi" w:cstheme="minorHAnsi"/>
          <w:sz w:val="22"/>
          <w:szCs w:val="22"/>
        </w:rPr>
        <w:t xml:space="preserve"> na výběr zhotovitele FVE </w:t>
      </w:r>
      <w:r w:rsidR="00324D4E" w:rsidRPr="00CD4CC7">
        <w:rPr>
          <w:rFonts w:asciiTheme="minorHAnsi" w:hAnsiTheme="minorHAnsi" w:cstheme="minorHAnsi"/>
          <w:sz w:val="22"/>
          <w:szCs w:val="22"/>
        </w:rPr>
        <w:t xml:space="preserve"> </w:t>
      </w:r>
    </w:p>
    <w:p w14:paraId="78D20ACE" w14:textId="00213413" w:rsidR="00324D4E" w:rsidRPr="0006107B" w:rsidRDefault="00D5322D" w:rsidP="00D5322D">
      <w:pPr>
        <w:pStyle w:val="Odstavecseseznamem"/>
        <w:numPr>
          <w:ilvl w:val="0"/>
          <w:numId w:val="27"/>
        </w:numPr>
        <w:tabs>
          <w:tab w:val="left" w:pos="1843"/>
        </w:tabs>
        <w:spacing w:after="60" w:line="276" w:lineRule="auto"/>
        <w:ind w:left="851" w:hanging="284"/>
        <w:jc w:val="both"/>
        <w:rPr>
          <w:rFonts w:asciiTheme="minorHAnsi" w:hAnsiTheme="minorHAnsi" w:cstheme="minorHAnsi"/>
          <w:color w:val="FF0000"/>
          <w:sz w:val="22"/>
          <w:szCs w:val="22"/>
        </w:rPr>
      </w:pPr>
      <w:r w:rsidRPr="0006107B">
        <w:rPr>
          <w:rFonts w:asciiTheme="minorHAnsi" w:hAnsiTheme="minorHAnsi" w:cstheme="minorHAnsi"/>
          <w:sz w:val="22"/>
          <w:szCs w:val="22"/>
        </w:rPr>
        <w:t xml:space="preserve">část díla </w:t>
      </w:r>
      <w:r w:rsidR="00163434" w:rsidRPr="0006107B">
        <w:rPr>
          <w:rFonts w:asciiTheme="minorHAnsi" w:hAnsiTheme="minorHAnsi" w:cstheme="minorHAnsi"/>
          <w:sz w:val="22"/>
          <w:szCs w:val="22"/>
        </w:rPr>
        <w:t>4</w:t>
      </w:r>
      <w:r w:rsidR="00CD4CC7" w:rsidRPr="004D487E">
        <w:rPr>
          <w:rFonts w:asciiTheme="minorHAnsi" w:hAnsiTheme="minorHAnsi" w:cstheme="minorHAnsi"/>
          <w:sz w:val="22"/>
          <w:szCs w:val="22"/>
        </w:rPr>
        <w:t xml:space="preserve"> - </w:t>
      </w:r>
      <w:r w:rsidR="003E6C7B" w:rsidRPr="0006107B">
        <w:rPr>
          <w:rFonts w:asciiTheme="minorHAnsi" w:hAnsiTheme="minorHAnsi" w:cstheme="minorHAnsi"/>
          <w:sz w:val="22"/>
          <w:szCs w:val="22"/>
        </w:rPr>
        <w:t xml:space="preserve">po </w:t>
      </w:r>
      <w:r w:rsidR="004D487E">
        <w:rPr>
          <w:rFonts w:asciiTheme="minorHAnsi" w:hAnsiTheme="minorHAnsi" w:cstheme="minorHAnsi"/>
          <w:sz w:val="22"/>
          <w:szCs w:val="22"/>
        </w:rPr>
        <w:t>dokončení výkonu autorského dozoru dle Přílohy č. 1 této smlouvy.</w:t>
      </w:r>
    </w:p>
    <w:p w14:paraId="6503422D" w14:textId="7BD54D78" w:rsidR="00324D4E" w:rsidRPr="00B41BD3" w:rsidRDefault="00324D4E" w:rsidP="005D01ED">
      <w:pPr>
        <w:pStyle w:val="Nadpis2"/>
        <w:spacing w:line="276" w:lineRule="auto"/>
        <w:jc w:val="left"/>
        <w:rPr>
          <w:rFonts w:asciiTheme="minorHAnsi" w:hAnsiTheme="minorHAnsi" w:cstheme="minorHAnsi"/>
          <w:szCs w:val="22"/>
        </w:rPr>
      </w:pPr>
      <w:r w:rsidRPr="00B41BD3">
        <w:rPr>
          <w:rFonts w:asciiTheme="minorHAnsi" w:hAnsiTheme="minorHAnsi" w:cstheme="minorHAnsi"/>
          <w:szCs w:val="22"/>
        </w:rPr>
        <w:lastRenderedPageBreak/>
        <w:t>Zhotovitel doručí objednateli fakturu včetně příloh</w:t>
      </w:r>
      <w:r w:rsidR="00BE770C">
        <w:rPr>
          <w:rFonts w:asciiTheme="minorHAnsi" w:hAnsiTheme="minorHAnsi" w:cstheme="minorHAnsi"/>
          <w:szCs w:val="22"/>
        </w:rPr>
        <w:t xml:space="preserve"> </w:t>
      </w:r>
      <w:r w:rsidR="006B7ED4">
        <w:rPr>
          <w:rFonts w:asciiTheme="minorHAnsi" w:hAnsiTheme="minorHAnsi" w:cstheme="minorHAnsi"/>
          <w:szCs w:val="22"/>
        </w:rPr>
        <w:t xml:space="preserve">v podobě předávacího protokolu </w:t>
      </w:r>
      <w:r w:rsidR="00867990">
        <w:rPr>
          <w:rFonts w:asciiTheme="minorHAnsi" w:hAnsiTheme="minorHAnsi" w:cstheme="minorHAnsi"/>
          <w:szCs w:val="22"/>
        </w:rPr>
        <w:t xml:space="preserve">u části díla 1 </w:t>
      </w:r>
      <w:r w:rsidR="00867990" w:rsidRPr="00960F7B">
        <w:rPr>
          <w:rFonts w:asciiTheme="minorHAnsi" w:hAnsiTheme="minorHAnsi" w:cstheme="minorHAnsi"/>
          <w:szCs w:val="22"/>
        </w:rPr>
        <w:t>a 2</w:t>
      </w:r>
      <w:r w:rsidR="008363B0" w:rsidRPr="00960F7B">
        <w:rPr>
          <w:rFonts w:asciiTheme="minorHAnsi" w:hAnsiTheme="minorHAnsi" w:cstheme="minorHAnsi"/>
          <w:szCs w:val="22"/>
        </w:rPr>
        <w:t>, resp. zprávy o činnosti akceptované kontaktní osobou objednatele v případě autorského dozoru</w:t>
      </w:r>
      <w:r w:rsidR="00081DD9" w:rsidRPr="00960F7B">
        <w:rPr>
          <w:rFonts w:asciiTheme="minorHAnsi" w:hAnsiTheme="minorHAnsi" w:cstheme="minorHAnsi"/>
          <w:szCs w:val="22"/>
        </w:rPr>
        <w:t>, vše</w:t>
      </w:r>
      <w:r w:rsidR="008363B0" w:rsidRPr="00960F7B">
        <w:rPr>
          <w:rFonts w:asciiTheme="minorHAnsi" w:hAnsiTheme="minorHAnsi" w:cstheme="minorHAnsi"/>
          <w:szCs w:val="22"/>
        </w:rPr>
        <w:t xml:space="preserve"> </w:t>
      </w:r>
      <w:r w:rsidRPr="00960F7B">
        <w:rPr>
          <w:rFonts w:asciiTheme="minorHAnsi" w:hAnsiTheme="minorHAnsi" w:cstheme="minorHAnsi"/>
          <w:szCs w:val="22"/>
        </w:rPr>
        <w:t>v elektronické podobě ve formátu *</w:t>
      </w:r>
      <w:proofErr w:type="spellStart"/>
      <w:r w:rsidRPr="00960F7B">
        <w:rPr>
          <w:rFonts w:asciiTheme="minorHAnsi" w:hAnsiTheme="minorHAnsi" w:cstheme="minorHAnsi"/>
          <w:szCs w:val="22"/>
        </w:rPr>
        <w:t>pdf</w:t>
      </w:r>
      <w:proofErr w:type="spellEnd"/>
      <w:r w:rsidRPr="00960F7B">
        <w:rPr>
          <w:rFonts w:asciiTheme="minorHAnsi" w:hAnsiTheme="minorHAnsi" w:cstheme="minorHAnsi"/>
          <w:szCs w:val="22"/>
        </w:rPr>
        <w:t>/A prostřednictvím e-mailu na adres</w:t>
      </w:r>
      <w:r w:rsidR="007D6F12">
        <w:rPr>
          <w:rFonts w:asciiTheme="minorHAnsi" w:hAnsiTheme="minorHAnsi" w:cstheme="minorHAnsi"/>
          <w:szCs w:val="22"/>
        </w:rPr>
        <w:t>y</w:t>
      </w:r>
      <w:r w:rsidRPr="00B41BD3">
        <w:rPr>
          <w:rFonts w:asciiTheme="minorHAnsi" w:hAnsiTheme="minorHAnsi" w:cstheme="minorHAnsi"/>
          <w:szCs w:val="22"/>
        </w:rPr>
        <w:t xml:space="preserve"> </w:t>
      </w:r>
      <w:hyperlink r:id="rId13" w:history="1">
        <w:r w:rsidR="00E606A0" w:rsidRPr="00687300">
          <w:rPr>
            <w:rStyle w:val="Hypertextovodkaz"/>
          </w:rPr>
          <w:t>vukoz@vukoz.cz</w:t>
        </w:r>
      </w:hyperlink>
      <w:r w:rsidR="00E606A0">
        <w:t xml:space="preserve"> a </w:t>
      </w:r>
      <w:r w:rsidR="007D6F12" w:rsidRPr="007E2C29">
        <w:rPr>
          <w:rFonts w:asciiTheme="minorHAnsi" w:hAnsiTheme="minorHAnsi" w:cstheme="minorHAnsi"/>
          <w:szCs w:val="22"/>
          <w:lang w:val="x-none"/>
        </w:rPr>
        <w:t xml:space="preserve">Ing. </w:t>
      </w:r>
      <w:r w:rsidR="007D6F12" w:rsidRPr="007E2C29">
        <w:rPr>
          <w:rFonts w:asciiTheme="minorHAnsi" w:hAnsiTheme="minorHAnsi" w:cstheme="minorHAnsi"/>
          <w:szCs w:val="22"/>
        </w:rPr>
        <w:t>Petr Seifert</w:t>
      </w:r>
      <w:r w:rsidR="007D6F12" w:rsidRPr="007E2C29">
        <w:rPr>
          <w:rFonts w:asciiTheme="minorHAnsi" w:hAnsiTheme="minorHAnsi" w:cstheme="minorHAnsi"/>
          <w:szCs w:val="22"/>
          <w:lang w:val="x-none"/>
        </w:rPr>
        <w:t xml:space="preserve">, </w:t>
      </w:r>
      <w:hyperlink r:id="rId14" w:history="1">
        <w:r w:rsidR="007D6F12" w:rsidRPr="007E2C29">
          <w:rPr>
            <w:rFonts w:asciiTheme="minorHAnsi" w:hAnsiTheme="minorHAnsi" w:cstheme="minorHAnsi"/>
            <w:color w:val="0000FF"/>
            <w:szCs w:val="22"/>
            <w:u w:val="single"/>
            <w:lang w:val="x-none"/>
          </w:rPr>
          <w:t>seifert@vukoz.cz</w:t>
        </w:r>
      </w:hyperlink>
      <w:r w:rsidR="007D6F12" w:rsidRPr="007E2C29">
        <w:rPr>
          <w:rFonts w:asciiTheme="minorHAnsi" w:hAnsiTheme="minorHAnsi" w:cstheme="minorHAnsi"/>
          <w:szCs w:val="22"/>
          <w:lang w:val="x-none"/>
        </w:rPr>
        <w:t>,</w:t>
      </w:r>
      <w:r w:rsidR="007D6F12" w:rsidRPr="007E2C29">
        <w:rPr>
          <w:rFonts w:asciiTheme="minorHAnsi" w:hAnsiTheme="minorHAnsi" w:cstheme="minorHAnsi"/>
          <w:szCs w:val="22"/>
        </w:rPr>
        <w:t xml:space="preserve"> </w:t>
      </w:r>
      <w:r w:rsidR="000C3ADC" w:rsidRPr="000C3ADC">
        <w:t xml:space="preserve"> </w:t>
      </w:r>
      <w:r w:rsidR="000C3ADC" w:rsidRPr="00B41BD3">
        <w:t>Faktura musí obsahovat náležitosti daňového dokladu podle zákona o DPH a obsahem odpovídat zákonu o účetnictví.</w:t>
      </w:r>
      <w:r w:rsidR="000C3ADC">
        <w:t xml:space="preserve"> </w:t>
      </w:r>
      <w:r w:rsidR="000C3ADC" w:rsidRPr="00895980">
        <w:rPr>
          <w:rFonts w:asciiTheme="minorHAnsi" w:hAnsiTheme="minorHAnsi" w:cs="Calibri"/>
          <w:szCs w:val="22"/>
        </w:rPr>
        <w:t xml:space="preserve">V případě, že faktura nebude mít odpovídající náležitosti, je </w:t>
      </w:r>
      <w:r w:rsidR="000C3ADC">
        <w:rPr>
          <w:rFonts w:asciiTheme="minorHAnsi" w:hAnsiTheme="minorHAnsi" w:cs="Calibri"/>
          <w:szCs w:val="22"/>
        </w:rPr>
        <w:t>objednatel</w:t>
      </w:r>
      <w:r w:rsidR="000C3ADC" w:rsidRPr="00895980">
        <w:rPr>
          <w:rFonts w:asciiTheme="minorHAnsi" w:hAnsiTheme="minorHAnsi" w:cs="Calibri"/>
          <w:szCs w:val="22"/>
        </w:rPr>
        <w:t xml:space="preserve"> oprávněn ji vrátit ve lhůtě splatnosti zpět </w:t>
      </w:r>
      <w:r w:rsidR="000C3ADC">
        <w:rPr>
          <w:rFonts w:asciiTheme="minorHAnsi" w:hAnsiTheme="minorHAnsi" w:cs="Calibri"/>
          <w:szCs w:val="22"/>
        </w:rPr>
        <w:t>zhotoviteli</w:t>
      </w:r>
      <w:r w:rsidR="000C3ADC" w:rsidRPr="00895980">
        <w:rPr>
          <w:rFonts w:asciiTheme="minorHAnsi" w:hAnsiTheme="minorHAnsi" w:cs="Calibri"/>
          <w:szCs w:val="22"/>
        </w:rPr>
        <w:t xml:space="preserve"> k doplnění, aniž se tak dostane do prodlení se splatností. Lhůta splatnosti počíná běžet znovu od opětovného doručení náležitě doplněné či opravené faktury </w:t>
      </w:r>
      <w:r w:rsidR="000C3ADC">
        <w:rPr>
          <w:rFonts w:asciiTheme="minorHAnsi" w:hAnsiTheme="minorHAnsi" w:cs="Calibri"/>
          <w:szCs w:val="22"/>
        </w:rPr>
        <w:t>objednateli</w:t>
      </w:r>
      <w:r w:rsidR="000C3ADC" w:rsidRPr="00895980">
        <w:rPr>
          <w:rFonts w:asciiTheme="minorHAnsi" w:hAnsiTheme="minorHAnsi" w:cs="Calibri"/>
          <w:szCs w:val="22"/>
        </w:rPr>
        <w:t>.</w:t>
      </w:r>
      <w:r w:rsidR="000C3ADC" w:rsidRPr="000C3ADC">
        <w:rPr>
          <w:rFonts w:asciiTheme="minorHAnsi" w:hAnsiTheme="minorHAnsi" w:cstheme="minorHAnsi"/>
          <w:szCs w:val="22"/>
        </w:rPr>
        <w:t xml:space="preserve"> </w:t>
      </w:r>
      <w:r w:rsidR="000C3ADC" w:rsidRPr="00CC2CB2">
        <w:rPr>
          <w:rFonts w:asciiTheme="minorHAnsi" w:hAnsiTheme="minorHAnsi" w:cstheme="minorHAnsi"/>
          <w:szCs w:val="22"/>
        </w:rPr>
        <w:t>Splatnost jednotlivých faktur zhotovitele bude 30 dní po doručení originálu faktury se všemi náležitostmi objednateli.</w:t>
      </w:r>
    </w:p>
    <w:p w14:paraId="0CFFD052" w14:textId="77777777" w:rsidR="00324D4E" w:rsidRPr="00B41BD3" w:rsidRDefault="00324D4E" w:rsidP="000C3ADC">
      <w:pPr>
        <w:pStyle w:val="Nadpis2"/>
        <w:spacing w:line="276" w:lineRule="auto"/>
        <w:ind w:left="578" w:hanging="578"/>
      </w:pPr>
      <w:r w:rsidRPr="00B41BD3">
        <w:t>Jsou-li předmětem plnění práce spadající do režimu přenesené daňové povinnosti, musí být faktura vystavena v souladu s ustanoveními § 92a - § 92e zákona o DPH. Faktura musí zároveň obsahovat sdělení, že výši daně je povinen doplnit a přiznat objednatel, tedy že je faktura vystavena v režimu přenesené daňové povinnosti.</w:t>
      </w:r>
    </w:p>
    <w:p w14:paraId="4CE78AA4" w14:textId="234E2242" w:rsidR="00324D4E" w:rsidRPr="00B41BD3" w:rsidRDefault="00324D4E" w:rsidP="00755128">
      <w:pPr>
        <w:pStyle w:val="Nadpis2"/>
        <w:spacing w:after="60" w:line="276" w:lineRule="auto"/>
        <w:ind w:left="578" w:hanging="578"/>
      </w:pPr>
      <w:r w:rsidRPr="00B41BD3">
        <w:t xml:space="preserve">Jsou-li předmětem plnění práce, na které se nevztahuje přenesená daňová povinnost dle zákona </w:t>
      </w:r>
      <w:r w:rsidR="00A81E62">
        <w:br/>
      </w:r>
      <w:r w:rsidRPr="00B41BD3">
        <w:t>o DPH, zhotovitel prohlašuje, že:</w:t>
      </w:r>
    </w:p>
    <w:p w14:paraId="69BE9FE6" w14:textId="77777777" w:rsidR="00324D4E" w:rsidRPr="00B41BD3" w:rsidRDefault="00324D4E" w:rsidP="00CC2CB2">
      <w:pPr>
        <w:pStyle w:val="Odstavecseseznamem"/>
        <w:numPr>
          <w:ilvl w:val="2"/>
          <w:numId w:val="5"/>
        </w:numPr>
        <w:tabs>
          <w:tab w:val="left" w:pos="851"/>
        </w:tabs>
        <w:spacing w:line="276" w:lineRule="auto"/>
        <w:ind w:left="1560" w:hanging="993"/>
        <w:contextualSpacing/>
        <w:jc w:val="both"/>
        <w:rPr>
          <w:rFonts w:asciiTheme="minorHAnsi" w:hAnsiTheme="minorHAnsi" w:cstheme="minorHAnsi"/>
          <w:sz w:val="22"/>
          <w:szCs w:val="22"/>
        </w:rPr>
      </w:pPr>
      <w:r w:rsidRPr="00B41BD3">
        <w:rPr>
          <w:rFonts w:asciiTheme="minorHAnsi" w:hAnsiTheme="minorHAnsi" w:cstheme="minorHAnsi"/>
          <w:sz w:val="22"/>
          <w:szCs w:val="22"/>
        </w:rPr>
        <w:t>má v úmyslu zaplatit daň z přidané hodnoty u zdanitelného plnění podle smlouvy,</w:t>
      </w:r>
    </w:p>
    <w:p w14:paraId="51093117" w14:textId="68EDD7D7" w:rsidR="00324D4E" w:rsidRPr="00B41BD3" w:rsidRDefault="00324D4E" w:rsidP="000C3ADC">
      <w:pPr>
        <w:pStyle w:val="Odstavecseseznamem"/>
        <w:numPr>
          <w:ilvl w:val="2"/>
          <w:numId w:val="5"/>
        </w:numPr>
        <w:tabs>
          <w:tab w:val="left" w:pos="851"/>
        </w:tabs>
        <w:spacing w:line="276" w:lineRule="auto"/>
        <w:ind w:left="851" w:hanging="284"/>
        <w:contextualSpacing/>
        <w:jc w:val="both"/>
        <w:rPr>
          <w:rFonts w:asciiTheme="minorHAnsi" w:hAnsiTheme="minorHAnsi" w:cstheme="minorHAnsi"/>
          <w:sz w:val="22"/>
          <w:szCs w:val="22"/>
        </w:rPr>
      </w:pPr>
      <w:r w:rsidRPr="00B41BD3">
        <w:rPr>
          <w:rFonts w:asciiTheme="minorHAnsi" w:hAnsiTheme="minorHAnsi" w:cstheme="minorHAnsi"/>
          <w:sz w:val="22"/>
          <w:szCs w:val="22"/>
        </w:rPr>
        <w:t xml:space="preserve">mu nejsou známy skutečnosti nasvědčující tomu, že se dostane do postavení, kdy nemůže daň zaplatit, a že se ke dni podpisu této smlouvy v takovém postavení nenachází, </w:t>
      </w:r>
    </w:p>
    <w:p w14:paraId="68AD26D4" w14:textId="77777777" w:rsidR="00324D4E" w:rsidRDefault="00324D4E" w:rsidP="00D5322D">
      <w:pPr>
        <w:pStyle w:val="Odstavecseseznamem"/>
        <w:numPr>
          <w:ilvl w:val="2"/>
          <w:numId w:val="5"/>
        </w:numPr>
        <w:tabs>
          <w:tab w:val="left" w:pos="851"/>
        </w:tabs>
        <w:spacing w:after="120" w:line="276" w:lineRule="auto"/>
        <w:ind w:left="1559" w:hanging="992"/>
        <w:jc w:val="both"/>
        <w:rPr>
          <w:rFonts w:asciiTheme="minorHAnsi" w:hAnsiTheme="minorHAnsi" w:cstheme="minorHAnsi"/>
          <w:sz w:val="22"/>
          <w:szCs w:val="22"/>
        </w:rPr>
      </w:pPr>
      <w:r w:rsidRPr="00B41BD3">
        <w:rPr>
          <w:rFonts w:asciiTheme="minorHAnsi" w:hAnsiTheme="minorHAnsi" w:cstheme="minorHAnsi"/>
          <w:sz w:val="22"/>
          <w:szCs w:val="22"/>
        </w:rPr>
        <w:t>nezkrátí daň nebo nevyláká daňovou výhodu.</w:t>
      </w:r>
    </w:p>
    <w:p w14:paraId="5B056820" w14:textId="2BE2989B" w:rsidR="00324D4E" w:rsidRPr="00B41BD3" w:rsidRDefault="00324D4E" w:rsidP="00FC4411">
      <w:pPr>
        <w:pStyle w:val="Nadpis2"/>
        <w:spacing w:line="276" w:lineRule="auto"/>
      </w:pPr>
      <w:r w:rsidRPr="00B41BD3">
        <w:t xml:space="preserve">Termín splnění povinnosti zaplatit peněžitý závazek (dluh) objednatele se považuje </w:t>
      </w:r>
      <w:r w:rsidRPr="00B41BD3">
        <w:br/>
        <w:t xml:space="preserve">za splněný v den, kdy je dlužná částka </w:t>
      </w:r>
      <w:r w:rsidR="00412951">
        <w:t>odepsána z účtu objednate</w:t>
      </w:r>
      <w:r w:rsidR="004B1D51">
        <w:t>le.</w:t>
      </w:r>
    </w:p>
    <w:p w14:paraId="79788A29" w14:textId="2F4E2D2D" w:rsidR="00324D4E" w:rsidRPr="00B41BD3" w:rsidRDefault="00324D4E" w:rsidP="00FC4411">
      <w:pPr>
        <w:pStyle w:val="Nadpis2"/>
        <w:spacing w:line="276" w:lineRule="auto"/>
      </w:pPr>
      <w:r w:rsidRPr="00B41BD3">
        <w:t xml:space="preserve">Zhotovitel si je vědom, že je ve smyslu </w:t>
      </w:r>
      <w:proofErr w:type="spellStart"/>
      <w:r w:rsidRPr="00B41BD3">
        <w:t>ust</w:t>
      </w:r>
      <w:proofErr w:type="spellEnd"/>
      <w:r w:rsidRPr="00B41BD3">
        <w:t xml:space="preserve">. § 2 písm. e) zákona č. 320/2001 Sb., </w:t>
      </w:r>
      <w:r w:rsidRPr="00B41BD3">
        <w:br/>
        <w:t xml:space="preserve">o finanční kontrole ve veřejné správě a o změně některých zákonů (zákon o finanční kontrole), ve znění pozdějších předpisů, povinen spolupůsobit při výkonu finanční kontroly. </w:t>
      </w:r>
      <w:r w:rsidR="00DD282F">
        <w:t xml:space="preserve">K této povinnosti zhotovitel zaváže i své poddodavatele. </w:t>
      </w:r>
    </w:p>
    <w:p w14:paraId="20592E5F" w14:textId="77777777" w:rsidR="00324D4E" w:rsidRPr="00B41BD3" w:rsidRDefault="00324D4E" w:rsidP="00FC4411">
      <w:pPr>
        <w:pStyle w:val="Nadpis2"/>
        <w:spacing w:line="276" w:lineRule="auto"/>
      </w:pPr>
      <w:r w:rsidRPr="00B41BD3">
        <w:t>Smluvní strany se dohodly, že zhotovitel není oprávněn postoupit jakoukoliv pohledávku, která mu vznikne dle této smlouvy, za objednatelem.</w:t>
      </w:r>
    </w:p>
    <w:p w14:paraId="07503475" w14:textId="77777777" w:rsidR="00324D4E" w:rsidRPr="001739CE" w:rsidRDefault="00324D4E" w:rsidP="004B1B29">
      <w:pPr>
        <w:pStyle w:val="Nadpis1"/>
        <w:spacing w:before="360" w:line="276" w:lineRule="auto"/>
        <w:ind w:left="431" w:hanging="431"/>
        <w:rPr>
          <w:rFonts w:asciiTheme="minorHAnsi" w:hAnsiTheme="minorHAnsi" w:cstheme="minorHAnsi"/>
          <w:sz w:val="22"/>
          <w:szCs w:val="22"/>
        </w:rPr>
      </w:pPr>
      <w:r w:rsidRPr="001739CE">
        <w:rPr>
          <w:rFonts w:asciiTheme="minorHAnsi" w:hAnsiTheme="minorHAnsi" w:cstheme="minorHAnsi"/>
          <w:sz w:val="22"/>
          <w:szCs w:val="22"/>
        </w:rPr>
        <w:t>Práva a povinnosti zhotovitele a objednatele</w:t>
      </w:r>
    </w:p>
    <w:p w14:paraId="2369E6BB" w14:textId="62705AD2" w:rsidR="00B76F44"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Objednatel předá neprodleně po podpisu této smlouvy </w:t>
      </w:r>
      <w:r w:rsidR="00E43BA0" w:rsidRPr="00B41BD3">
        <w:rPr>
          <w:rFonts w:asciiTheme="minorHAnsi" w:hAnsiTheme="minorHAnsi" w:cstheme="minorHAnsi"/>
          <w:szCs w:val="22"/>
        </w:rPr>
        <w:t xml:space="preserve">zhotoviteli </w:t>
      </w:r>
      <w:r w:rsidRPr="00B41BD3">
        <w:rPr>
          <w:rFonts w:asciiTheme="minorHAnsi" w:hAnsiTheme="minorHAnsi" w:cstheme="minorHAnsi"/>
          <w:szCs w:val="22"/>
        </w:rPr>
        <w:t>veškeré známé podklady a informace potřebné k započetí prací</w:t>
      </w:r>
      <w:r w:rsidR="0059542E">
        <w:rPr>
          <w:rFonts w:asciiTheme="minorHAnsi" w:hAnsiTheme="minorHAnsi" w:cstheme="minorHAnsi"/>
          <w:szCs w:val="22"/>
        </w:rPr>
        <w:t>.</w:t>
      </w:r>
      <w:r w:rsidR="00B76F44">
        <w:rPr>
          <w:rFonts w:asciiTheme="minorHAnsi" w:hAnsiTheme="minorHAnsi" w:cstheme="minorHAnsi"/>
          <w:szCs w:val="22"/>
        </w:rPr>
        <w:t xml:space="preserve"> </w:t>
      </w:r>
    </w:p>
    <w:p w14:paraId="3469198B" w14:textId="18851AED" w:rsidR="00324D4E" w:rsidRPr="00B41BD3" w:rsidRDefault="00324D4E" w:rsidP="00FC4411">
      <w:pPr>
        <w:pStyle w:val="Nadpis2"/>
        <w:spacing w:line="276" w:lineRule="auto"/>
        <w:rPr>
          <w:rFonts w:asciiTheme="minorHAnsi" w:hAnsiTheme="minorHAnsi" w:cstheme="minorHAnsi"/>
          <w:szCs w:val="22"/>
        </w:rPr>
      </w:pPr>
      <w:r w:rsidRPr="002A6891">
        <w:rPr>
          <w:rFonts w:asciiTheme="minorHAnsi" w:hAnsiTheme="minorHAnsi" w:cstheme="minorHAnsi"/>
          <w:szCs w:val="22"/>
        </w:rPr>
        <w:t xml:space="preserve">Zhotovitel bude veškeré </w:t>
      </w:r>
      <w:r w:rsidR="00EA002C" w:rsidRPr="002A6891">
        <w:rPr>
          <w:rFonts w:asciiTheme="minorHAnsi" w:hAnsiTheme="minorHAnsi" w:cstheme="minorHAnsi"/>
          <w:szCs w:val="22"/>
        </w:rPr>
        <w:t xml:space="preserve">práce </w:t>
      </w:r>
      <w:r w:rsidR="00A15F04" w:rsidRPr="002A6891">
        <w:rPr>
          <w:rFonts w:asciiTheme="minorHAnsi" w:hAnsiTheme="minorHAnsi" w:cstheme="minorHAnsi"/>
          <w:szCs w:val="22"/>
        </w:rPr>
        <w:t xml:space="preserve">na plnění </w:t>
      </w:r>
      <w:r w:rsidR="000B3DB3">
        <w:rPr>
          <w:rFonts w:asciiTheme="minorHAnsi" w:hAnsiTheme="minorHAnsi" w:cstheme="minorHAnsi"/>
          <w:szCs w:val="22"/>
        </w:rPr>
        <w:t>části díla</w:t>
      </w:r>
      <w:r w:rsidR="00A15F04" w:rsidRPr="002A6891">
        <w:rPr>
          <w:rFonts w:asciiTheme="minorHAnsi" w:hAnsiTheme="minorHAnsi" w:cstheme="minorHAnsi"/>
          <w:szCs w:val="22"/>
        </w:rPr>
        <w:t xml:space="preserve"> 1</w:t>
      </w:r>
      <w:r w:rsidR="003C1AF1">
        <w:rPr>
          <w:rFonts w:asciiTheme="minorHAnsi" w:hAnsiTheme="minorHAnsi" w:cstheme="minorHAnsi"/>
          <w:szCs w:val="22"/>
        </w:rPr>
        <w:t xml:space="preserve"> a</w:t>
      </w:r>
      <w:r w:rsidR="002A6891" w:rsidRPr="002A6891">
        <w:rPr>
          <w:rFonts w:asciiTheme="minorHAnsi" w:hAnsiTheme="minorHAnsi" w:cstheme="minorHAnsi"/>
          <w:szCs w:val="22"/>
        </w:rPr>
        <w:t xml:space="preserve"> </w:t>
      </w:r>
      <w:r w:rsidR="003C1AF1">
        <w:rPr>
          <w:rFonts w:asciiTheme="minorHAnsi" w:hAnsiTheme="minorHAnsi" w:cstheme="minorHAnsi"/>
          <w:szCs w:val="22"/>
        </w:rPr>
        <w:t>2</w:t>
      </w:r>
      <w:r w:rsidR="0059542E" w:rsidRPr="002A6891">
        <w:rPr>
          <w:rFonts w:asciiTheme="minorHAnsi" w:hAnsiTheme="minorHAnsi" w:cstheme="minorHAnsi"/>
          <w:szCs w:val="22"/>
        </w:rPr>
        <w:t>,</w:t>
      </w:r>
      <w:r w:rsidR="0091653D" w:rsidRPr="002A6891">
        <w:rPr>
          <w:rFonts w:asciiTheme="minorHAnsi" w:hAnsiTheme="minorHAnsi" w:cstheme="minorHAnsi"/>
          <w:szCs w:val="22"/>
        </w:rPr>
        <w:t xml:space="preserve"> </w:t>
      </w:r>
      <w:r w:rsidRPr="002A6891">
        <w:rPr>
          <w:rFonts w:asciiTheme="minorHAnsi" w:hAnsiTheme="minorHAnsi" w:cstheme="minorHAnsi"/>
          <w:szCs w:val="22"/>
        </w:rPr>
        <w:t>tj. rozpracovanost průběžně projednávat</w:t>
      </w:r>
      <w:r w:rsidRPr="007278C9">
        <w:rPr>
          <w:rFonts w:asciiTheme="minorHAnsi" w:hAnsiTheme="minorHAnsi" w:cstheme="minorHAnsi"/>
          <w:szCs w:val="22"/>
        </w:rPr>
        <w:t xml:space="preserve"> </w:t>
      </w:r>
      <w:r w:rsidRPr="007278C9">
        <w:rPr>
          <w:rFonts w:asciiTheme="minorHAnsi" w:hAnsiTheme="minorHAnsi" w:cstheme="minorHAnsi"/>
          <w:szCs w:val="22"/>
        </w:rPr>
        <w:br/>
        <w:t>a konzultovat s objednatelem na pracovních schůzkách (</w:t>
      </w:r>
      <w:r w:rsidR="0091653D" w:rsidRPr="007278C9">
        <w:rPr>
          <w:rFonts w:asciiTheme="minorHAnsi" w:hAnsiTheme="minorHAnsi" w:cstheme="minorHAnsi"/>
          <w:szCs w:val="22"/>
        </w:rPr>
        <w:t>kontrolních dnech</w:t>
      </w:r>
      <w:r w:rsidRPr="007278C9">
        <w:rPr>
          <w:rFonts w:asciiTheme="minorHAnsi" w:hAnsiTheme="minorHAnsi" w:cstheme="minorHAnsi"/>
          <w:szCs w:val="22"/>
        </w:rPr>
        <w:t xml:space="preserve">) s četností danou jednotlivými ustanoveními </w:t>
      </w:r>
      <w:r w:rsidR="000B3DB3">
        <w:rPr>
          <w:rFonts w:asciiTheme="minorHAnsi" w:hAnsiTheme="minorHAnsi" w:cstheme="minorHAnsi"/>
          <w:szCs w:val="22"/>
        </w:rPr>
        <w:t>P</w:t>
      </w:r>
      <w:r w:rsidRPr="007278C9">
        <w:rPr>
          <w:rFonts w:asciiTheme="minorHAnsi" w:hAnsiTheme="minorHAnsi" w:cstheme="minorHAnsi"/>
          <w:szCs w:val="22"/>
        </w:rPr>
        <w:t>řílohy č. 1 této smlouvy, pokud</w:t>
      </w:r>
      <w:r w:rsidRPr="00B41BD3">
        <w:rPr>
          <w:rFonts w:asciiTheme="minorHAnsi" w:hAnsiTheme="minorHAnsi" w:cstheme="minorHAnsi"/>
          <w:szCs w:val="22"/>
        </w:rPr>
        <w:t xml:space="preserve"> se obě strany nedohodnou jinak.</w:t>
      </w:r>
    </w:p>
    <w:p w14:paraId="3F05BB65"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Zhotovitel bude o průběhu a stavu projektových prací, stejně tak o nových skutečnostech v rámci plnění předmětu díla, objednatele průběžně informovat. Zhotovitel se zavazuje při provádění díla postupovat s veškerou odbornou péčí, v souladu s obecně závaznými právními předpisy, </w:t>
      </w:r>
      <w:r w:rsidRPr="00B41BD3">
        <w:rPr>
          <w:rFonts w:asciiTheme="minorHAnsi" w:hAnsiTheme="minorHAnsi" w:cstheme="minorHAnsi"/>
          <w:szCs w:val="22"/>
        </w:rPr>
        <w:lastRenderedPageBreak/>
        <w:t xml:space="preserve">technickými normami, pokyny a technologickými postupy, vydanými jednotlivými výrobci materiálů a výrobků užitých k provedení projektovaného díla a v souladu s podmínkami této smlouvy a řídit se výchozími podklady objednatele, pokyny objednatele, zápisy a dohodami oprávněných pracovníků smluvních stran, rozhodnutími a stanovisky dotčených orgánů státní správy a vyjádřeními správců inženýrských sítí. </w:t>
      </w:r>
    </w:p>
    <w:p w14:paraId="59F2D99F"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Zhotovitel je povinen při provádění díla dodržovat platné obecně závazné předpisy, které </w:t>
      </w:r>
      <w:r w:rsidRPr="00B41BD3">
        <w:rPr>
          <w:rFonts w:asciiTheme="minorHAnsi" w:hAnsiTheme="minorHAnsi" w:cstheme="minorHAnsi"/>
          <w:szCs w:val="22"/>
        </w:rPr>
        <w:br/>
        <w:t>se týkají jeho činností. Pokud porušením těchto předpisů ze strany zhotovitele vznikne jakákoliv škoda, nese veškeré vzniklé náklady zhotovitel. Za škodu se považuje i stav, kdy v důsledku nesprávné nebo neúplné projektové dokumentace vznikne objednateli povinnost uhradit pokutu uloženou orgánem dohledu z důvodu porušení zákona č. 134/2016 Sb., o zadávání veřejných zakázek, ve znění pozdějších předpisů nebo ze stejného důvodu bude poskytovatelem dotace označena některá část projektu za nezpůsobilý výdaj.</w:t>
      </w:r>
    </w:p>
    <w:p w14:paraId="549390FC"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Zhotovitel je povinen oznámit objednateli zjištění skrytých překážek, které by znemožňovaly provedení díla a dále navrhnout objednateli případnou změnu díla.</w:t>
      </w:r>
    </w:p>
    <w:p w14:paraId="3C2E06CA" w14:textId="5735797E" w:rsidR="00324D4E" w:rsidRPr="00F667F4" w:rsidRDefault="00324D4E" w:rsidP="00FC4411">
      <w:pPr>
        <w:pStyle w:val="Nadpis2"/>
        <w:spacing w:line="276" w:lineRule="auto"/>
        <w:rPr>
          <w:rFonts w:asciiTheme="minorHAnsi" w:hAnsiTheme="minorHAnsi" w:cstheme="minorHAnsi"/>
          <w:szCs w:val="22"/>
        </w:rPr>
      </w:pPr>
      <w:r w:rsidRPr="00960F7B">
        <w:rPr>
          <w:rFonts w:asciiTheme="minorHAnsi" w:hAnsiTheme="minorHAnsi" w:cstheme="minorHAnsi"/>
          <w:szCs w:val="22"/>
        </w:rPr>
        <w:t xml:space="preserve">Zhotovitel před odevzdáním projektové dokumentace </w:t>
      </w:r>
      <w:r w:rsidR="00EE245E" w:rsidRPr="00960F7B">
        <w:rPr>
          <w:rFonts w:asciiTheme="minorHAnsi" w:hAnsiTheme="minorHAnsi" w:cstheme="minorHAnsi"/>
          <w:szCs w:val="22"/>
        </w:rPr>
        <w:t xml:space="preserve">v rámci </w:t>
      </w:r>
      <w:r w:rsidR="00F861CA" w:rsidRPr="00960F7B">
        <w:rPr>
          <w:rFonts w:asciiTheme="minorHAnsi" w:hAnsiTheme="minorHAnsi" w:cstheme="minorHAnsi"/>
          <w:szCs w:val="22"/>
        </w:rPr>
        <w:t>plnění části díla</w:t>
      </w:r>
      <w:r w:rsidR="00EE245E" w:rsidRPr="00960F7B">
        <w:rPr>
          <w:rFonts w:asciiTheme="minorHAnsi" w:hAnsiTheme="minorHAnsi" w:cstheme="minorHAnsi"/>
          <w:szCs w:val="22"/>
        </w:rPr>
        <w:t xml:space="preserve"> 1</w:t>
      </w:r>
      <w:r w:rsidR="002A1E1B" w:rsidRPr="00960F7B">
        <w:rPr>
          <w:rFonts w:asciiTheme="minorHAnsi" w:hAnsiTheme="minorHAnsi" w:cstheme="minorHAnsi"/>
          <w:szCs w:val="22"/>
        </w:rPr>
        <w:t xml:space="preserve"> </w:t>
      </w:r>
      <w:r w:rsidR="009E781B" w:rsidRPr="00960F7B">
        <w:rPr>
          <w:rFonts w:asciiTheme="minorHAnsi" w:hAnsiTheme="minorHAnsi" w:cstheme="minorHAnsi"/>
          <w:szCs w:val="22"/>
        </w:rPr>
        <w:t>za</w:t>
      </w:r>
      <w:r w:rsidRPr="00960F7B">
        <w:rPr>
          <w:rFonts w:asciiTheme="minorHAnsi" w:hAnsiTheme="minorHAnsi" w:cstheme="minorHAnsi"/>
          <w:szCs w:val="22"/>
        </w:rPr>
        <w:t>šle</w:t>
      </w:r>
      <w:r w:rsidRPr="003E6C7B">
        <w:rPr>
          <w:rFonts w:asciiTheme="minorHAnsi" w:hAnsiTheme="minorHAnsi" w:cstheme="minorHAnsi"/>
          <w:szCs w:val="22"/>
        </w:rPr>
        <w:t xml:space="preserve"> elektronickou formu</w:t>
      </w:r>
      <w:r w:rsidRPr="00F667F4">
        <w:rPr>
          <w:rFonts w:asciiTheme="minorHAnsi" w:hAnsiTheme="minorHAnsi" w:cstheme="minorHAnsi"/>
          <w:szCs w:val="22"/>
        </w:rPr>
        <w:t xml:space="preserve"> dokumentace</w:t>
      </w:r>
      <w:r w:rsidR="009C2FBD">
        <w:rPr>
          <w:rFonts w:asciiTheme="minorHAnsi" w:hAnsiTheme="minorHAnsi" w:cstheme="minorHAnsi"/>
          <w:szCs w:val="22"/>
        </w:rPr>
        <w:t xml:space="preserve"> kontaktní osobě</w:t>
      </w:r>
      <w:r w:rsidRPr="00F667F4">
        <w:rPr>
          <w:rFonts w:asciiTheme="minorHAnsi" w:hAnsiTheme="minorHAnsi" w:cstheme="minorHAnsi"/>
          <w:szCs w:val="22"/>
        </w:rPr>
        <w:t xml:space="preserve"> objednatel</w:t>
      </w:r>
      <w:r w:rsidR="009C2FBD">
        <w:rPr>
          <w:rFonts w:asciiTheme="minorHAnsi" w:hAnsiTheme="minorHAnsi" w:cstheme="minorHAnsi"/>
          <w:szCs w:val="22"/>
        </w:rPr>
        <w:t>e</w:t>
      </w:r>
      <w:r w:rsidRPr="00F667F4">
        <w:rPr>
          <w:rFonts w:asciiTheme="minorHAnsi" w:hAnsiTheme="minorHAnsi" w:cstheme="minorHAnsi"/>
          <w:szCs w:val="22"/>
        </w:rPr>
        <w:t xml:space="preserve"> k její kontrole a následnému odsouhlasení</w:t>
      </w:r>
      <w:r w:rsidR="00F667F4">
        <w:rPr>
          <w:rFonts w:asciiTheme="minorHAnsi" w:hAnsiTheme="minorHAnsi" w:cstheme="minorHAnsi"/>
          <w:szCs w:val="22"/>
        </w:rPr>
        <w:t xml:space="preserve">. </w:t>
      </w:r>
      <w:r w:rsidRPr="00F667F4">
        <w:rPr>
          <w:rFonts w:asciiTheme="minorHAnsi" w:hAnsiTheme="minorHAnsi" w:cstheme="minorHAnsi"/>
          <w:szCs w:val="22"/>
        </w:rPr>
        <w:t>Po dobu kontroly objednatelem neběží lhůta pro plnění díla.</w:t>
      </w:r>
    </w:p>
    <w:p w14:paraId="11413F8B" w14:textId="38B6E14B" w:rsidR="00324D4E" w:rsidRPr="00B41BD3" w:rsidRDefault="00324D4E" w:rsidP="00FC4411">
      <w:pPr>
        <w:pStyle w:val="Nadpis2"/>
        <w:spacing w:line="276" w:lineRule="auto"/>
      </w:pPr>
      <w:r w:rsidRPr="00B41BD3">
        <w:t xml:space="preserve">Zhotovitel je oprávněn si sjednat na své vlastní náklady poddodavatele pro účely plnění </w:t>
      </w:r>
      <w:r w:rsidR="009E781B">
        <w:t>s</w:t>
      </w:r>
      <w:r w:rsidRPr="00B41BD3">
        <w:t>mlouvy</w:t>
      </w:r>
      <w:r w:rsidR="00DE39B3">
        <w:t xml:space="preserve">. </w:t>
      </w:r>
      <w:r w:rsidRPr="00B41BD3">
        <w:t xml:space="preserve"> </w:t>
      </w:r>
      <w:r w:rsidR="00DE39B3">
        <w:t>Z</w:t>
      </w:r>
      <w:r w:rsidRPr="00B41BD3">
        <w:t xml:space="preserve">hotovitel </w:t>
      </w:r>
      <w:r w:rsidR="00DE39B3">
        <w:t xml:space="preserve">je vždy </w:t>
      </w:r>
      <w:r w:rsidRPr="00B41BD3">
        <w:t xml:space="preserve">odpovědný za jakoukoli takto prováděnou část svých povinností vyplývajících ze </w:t>
      </w:r>
      <w:r w:rsidR="00DE39B3">
        <w:t>s</w:t>
      </w:r>
      <w:r w:rsidRPr="00B41BD3">
        <w:t xml:space="preserve">mlouvy, jako kdyby je plnil sám. </w:t>
      </w:r>
    </w:p>
    <w:p w14:paraId="2933239D" w14:textId="6585A27C" w:rsidR="00324D4E" w:rsidRPr="00B41BD3" w:rsidRDefault="00324D4E" w:rsidP="00FC4411">
      <w:pPr>
        <w:pStyle w:val="Nadpis2"/>
        <w:spacing w:line="276" w:lineRule="auto"/>
      </w:pPr>
      <w:r w:rsidRPr="00B41BD3">
        <w:t xml:space="preserve">Zhotovitel je povinen předložit </w:t>
      </w:r>
      <w:r w:rsidR="00296ED9">
        <w:t>o</w:t>
      </w:r>
      <w:r w:rsidRPr="00B41BD3">
        <w:t xml:space="preserve">bjednateli do </w:t>
      </w:r>
      <w:r w:rsidR="00E43BA0">
        <w:t>7</w:t>
      </w:r>
      <w:r w:rsidR="00E43BA0" w:rsidRPr="00B41BD3">
        <w:t xml:space="preserve"> </w:t>
      </w:r>
      <w:r w:rsidRPr="00B41BD3">
        <w:t xml:space="preserve">dnů ode dne podpisu </w:t>
      </w:r>
      <w:r w:rsidR="00296ED9">
        <w:t>s</w:t>
      </w:r>
      <w:r w:rsidRPr="00B41BD3">
        <w:t xml:space="preserve">mlouvy seznam poddodavatelů, kterým zamýšlí zadat provedení jakékoli části předmětu plnění </w:t>
      </w:r>
      <w:r w:rsidR="00296ED9">
        <w:t>s</w:t>
      </w:r>
      <w:r w:rsidRPr="00B41BD3">
        <w:t xml:space="preserve">mlouvy, včetně uvedení předmětu a rozsahu činností, které bude každý poddodavatel vykonávat. V průběhu plnění </w:t>
      </w:r>
      <w:r w:rsidR="00296ED9">
        <w:t>s</w:t>
      </w:r>
      <w:r w:rsidRPr="00B41BD3">
        <w:t xml:space="preserve">mlouvy je </w:t>
      </w:r>
      <w:r w:rsidR="00296ED9">
        <w:t>z</w:t>
      </w:r>
      <w:r w:rsidRPr="00B41BD3">
        <w:t xml:space="preserve">hotovitel </w:t>
      </w:r>
      <w:r w:rsidR="00296ED9">
        <w:t xml:space="preserve">oprávněn měnit oznámeného poddodavatele pouze se souhlasem objednatele. </w:t>
      </w:r>
      <w:r w:rsidRPr="00B41BD3">
        <w:t xml:space="preserve">Součástí oznámení bude vždy název/jméno poddodavatele(ů) pro jednotlivé části předmětu plnění </w:t>
      </w:r>
      <w:r w:rsidR="00CE7438">
        <w:t>s</w:t>
      </w:r>
      <w:r w:rsidRPr="00B41BD3">
        <w:t xml:space="preserve">mlouvy a kopie příslušných platných oprávnění, koncesí, atestů, certifikátů </w:t>
      </w:r>
      <w:r w:rsidR="008B7BE5">
        <w:br/>
      </w:r>
      <w:r w:rsidRPr="00B41BD3">
        <w:t xml:space="preserve">a licencí, jež jsou nezbytné pro provedení takové jednotlivé části předmětu </w:t>
      </w:r>
      <w:r w:rsidR="00296ED9">
        <w:t>s</w:t>
      </w:r>
      <w:r w:rsidRPr="00B41BD3">
        <w:t xml:space="preserve">mlouvy poddodavatelem. Objednatel je oprávněn do </w:t>
      </w:r>
      <w:r w:rsidR="00E43BA0">
        <w:t>3</w:t>
      </w:r>
      <w:r w:rsidR="00E43BA0" w:rsidRPr="00B41BD3">
        <w:t xml:space="preserve"> </w:t>
      </w:r>
      <w:r w:rsidRPr="00B41BD3">
        <w:t xml:space="preserve">pracovních dnů od přijetí příslušného oznámení zamítnout účast konkrétního poddodavatele na provádění předmětu </w:t>
      </w:r>
      <w:r w:rsidR="00CE7438">
        <w:t>s</w:t>
      </w:r>
      <w:r w:rsidRPr="00B41BD3">
        <w:t xml:space="preserve">mlouvy poté, co v dobré víře posoudil navrženého poddodavatele. </w:t>
      </w:r>
    </w:p>
    <w:p w14:paraId="4A2E799C" w14:textId="65678C25"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Zhotovitel je povinen po dobu plnění této smlouvy splňovat veškeré kvalifikační předpoklady, které byly součástí zadávacích předpokladů v zadávacím řízení</w:t>
      </w:r>
      <w:r w:rsidR="00612DEA">
        <w:rPr>
          <w:rFonts w:asciiTheme="minorHAnsi" w:hAnsiTheme="minorHAnsi" w:cstheme="minorHAnsi"/>
          <w:szCs w:val="22"/>
        </w:rPr>
        <w:t xml:space="preserve"> a</w:t>
      </w:r>
      <w:r w:rsidRPr="00B41BD3">
        <w:rPr>
          <w:rFonts w:asciiTheme="minorHAnsi" w:hAnsiTheme="minorHAnsi" w:cstheme="minorHAnsi"/>
          <w:szCs w:val="22"/>
        </w:rPr>
        <w:t xml:space="preserve"> na jejichž základě objednatel uzavřel se zhotovitelem tuto smlouvu. V případě, že zhotovitel nebo poddodavatel přestane splňovat jakékoliv kvalifikační předpoklady dle zadávacích podmínek objednatele, je zhotovitel povinen nejpozději do 7 pracovních dnů tuto skutečnost objednateli ohlásit s tím, že do 10 pracovních dnů od oznámení této skutečnosti doloží veškeré potřebné doklady ke splnění </w:t>
      </w:r>
      <w:r w:rsidR="00B870A6">
        <w:rPr>
          <w:rFonts w:asciiTheme="minorHAnsi" w:hAnsiTheme="minorHAnsi" w:cstheme="minorHAnsi"/>
          <w:szCs w:val="22"/>
        </w:rPr>
        <w:t>všech</w:t>
      </w:r>
      <w:r w:rsidR="00B870A6" w:rsidRPr="00B41BD3">
        <w:rPr>
          <w:rFonts w:asciiTheme="minorHAnsi" w:hAnsiTheme="minorHAnsi" w:cstheme="minorHAnsi"/>
          <w:szCs w:val="22"/>
        </w:rPr>
        <w:t xml:space="preserve"> </w:t>
      </w:r>
      <w:r w:rsidRPr="00B41BD3">
        <w:rPr>
          <w:rFonts w:asciiTheme="minorHAnsi" w:hAnsiTheme="minorHAnsi" w:cstheme="minorHAnsi"/>
          <w:szCs w:val="22"/>
        </w:rPr>
        <w:t xml:space="preserve">kvalifikačních předpokladů </w:t>
      </w:r>
      <w:r w:rsidR="00F861CA">
        <w:rPr>
          <w:rFonts w:asciiTheme="minorHAnsi" w:hAnsiTheme="minorHAnsi" w:cstheme="minorHAnsi"/>
          <w:szCs w:val="22"/>
        </w:rPr>
        <w:t>zhotovitele</w:t>
      </w:r>
      <w:r w:rsidR="00F861CA" w:rsidRPr="00B41BD3">
        <w:rPr>
          <w:rFonts w:asciiTheme="minorHAnsi" w:hAnsiTheme="minorHAnsi" w:cstheme="minorHAnsi"/>
          <w:szCs w:val="22"/>
        </w:rPr>
        <w:t xml:space="preserve"> </w:t>
      </w:r>
      <w:r w:rsidRPr="00B41BD3">
        <w:rPr>
          <w:rFonts w:asciiTheme="minorHAnsi" w:hAnsiTheme="minorHAnsi" w:cstheme="minorHAnsi"/>
          <w:szCs w:val="22"/>
        </w:rPr>
        <w:t>(</w:t>
      </w:r>
      <w:r w:rsidR="00612DEA">
        <w:rPr>
          <w:rFonts w:asciiTheme="minorHAnsi" w:hAnsiTheme="minorHAnsi" w:cstheme="minorHAnsi"/>
          <w:szCs w:val="22"/>
        </w:rPr>
        <w:t>poddodavatele</w:t>
      </w:r>
      <w:r w:rsidRPr="00B41BD3">
        <w:rPr>
          <w:rFonts w:asciiTheme="minorHAnsi" w:hAnsiTheme="minorHAnsi" w:cstheme="minorHAnsi"/>
          <w:szCs w:val="22"/>
        </w:rPr>
        <w:t>).</w:t>
      </w:r>
    </w:p>
    <w:p w14:paraId="2ABD9D06" w14:textId="79C76161"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Je-li takovou třetí osobou poddodavatel, jehož prostřednictvím zhotovitel v nabídce prokazoval splnění určitého kvalifikačního předpokladu, bude se každý takový poddodavatel podílet na </w:t>
      </w:r>
      <w:r w:rsidRPr="00B41BD3">
        <w:rPr>
          <w:rFonts w:asciiTheme="minorHAnsi" w:hAnsiTheme="minorHAnsi" w:cstheme="minorHAnsi"/>
          <w:szCs w:val="22"/>
        </w:rPr>
        <w:lastRenderedPageBreak/>
        <w:t>provedení díla v tom rozsahu, v jakém se k tomu zavázal ve smlouvě se zhotovitelem a v jakém prokázal kvalifikaci. Takový poddodavatel bude splňovat kvalifikační předpoklady v uvedeném rozsahu po celou dobu plnění díla dle této smlouvy.</w:t>
      </w:r>
    </w:p>
    <w:p w14:paraId="1DE22784" w14:textId="77777777" w:rsidR="00107B8C" w:rsidRDefault="00107B8C" w:rsidP="00FC4411">
      <w:pPr>
        <w:pStyle w:val="Nadpis2"/>
        <w:spacing w:line="276" w:lineRule="auto"/>
      </w:pPr>
      <w:r>
        <w:t>Smluvní strany se zavazují komunikovat prostřednictvím kontaktních osob pro věcná jednání. Kontaktní osoby pro věcná jednání jsou oprávněny řešit veškeré záležitosti související s plněním práv a povinností smluvních stran dle této smlouvy.</w:t>
      </w:r>
    </w:p>
    <w:p w14:paraId="0812A4A2" w14:textId="69605EC0" w:rsidR="00107B8C" w:rsidRDefault="00107B8C" w:rsidP="00612DEA">
      <w:pPr>
        <w:pStyle w:val="Nadpis2"/>
        <w:numPr>
          <w:ilvl w:val="0"/>
          <w:numId w:val="0"/>
        </w:numPr>
        <w:spacing w:after="60" w:line="276" w:lineRule="auto"/>
        <w:ind w:left="578"/>
      </w:pPr>
      <w:r>
        <w:t>Kontaktní osobou</w:t>
      </w:r>
      <w:r w:rsidR="003F4F47">
        <w:t xml:space="preserve"> objednatele </w:t>
      </w:r>
      <w:r>
        <w:t>je:</w:t>
      </w:r>
    </w:p>
    <w:p w14:paraId="520DAC2C" w14:textId="348541D6" w:rsidR="00E75A09" w:rsidRDefault="00134506" w:rsidP="004D48E1">
      <w:pPr>
        <w:pStyle w:val="Nadpis2"/>
        <w:numPr>
          <w:ilvl w:val="0"/>
          <w:numId w:val="0"/>
        </w:numPr>
        <w:spacing w:after="0" w:line="276" w:lineRule="auto"/>
        <w:ind w:left="578"/>
      </w:pPr>
      <w:r w:rsidRPr="007E2C29">
        <w:rPr>
          <w:rFonts w:asciiTheme="minorHAnsi" w:hAnsiTheme="minorHAnsi" w:cstheme="minorHAnsi"/>
          <w:szCs w:val="22"/>
          <w:lang w:val="x-none"/>
        </w:rPr>
        <w:t xml:space="preserve">Ing. </w:t>
      </w:r>
      <w:r w:rsidRPr="007E2C29">
        <w:rPr>
          <w:rFonts w:asciiTheme="minorHAnsi" w:hAnsiTheme="minorHAnsi" w:cstheme="minorHAnsi"/>
          <w:szCs w:val="22"/>
        </w:rPr>
        <w:t>Petr Seifert</w:t>
      </w:r>
      <w:r w:rsidR="00E75A09">
        <w:t xml:space="preserve">, tel.: </w:t>
      </w:r>
      <w:r w:rsidR="0086311D">
        <w:t xml:space="preserve">+420 </w:t>
      </w:r>
      <w:r w:rsidRPr="00134506">
        <w:t>605 205 971</w:t>
      </w:r>
      <w:r w:rsidR="00E75A09">
        <w:t xml:space="preserve">, e-mail: </w:t>
      </w:r>
      <w:hyperlink r:id="rId15" w:history="1">
        <w:r w:rsidR="001318F0" w:rsidRPr="007E2C29">
          <w:rPr>
            <w:rFonts w:asciiTheme="minorHAnsi" w:hAnsiTheme="minorHAnsi" w:cstheme="minorHAnsi"/>
            <w:color w:val="0000FF"/>
            <w:szCs w:val="22"/>
            <w:u w:val="single"/>
            <w:lang w:val="x-none"/>
          </w:rPr>
          <w:t>seifert@vukoz.cz</w:t>
        </w:r>
      </w:hyperlink>
    </w:p>
    <w:p w14:paraId="6A662565" w14:textId="059D769A" w:rsidR="00FE4D32" w:rsidRDefault="00FE4D32" w:rsidP="00FC4411">
      <w:pPr>
        <w:spacing w:line="276" w:lineRule="auto"/>
      </w:pPr>
    </w:p>
    <w:p w14:paraId="3052673A" w14:textId="27CCB653" w:rsidR="00D85C01" w:rsidRDefault="00D85C01" w:rsidP="00D85C01">
      <w:pPr>
        <w:pStyle w:val="Nadpis2"/>
        <w:numPr>
          <w:ilvl w:val="0"/>
          <w:numId w:val="0"/>
        </w:numPr>
        <w:spacing w:after="60" w:line="276" w:lineRule="auto"/>
        <w:ind w:left="578"/>
      </w:pPr>
      <w:r>
        <w:t>Kontaktní osobou ve věcech technických je:</w:t>
      </w:r>
    </w:p>
    <w:p w14:paraId="737B5CD3" w14:textId="138A866B" w:rsidR="00D85C01" w:rsidRPr="00D85C01" w:rsidRDefault="00D53C89" w:rsidP="00134506">
      <w:pPr>
        <w:pStyle w:val="Nadpis2"/>
        <w:numPr>
          <w:ilvl w:val="0"/>
          <w:numId w:val="0"/>
        </w:numPr>
        <w:spacing w:after="0" w:line="276" w:lineRule="auto"/>
        <w:ind w:left="578"/>
      </w:pPr>
      <w:r>
        <w:t xml:space="preserve">Ing. </w:t>
      </w:r>
      <w:r w:rsidR="00134506">
        <w:t>Lukáš Janota</w:t>
      </w:r>
      <w:r w:rsidR="00D85C01">
        <w:t xml:space="preserve">, tel.: +420 </w:t>
      </w:r>
      <w:r w:rsidR="00134506">
        <w:t>725 868 559</w:t>
      </w:r>
      <w:r w:rsidR="00D85C01">
        <w:t xml:space="preserve">, e-mail: </w:t>
      </w:r>
      <w:bookmarkStart w:id="1" w:name="_Hlk172633696"/>
      <w:r w:rsidR="00134506">
        <w:fldChar w:fldCharType="begin"/>
      </w:r>
      <w:r w:rsidR="00134506">
        <w:instrText xml:space="preserve"> HYPERLINK "mailto:</w:instrText>
      </w:r>
      <w:r w:rsidR="00134506" w:rsidRPr="00134506">
        <w:instrText>janota@vukoz.cz</w:instrText>
      </w:r>
      <w:r w:rsidR="00134506">
        <w:instrText xml:space="preserve">" </w:instrText>
      </w:r>
      <w:r w:rsidR="00134506">
        <w:fldChar w:fldCharType="separate"/>
      </w:r>
      <w:r w:rsidR="00134506" w:rsidRPr="00687300">
        <w:rPr>
          <w:rStyle w:val="Hypertextovodkaz"/>
        </w:rPr>
        <w:t>janota@vukoz.cz</w:t>
      </w:r>
      <w:r w:rsidR="00134506">
        <w:fldChar w:fldCharType="end"/>
      </w:r>
      <w:r w:rsidR="00134506">
        <w:t xml:space="preserve"> </w:t>
      </w:r>
      <w:bookmarkEnd w:id="1"/>
    </w:p>
    <w:p w14:paraId="04DBAB7F" w14:textId="644EF023" w:rsidR="00D85C01" w:rsidRPr="00FE4D32" w:rsidRDefault="00D85C01" w:rsidP="00FC4411">
      <w:pPr>
        <w:spacing w:line="276" w:lineRule="auto"/>
      </w:pPr>
    </w:p>
    <w:p w14:paraId="565B2FAA" w14:textId="508FDE4F" w:rsidR="00996813" w:rsidRDefault="00996813" w:rsidP="00612DEA">
      <w:pPr>
        <w:pStyle w:val="Nadpis2"/>
        <w:numPr>
          <w:ilvl w:val="0"/>
          <w:numId w:val="0"/>
        </w:numPr>
        <w:spacing w:after="60" w:line="276" w:lineRule="auto"/>
        <w:ind w:left="578"/>
      </w:pPr>
      <w:r>
        <w:t xml:space="preserve">Kontaktní osobou zhotovitele je: </w:t>
      </w:r>
    </w:p>
    <w:p w14:paraId="6E303FA5" w14:textId="427DF9B0" w:rsidR="00107B8C" w:rsidRDefault="00107B8C" w:rsidP="00FC4411">
      <w:pPr>
        <w:pStyle w:val="Nadpis2"/>
        <w:numPr>
          <w:ilvl w:val="0"/>
          <w:numId w:val="0"/>
        </w:numPr>
        <w:spacing w:line="276" w:lineRule="auto"/>
        <w:ind w:left="576"/>
      </w:pPr>
      <w:r w:rsidRPr="004D48E1">
        <w:rPr>
          <w:highlight w:val="yellow"/>
        </w:rPr>
        <w:t>jméno a příjmení</w:t>
      </w:r>
      <w:r>
        <w:t xml:space="preserve">, tel.: </w:t>
      </w:r>
      <w:r w:rsidR="00306075" w:rsidRPr="00306075">
        <w:rPr>
          <w:highlight w:val="yellow"/>
        </w:rPr>
        <w:t>………………………….</w:t>
      </w:r>
      <w:r>
        <w:t xml:space="preserve">, e-mail: </w:t>
      </w:r>
      <w:r w:rsidR="00306075" w:rsidRPr="00306075">
        <w:rPr>
          <w:highlight w:val="yellow"/>
        </w:rPr>
        <w:t>………………………….</w:t>
      </w:r>
      <w:r>
        <w:t xml:space="preserve"> </w:t>
      </w:r>
    </w:p>
    <w:p w14:paraId="0A89B7CA" w14:textId="4DAF9A45" w:rsidR="00E75A09" w:rsidRPr="00002F74" w:rsidRDefault="00E75A09" w:rsidP="00054B61">
      <w:pPr>
        <w:spacing w:after="120" w:line="276" w:lineRule="auto"/>
        <w:ind w:firstLine="578"/>
        <w:rPr>
          <w:rFonts w:ascii="Calibri" w:hAnsi="Calibri"/>
          <w:sz w:val="22"/>
        </w:rPr>
      </w:pPr>
      <w:r w:rsidRPr="00002F74">
        <w:rPr>
          <w:rFonts w:ascii="Calibri" w:hAnsi="Calibri"/>
          <w:sz w:val="22"/>
        </w:rPr>
        <w:t>O změně</w:t>
      </w:r>
      <w:r w:rsidR="00902C15">
        <w:rPr>
          <w:rFonts w:ascii="Calibri" w:hAnsi="Calibri"/>
          <w:sz w:val="22"/>
        </w:rPr>
        <w:t xml:space="preserve"> kontaktních osob </w:t>
      </w:r>
      <w:r w:rsidRPr="00002F74">
        <w:rPr>
          <w:rFonts w:ascii="Calibri" w:hAnsi="Calibri"/>
          <w:sz w:val="22"/>
        </w:rPr>
        <w:t>nebude uzavírán dodatek ke smlouvě.</w:t>
      </w:r>
    </w:p>
    <w:p w14:paraId="681AAF97" w14:textId="35448DED" w:rsidR="00324D4E" w:rsidRPr="00B41BD3" w:rsidRDefault="00324D4E" w:rsidP="00FC4411">
      <w:pPr>
        <w:pStyle w:val="Nadpis2"/>
        <w:spacing w:line="276" w:lineRule="auto"/>
      </w:pPr>
      <w:r w:rsidRPr="00B41BD3">
        <w:t xml:space="preserve">Zhotovitel se zavazuje neprodleně písemně informovat </w:t>
      </w:r>
      <w:r w:rsidR="00F90D55">
        <w:t>o</w:t>
      </w:r>
      <w:r w:rsidRPr="00B41BD3">
        <w:t xml:space="preserve">bjednatele o všech skutečnostech, které by mohly </w:t>
      </w:r>
      <w:r w:rsidR="00F90D55">
        <w:t>o</w:t>
      </w:r>
      <w:r w:rsidRPr="00B41BD3">
        <w:t xml:space="preserve">bjednateli způsobit finanční nebo jinou újmu, o překážkách, které by mohly ohrozit termíny stanovené touto </w:t>
      </w:r>
      <w:r w:rsidR="00F90D55">
        <w:t>s</w:t>
      </w:r>
      <w:r w:rsidRPr="00B41BD3">
        <w:t xml:space="preserve">mlouvou nebo výstavbu </w:t>
      </w:r>
      <w:r w:rsidR="00E417C7">
        <w:t>FVE</w:t>
      </w:r>
      <w:r w:rsidR="00E54B99">
        <w:t xml:space="preserve"> </w:t>
      </w:r>
      <w:r w:rsidRPr="00B41BD3">
        <w:t xml:space="preserve">a o eventuálních vadách a nekompletnosti podkladů předaných mu </w:t>
      </w:r>
      <w:r w:rsidR="00F90D55">
        <w:t>o</w:t>
      </w:r>
      <w:r w:rsidRPr="00B41BD3">
        <w:t>bjednatelem.</w:t>
      </w:r>
    </w:p>
    <w:p w14:paraId="62CF237F" w14:textId="6325146D" w:rsidR="00324D4E" w:rsidRDefault="00324D4E" w:rsidP="00FC4411">
      <w:pPr>
        <w:pStyle w:val="Nadpis2"/>
        <w:spacing w:line="276" w:lineRule="auto"/>
      </w:pPr>
      <w:r w:rsidRPr="00B41BD3">
        <w:t xml:space="preserve">Zhotovitel se zavazuje, že bez písemného souhlasu </w:t>
      </w:r>
      <w:r w:rsidR="00F90D55">
        <w:t>o</w:t>
      </w:r>
      <w:r w:rsidRPr="00B41BD3">
        <w:t xml:space="preserve">bjednatele neposkytne výsledky svých plnění (předmět díla nebo jeho část) jiné osobě než </w:t>
      </w:r>
      <w:r w:rsidR="00F90D55">
        <w:t>o</w:t>
      </w:r>
      <w:r w:rsidRPr="00B41BD3">
        <w:t xml:space="preserve">bjednateli nebo jím k tomu pověřené osobě. </w:t>
      </w:r>
      <w:r w:rsidR="006E76FF" w:rsidRPr="006E76FF">
        <w:t>Za porušení povinnosti mlčenlivosti dle předchozí</w:t>
      </w:r>
      <w:r w:rsidR="00060A27">
        <w:t xml:space="preserve"> věty</w:t>
      </w:r>
      <w:r w:rsidR="006E76FF" w:rsidRPr="006E76FF">
        <w:t xml:space="preserve"> je zhotovitel povinen uhradit objednateli smluvní pokutu ve výši </w:t>
      </w:r>
      <w:r w:rsidR="00A72864">
        <w:t>4</w:t>
      </w:r>
      <w:r w:rsidR="006E76FF" w:rsidRPr="006E76FF">
        <w:t>0 000,- Kč, a to za každý jednotlivý případ porušení této povinnosti.</w:t>
      </w:r>
    </w:p>
    <w:p w14:paraId="2CA5581C" w14:textId="1E233CBD" w:rsidR="007F2CD7" w:rsidRDefault="007F2CD7" w:rsidP="007F2CD7">
      <w:pPr>
        <w:pStyle w:val="Nadpis2"/>
        <w:spacing w:line="276" w:lineRule="auto"/>
      </w:pPr>
      <w:r w:rsidRPr="007F2CD7">
        <w:t>Zhotovitel je p</w:t>
      </w:r>
      <w:r w:rsidR="009E468E">
        <w:t>ovinen zajistit v rámci plnění s</w:t>
      </w:r>
      <w:r w:rsidRPr="007F2CD7">
        <w:t xml:space="preserve">mlouvy legální zaměstnávání osob. Zhotovitel je dále povinen pracovníkům provádějícím práce na </w:t>
      </w:r>
      <w:r w:rsidR="009E468E">
        <w:t>d</w:t>
      </w:r>
      <w:r w:rsidRPr="007F2CD7">
        <w:t xml:space="preserve">íle zajistit odpovídající úroveň bezpečnosti práce </w:t>
      </w:r>
      <w:r w:rsidR="00FE4E14">
        <w:br/>
      </w:r>
      <w:r w:rsidRPr="007F2CD7">
        <w:t xml:space="preserve">a férové a důstojné pracovní podmínky. Odpovídající úrovní bezpečnosti práce a férovými </w:t>
      </w:r>
      <w:r w:rsidR="00FE4E14">
        <w:br/>
      </w:r>
      <w:r w:rsidRPr="007F2CD7">
        <w:t>a důstojnými pracovními podmínkami se rozumí takové pracovní podmínky, které splňují alespoň minimální standardy stanovené pracovněprávními a mzdovými předpisy. Objednatel je oprávněn požadovat předložení dokladů, ze který</w:t>
      </w:r>
      <w:r w:rsidR="009E468E">
        <w:t>ch dané povinnosti vyplývají a z</w:t>
      </w:r>
      <w:r w:rsidRPr="007F2CD7">
        <w:t xml:space="preserve">hotovitel je povinen je bez zbytečného odkladu </w:t>
      </w:r>
      <w:r w:rsidR="009E468E">
        <w:t>o</w:t>
      </w:r>
      <w:r w:rsidRPr="007F2CD7">
        <w:t xml:space="preserve">bjednateli předložit. Zhotovitel je povinen zajistit splnění požadavků tohoto </w:t>
      </w:r>
      <w:r w:rsidR="009E468E">
        <w:t>ustanovení smlouvy i u svých pod</w:t>
      </w:r>
      <w:r w:rsidRPr="007F2CD7">
        <w:t>do</w:t>
      </w:r>
      <w:r w:rsidR="009E468E">
        <w:t>davatelů. Nesplnění povinností z</w:t>
      </w:r>
      <w:r w:rsidRPr="007F2CD7">
        <w:t>ho</w:t>
      </w:r>
      <w:r w:rsidR="009E468E">
        <w:t>tovitele dle tohoto ustanovení s</w:t>
      </w:r>
      <w:r w:rsidRPr="007F2CD7">
        <w:t xml:space="preserve">mlouvy se </w:t>
      </w:r>
      <w:r w:rsidR="009E468E">
        <w:t>považuje za podstatné porušení s</w:t>
      </w:r>
      <w:r w:rsidRPr="007F2CD7">
        <w:t>mlouvy.</w:t>
      </w:r>
    </w:p>
    <w:p w14:paraId="320073FD" w14:textId="6DFD8C1F" w:rsidR="005A3433" w:rsidRPr="005A3433" w:rsidRDefault="005A3433" w:rsidP="005A3433">
      <w:pPr>
        <w:pStyle w:val="Nadpis2"/>
        <w:spacing w:line="276" w:lineRule="auto"/>
      </w:pPr>
      <w:r w:rsidRPr="005A3433">
        <w:t>Zhotovitel s</w:t>
      </w:r>
      <w:r>
        <w:t>e bude v souvislosti s plněním s</w:t>
      </w:r>
      <w:r w:rsidRPr="005A3433">
        <w:t>mlouvy snažit minimalizovat dopad na životní prostředí, respektovat udržitelnost či možnosti cirkulární ekonomiky, a pokud je to možné a vhodné</w:t>
      </w:r>
      <w:r>
        <w:t>,</w:t>
      </w:r>
      <w:r w:rsidRPr="005A3433">
        <w:t xml:space="preserve"> bude implementovat nové nebo značně zlepšené produkty, služby nebo postupy; tento záva</w:t>
      </w:r>
      <w:r>
        <w:t>zek bude požadovat i od svých pod</w:t>
      </w:r>
      <w:r w:rsidRPr="005A3433">
        <w:t>dodavatelů.</w:t>
      </w:r>
    </w:p>
    <w:p w14:paraId="535B15D0" w14:textId="77777777" w:rsidR="00324D4E" w:rsidRPr="00E417C7" w:rsidRDefault="00324D4E" w:rsidP="004B1B29">
      <w:pPr>
        <w:pStyle w:val="Nadpis1"/>
        <w:spacing w:before="360" w:line="276" w:lineRule="auto"/>
        <w:ind w:left="431" w:hanging="431"/>
        <w:rPr>
          <w:rFonts w:asciiTheme="minorHAnsi" w:hAnsiTheme="minorHAnsi" w:cstheme="minorHAnsi"/>
          <w:sz w:val="22"/>
          <w:szCs w:val="22"/>
        </w:rPr>
      </w:pPr>
      <w:r w:rsidRPr="00E417C7">
        <w:rPr>
          <w:rFonts w:asciiTheme="minorHAnsi" w:hAnsiTheme="minorHAnsi" w:cstheme="minorHAnsi"/>
          <w:sz w:val="22"/>
          <w:szCs w:val="22"/>
        </w:rPr>
        <w:lastRenderedPageBreak/>
        <w:t>Záruční doba a odpovědnost za vady díla</w:t>
      </w:r>
    </w:p>
    <w:p w14:paraId="0A47D239" w14:textId="65BA9C6B" w:rsidR="00D871A5" w:rsidRPr="003B2F13" w:rsidRDefault="00D871A5" w:rsidP="00FC4411">
      <w:pPr>
        <w:pStyle w:val="Nadpis2"/>
        <w:spacing w:line="276" w:lineRule="auto"/>
      </w:pPr>
      <w:r w:rsidRPr="003B2F13">
        <w:t>Vadami díla se rozumí zejména vady v množství, jakosti, sjednaném způsobu provedení díla či vady v provedení, jež se hodí pro účel, k němuž se takové dílo zpravidla používá. Za vady se rovněž považují vady v dokladech nutných k užívání předmětu díla a dodání jiného než sjednaného předmětu díla. Tímto vymezením vad není dotčeno vymezení vad v</w:t>
      </w:r>
      <w:r w:rsidR="00902C15">
        <w:t> </w:t>
      </w:r>
      <w:r w:rsidRPr="003B2F13">
        <w:t>ob</w:t>
      </w:r>
      <w:r w:rsidR="00902C15">
        <w:t xml:space="preserve">čanském </w:t>
      </w:r>
      <w:r w:rsidRPr="003B2F13">
        <w:t>zákoníku.</w:t>
      </w:r>
    </w:p>
    <w:p w14:paraId="00587947" w14:textId="6473EB65" w:rsidR="00D871A5" w:rsidRPr="003B2F13" w:rsidRDefault="00D871A5" w:rsidP="00FC4411">
      <w:pPr>
        <w:pStyle w:val="Nadpis2"/>
        <w:spacing w:line="276" w:lineRule="auto"/>
      </w:pPr>
      <w:r w:rsidRPr="003B2F13">
        <w:t>Zhotovitel odpovídá za veškeré vady, které má dílo v době jeho předání. Zhotovitel odpovídá rovněž za vady díla vzniklé po jeho předání objednateli (příp. po přechodu nebezpečí škody na zhotovené věci), pokud byly tyto vady způsobeny porušením jeho povinností. Má-li dílo v době předání vady, nedochází ke splnění závazku zhotovitele provést dílo řádně a objednatel je oprávněn odmítnout převzetí takového díla.</w:t>
      </w:r>
    </w:p>
    <w:p w14:paraId="5D313E7B" w14:textId="5CFDBF6F" w:rsidR="00D871A5" w:rsidRPr="009E7855" w:rsidRDefault="00D871A5" w:rsidP="00FC4411">
      <w:pPr>
        <w:pStyle w:val="Nadpis2"/>
        <w:spacing w:line="276" w:lineRule="auto"/>
      </w:pPr>
      <w:r w:rsidRPr="003B2F13">
        <w:t>Zhotovitel odpovídá v plném rozsahu za vady, které má dílo v okamžiku, kdy přechází nebezpečí škody na objednatele, i když se vady stanou zjevnými až po tomto okamžiku.</w:t>
      </w:r>
    </w:p>
    <w:p w14:paraId="4536DC89" w14:textId="0420FE0F" w:rsidR="00D871A5" w:rsidRPr="009E7855" w:rsidRDefault="00D871A5" w:rsidP="00FC4411">
      <w:pPr>
        <w:pStyle w:val="Nadpis2"/>
        <w:spacing w:line="276" w:lineRule="auto"/>
      </w:pPr>
      <w:r w:rsidRPr="000246E5">
        <w:t xml:space="preserve">Zhotovitel se </w:t>
      </w:r>
      <w:r w:rsidRPr="00B414F2">
        <w:t>zavazuje nahradit škodu způsobenou</w:t>
      </w:r>
      <w:r w:rsidRPr="000246E5">
        <w:t xml:space="preserve"> </w:t>
      </w:r>
      <w:r>
        <w:t>o</w:t>
      </w:r>
      <w:r w:rsidRPr="000246E5">
        <w:t>bjednateli v souvislosti s plněním předmětu díla. Zhotovitel je povinen v případě poruš</w:t>
      </w:r>
      <w:r>
        <w:t xml:space="preserve">ení </w:t>
      </w:r>
      <w:r w:rsidRPr="000246E5">
        <w:t xml:space="preserve">povinností stanovených touto </w:t>
      </w:r>
      <w:r w:rsidR="00725A39">
        <w:t>s</w:t>
      </w:r>
      <w:r w:rsidRPr="000246E5">
        <w:t xml:space="preserve">mlouvou nebo relevantními právními předpisy nebo v případě, kdy s přihlédnutím ke všem okolnostem má vědět, že poruší kteroukoliv svou povinnost vyplývající z této </w:t>
      </w:r>
      <w:r w:rsidR="00725A39">
        <w:t>s</w:t>
      </w:r>
      <w:r w:rsidRPr="000246E5">
        <w:t xml:space="preserve">mlouvy či z relevantních právních předpisů, oznámit </w:t>
      </w:r>
      <w:r>
        <w:t>o</w:t>
      </w:r>
      <w:r w:rsidRPr="000246E5">
        <w:t xml:space="preserve">bjednateli povahu překážky a její důsledky. Splnění povinnosti oznámení ve smyslu předchozí věty tohoto odstavce nemá vliv na povinnost </w:t>
      </w:r>
      <w:r>
        <w:t>z</w:t>
      </w:r>
      <w:r w:rsidRPr="000246E5">
        <w:t xml:space="preserve">hotovitele uhradit </w:t>
      </w:r>
      <w:r>
        <w:t>o</w:t>
      </w:r>
      <w:r w:rsidRPr="000246E5">
        <w:t xml:space="preserve">bjednateli škodu způsobenou </w:t>
      </w:r>
      <w:r>
        <w:t>o</w:t>
      </w:r>
      <w:r w:rsidRPr="000246E5">
        <w:t>bjednateli v plném rozsahu.</w:t>
      </w:r>
    </w:p>
    <w:p w14:paraId="34A53BD7" w14:textId="5AA0D3F6" w:rsidR="00D871A5" w:rsidRPr="00D871A5" w:rsidRDefault="00D871A5" w:rsidP="008326ED">
      <w:pPr>
        <w:pStyle w:val="Nadpis2"/>
        <w:spacing w:line="276" w:lineRule="auto"/>
      </w:pPr>
      <w:r w:rsidRPr="00960F7B">
        <w:t xml:space="preserve">Zhotovitel tímto poskytuje objednateli záruční dobu na zhotovené dílo </w:t>
      </w:r>
      <w:r w:rsidR="005F2E66" w:rsidRPr="00960F7B">
        <w:t xml:space="preserve">nebo jeho část </w:t>
      </w:r>
      <w:r w:rsidRPr="00960F7B">
        <w:t>v trvání 60</w:t>
      </w:r>
      <w:r w:rsidRPr="00A46250">
        <w:t xml:space="preserve"> měsíců ode dne</w:t>
      </w:r>
      <w:r w:rsidRPr="009E7855">
        <w:t xml:space="preserve"> řádného předání díla </w:t>
      </w:r>
      <w:r w:rsidR="005F2E66">
        <w:t xml:space="preserve">nebo jeho části </w:t>
      </w:r>
      <w:r>
        <w:t>o</w:t>
      </w:r>
      <w:r w:rsidRPr="009E7855">
        <w:t xml:space="preserve">bjednateli </w:t>
      </w:r>
      <w:r>
        <w:t>v souladu s</w:t>
      </w:r>
      <w:r w:rsidRPr="009E7855">
        <w:t xml:space="preserve"> t</w:t>
      </w:r>
      <w:r>
        <w:t>ou</w:t>
      </w:r>
      <w:r w:rsidRPr="009E7855">
        <w:t xml:space="preserve">to </w:t>
      </w:r>
      <w:r w:rsidR="00725A39">
        <w:t>s</w:t>
      </w:r>
      <w:r w:rsidRPr="009E7855">
        <w:t>mlouv</w:t>
      </w:r>
      <w:r>
        <w:t>ou</w:t>
      </w:r>
      <w:r w:rsidRPr="009E7855">
        <w:t xml:space="preserve">. </w:t>
      </w:r>
      <w:r w:rsidR="00EE440F">
        <w:t xml:space="preserve">Zhotovitel </w:t>
      </w:r>
      <w:r w:rsidRPr="00475C57">
        <w:rPr>
          <w:rFonts w:cs="Calibri"/>
        </w:rPr>
        <w:t xml:space="preserve">je povinen vadu odstranit do </w:t>
      </w:r>
      <w:r w:rsidR="006725D2" w:rsidRPr="00475C57">
        <w:rPr>
          <w:rFonts w:cs="Calibri"/>
        </w:rPr>
        <w:t xml:space="preserve">7 </w:t>
      </w:r>
      <w:r w:rsidRPr="00475C57">
        <w:rPr>
          <w:rFonts w:cs="Calibri"/>
        </w:rPr>
        <w:t xml:space="preserve">dnů od písemného uplatnění reklamace objednatelem. V případě, že uvedený termín nebude možno z technického hlediska či </w:t>
      </w:r>
      <w:r w:rsidR="00134036" w:rsidRPr="00475C57">
        <w:rPr>
          <w:rFonts w:cs="Calibri"/>
        </w:rPr>
        <w:t xml:space="preserve">z důvodu </w:t>
      </w:r>
      <w:r w:rsidRPr="00475C57">
        <w:rPr>
          <w:rFonts w:cs="Calibri"/>
        </w:rPr>
        <w:t>většího rozsahu úprav splnit, dohodnou smluvní strany písemně jinou přiměřenou lhůtu na její odstranění, která však nepřekročí 30 dnů.</w:t>
      </w:r>
    </w:p>
    <w:p w14:paraId="4E445102" w14:textId="77777777" w:rsidR="00324D4E" w:rsidRPr="00CA67D8" w:rsidRDefault="00324D4E" w:rsidP="004B1B29">
      <w:pPr>
        <w:pStyle w:val="Nadpis1"/>
        <w:spacing w:before="360" w:line="276" w:lineRule="auto"/>
        <w:ind w:left="431" w:hanging="431"/>
        <w:rPr>
          <w:rFonts w:asciiTheme="minorHAnsi" w:hAnsiTheme="minorHAnsi" w:cstheme="minorHAnsi"/>
          <w:sz w:val="22"/>
          <w:szCs w:val="22"/>
        </w:rPr>
      </w:pPr>
      <w:r w:rsidRPr="00CA67D8">
        <w:rPr>
          <w:rFonts w:asciiTheme="minorHAnsi" w:hAnsiTheme="minorHAnsi" w:cstheme="minorHAnsi"/>
          <w:sz w:val="22"/>
          <w:szCs w:val="22"/>
        </w:rPr>
        <w:t>Smluvní pokuty</w:t>
      </w:r>
    </w:p>
    <w:p w14:paraId="2DE4A3AD" w14:textId="4B73E0C4" w:rsidR="00324D4E" w:rsidRPr="00475C57" w:rsidRDefault="00324D4E" w:rsidP="00FC4411">
      <w:pPr>
        <w:pStyle w:val="Nadpis2"/>
        <w:spacing w:line="276" w:lineRule="auto"/>
        <w:rPr>
          <w:rFonts w:asciiTheme="minorHAnsi" w:hAnsiTheme="minorHAnsi" w:cstheme="minorHAnsi"/>
          <w:szCs w:val="22"/>
        </w:rPr>
      </w:pPr>
      <w:r w:rsidRPr="00A60929">
        <w:rPr>
          <w:rFonts w:asciiTheme="minorHAnsi" w:hAnsiTheme="minorHAnsi" w:cstheme="minorHAnsi"/>
          <w:szCs w:val="22"/>
        </w:rPr>
        <w:t xml:space="preserve">V případě, že zhotovitel nedodrží termín dokončení </w:t>
      </w:r>
      <w:r w:rsidR="002D5BE3">
        <w:rPr>
          <w:rFonts w:asciiTheme="minorHAnsi" w:hAnsiTheme="minorHAnsi" w:cstheme="minorHAnsi"/>
          <w:szCs w:val="22"/>
        </w:rPr>
        <w:t>části díla</w:t>
      </w:r>
      <w:r w:rsidR="002D5BE3" w:rsidRPr="00A60929">
        <w:rPr>
          <w:rFonts w:asciiTheme="minorHAnsi" w:hAnsiTheme="minorHAnsi" w:cstheme="minorHAnsi"/>
          <w:szCs w:val="22"/>
        </w:rPr>
        <w:t xml:space="preserve"> </w:t>
      </w:r>
      <w:r w:rsidR="007A425F" w:rsidRPr="00A60929">
        <w:rPr>
          <w:rFonts w:asciiTheme="minorHAnsi" w:hAnsiTheme="minorHAnsi" w:cstheme="minorHAnsi"/>
          <w:szCs w:val="22"/>
        </w:rPr>
        <w:t>1</w:t>
      </w:r>
      <w:r w:rsidR="002A1E1B" w:rsidRPr="00A60929">
        <w:rPr>
          <w:rFonts w:asciiTheme="minorHAnsi" w:hAnsiTheme="minorHAnsi" w:cstheme="minorHAnsi"/>
          <w:szCs w:val="22"/>
        </w:rPr>
        <w:t xml:space="preserve"> </w:t>
      </w:r>
      <w:r w:rsidR="002D5BE3">
        <w:rPr>
          <w:rFonts w:asciiTheme="minorHAnsi" w:hAnsiTheme="minorHAnsi" w:cstheme="minorHAnsi"/>
          <w:szCs w:val="22"/>
        </w:rPr>
        <w:t>a 2</w:t>
      </w:r>
      <w:r w:rsidR="007A425F" w:rsidRPr="00A60929">
        <w:rPr>
          <w:rFonts w:asciiTheme="minorHAnsi" w:hAnsiTheme="minorHAnsi" w:cstheme="minorHAnsi"/>
          <w:szCs w:val="22"/>
        </w:rPr>
        <w:t xml:space="preserve"> </w:t>
      </w:r>
      <w:r w:rsidR="002D5BE3">
        <w:rPr>
          <w:rFonts w:asciiTheme="minorHAnsi" w:hAnsiTheme="minorHAnsi" w:cstheme="minorHAnsi"/>
          <w:szCs w:val="22"/>
        </w:rPr>
        <w:t xml:space="preserve">uvedený v Příloze č. 1 </w:t>
      </w:r>
      <w:r w:rsidRPr="00A60929">
        <w:rPr>
          <w:rFonts w:asciiTheme="minorHAnsi" w:hAnsiTheme="minorHAnsi" w:cstheme="minorHAnsi"/>
          <w:szCs w:val="22"/>
        </w:rPr>
        <w:t>této smlouvy</w:t>
      </w:r>
      <w:r w:rsidR="002D5BE3">
        <w:rPr>
          <w:rFonts w:asciiTheme="minorHAnsi" w:hAnsiTheme="minorHAnsi" w:cstheme="minorHAnsi"/>
          <w:szCs w:val="22"/>
        </w:rPr>
        <w:t xml:space="preserve"> – požadavky na zpracování díla</w:t>
      </w:r>
      <w:r w:rsidRPr="00A60929">
        <w:rPr>
          <w:rFonts w:asciiTheme="minorHAnsi" w:hAnsiTheme="minorHAnsi" w:cstheme="minorHAnsi"/>
          <w:szCs w:val="22"/>
        </w:rPr>
        <w:t>, má objednatel právo</w:t>
      </w:r>
      <w:r w:rsidRPr="008363B0">
        <w:rPr>
          <w:rFonts w:asciiTheme="minorHAnsi" w:hAnsiTheme="minorHAnsi" w:cstheme="minorHAnsi"/>
          <w:szCs w:val="22"/>
        </w:rPr>
        <w:t xml:space="preserve"> účtovat zhotoviteli smluvní pokutu </w:t>
      </w:r>
      <w:r w:rsidRPr="00475C57">
        <w:rPr>
          <w:rFonts w:asciiTheme="minorHAnsi" w:hAnsiTheme="minorHAnsi" w:cstheme="minorHAnsi"/>
          <w:szCs w:val="22"/>
        </w:rPr>
        <w:t xml:space="preserve">ve výši 0,2 % z ceny příslušné </w:t>
      </w:r>
      <w:r w:rsidR="00A52600" w:rsidRPr="00475C57">
        <w:rPr>
          <w:rFonts w:asciiTheme="minorHAnsi" w:hAnsiTheme="minorHAnsi" w:cstheme="minorHAnsi"/>
          <w:szCs w:val="22"/>
        </w:rPr>
        <w:t xml:space="preserve">fáze </w:t>
      </w:r>
      <w:r w:rsidRPr="00475C57">
        <w:rPr>
          <w:rFonts w:asciiTheme="minorHAnsi" w:hAnsiTheme="minorHAnsi" w:cstheme="minorHAnsi"/>
          <w:szCs w:val="22"/>
        </w:rPr>
        <w:t>bez DPH za každý, byť i jen započatý den prodlení</w:t>
      </w:r>
      <w:r w:rsidR="003E6326" w:rsidRPr="00475C57">
        <w:rPr>
          <w:rFonts w:asciiTheme="minorHAnsi" w:hAnsiTheme="minorHAnsi" w:cstheme="minorHAnsi"/>
          <w:szCs w:val="22"/>
        </w:rPr>
        <w:t>.</w:t>
      </w:r>
    </w:p>
    <w:p w14:paraId="3767F78B" w14:textId="28FC9694" w:rsidR="00324D4E" w:rsidRPr="00475C57" w:rsidRDefault="00324D4E" w:rsidP="00FC4411">
      <w:pPr>
        <w:pStyle w:val="Nadpis2"/>
        <w:spacing w:line="276" w:lineRule="auto"/>
        <w:rPr>
          <w:rFonts w:asciiTheme="minorHAnsi" w:hAnsiTheme="minorHAnsi" w:cstheme="minorHAnsi"/>
          <w:szCs w:val="22"/>
        </w:rPr>
      </w:pPr>
      <w:r w:rsidRPr="002A1E1B">
        <w:rPr>
          <w:rFonts w:asciiTheme="minorHAnsi" w:hAnsiTheme="minorHAnsi" w:cstheme="minorHAnsi"/>
          <w:szCs w:val="22"/>
        </w:rPr>
        <w:t xml:space="preserve">V případě, že zhotovitel </w:t>
      </w:r>
      <w:r w:rsidR="003E5F07" w:rsidRPr="002A1E1B">
        <w:rPr>
          <w:rFonts w:asciiTheme="minorHAnsi" w:hAnsiTheme="minorHAnsi" w:cstheme="minorHAnsi"/>
          <w:szCs w:val="22"/>
        </w:rPr>
        <w:t xml:space="preserve">při provádění </w:t>
      </w:r>
      <w:r w:rsidR="002D5BE3">
        <w:rPr>
          <w:rFonts w:asciiTheme="minorHAnsi" w:hAnsiTheme="minorHAnsi" w:cstheme="minorHAnsi"/>
          <w:szCs w:val="22"/>
        </w:rPr>
        <w:t>části díla 3</w:t>
      </w:r>
      <w:r w:rsidR="003E5F07" w:rsidRPr="006A6804">
        <w:rPr>
          <w:rFonts w:asciiTheme="minorHAnsi" w:hAnsiTheme="minorHAnsi" w:cstheme="minorHAnsi"/>
          <w:szCs w:val="22"/>
        </w:rPr>
        <w:t xml:space="preserve"> a </w:t>
      </w:r>
      <w:r w:rsidR="002D5BE3">
        <w:rPr>
          <w:rFonts w:asciiTheme="minorHAnsi" w:hAnsiTheme="minorHAnsi" w:cstheme="minorHAnsi"/>
          <w:szCs w:val="22"/>
        </w:rPr>
        <w:t>4</w:t>
      </w:r>
      <w:r w:rsidR="003E5F07" w:rsidRPr="006A6804">
        <w:rPr>
          <w:rFonts w:asciiTheme="minorHAnsi" w:hAnsiTheme="minorHAnsi" w:cstheme="minorHAnsi"/>
          <w:szCs w:val="22"/>
        </w:rPr>
        <w:t xml:space="preserve"> </w:t>
      </w:r>
      <w:r w:rsidR="001C5499" w:rsidRPr="006A6804">
        <w:rPr>
          <w:rFonts w:asciiTheme="minorHAnsi" w:hAnsiTheme="minorHAnsi" w:cstheme="minorHAnsi"/>
          <w:szCs w:val="22"/>
        </w:rPr>
        <w:t>nedod</w:t>
      </w:r>
      <w:r w:rsidR="001C5499" w:rsidRPr="002A1E1B">
        <w:rPr>
          <w:rFonts w:asciiTheme="minorHAnsi" w:hAnsiTheme="minorHAnsi" w:cstheme="minorHAnsi"/>
          <w:szCs w:val="22"/>
        </w:rPr>
        <w:t xml:space="preserve">rží </w:t>
      </w:r>
      <w:r w:rsidR="003E5F07" w:rsidRPr="002A1E1B">
        <w:rPr>
          <w:rFonts w:asciiTheme="minorHAnsi" w:hAnsiTheme="minorHAnsi" w:cstheme="minorHAnsi"/>
          <w:szCs w:val="22"/>
        </w:rPr>
        <w:t xml:space="preserve">termíny stanovené </w:t>
      </w:r>
      <w:r w:rsidR="007A425F" w:rsidRPr="002A1E1B">
        <w:rPr>
          <w:rFonts w:asciiTheme="minorHAnsi" w:hAnsiTheme="minorHAnsi" w:cstheme="minorHAnsi"/>
          <w:szCs w:val="22"/>
        </w:rPr>
        <w:t>v</w:t>
      </w:r>
      <w:r w:rsidR="002D5BE3">
        <w:rPr>
          <w:rFonts w:asciiTheme="minorHAnsi" w:hAnsiTheme="minorHAnsi" w:cstheme="minorHAnsi"/>
          <w:szCs w:val="22"/>
        </w:rPr>
        <w:t xml:space="preserve"> Příloze č. 1 </w:t>
      </w:r>
      <w:r w:rsidR="00F2553F" w:rsidRPr="002A1E1B">
        <w:rPr>
          <w:rFonts w:asciiTheme="minorHAnsi" w:hAnsiTheme="minorHAnsi" w:cstheme="minorHAnsi"/>
          <w:szCs w:val="22"/>
        </w:rPr>
        <w:t>této smlouv</w:t>
      </w:r>
      <w:r w:rsidR="002D5BE3">
        <w:rPr>
          <w:rFonts w:asciiTheme="minorHAnsi" w:hAnsiTheme="minorHAnsi" w:cstheme="minorHAnsi"/>
          <w:szCs w:val="22"/>
        </w:rPr>
        <w:t>y – požadavky na zpracování díla</w:t>
      </w:r>
      <w:r w:rsidR="001F409B" w:rsidRPr="002A1E1B">
        <w:rPr>
          <w:rFonts w:asciiTheme="minorHAnsi" w:hAnsiTheme="minorHAnsi" w:cstheme="minorHAnsi"/>
          <w:szCs w:val="22"/>
        </w:rPr>
        <w:t>,</w:t>
      </w:r>
      <w:r w:rsidR="00A12141" w:rsidRPr="002A1E1B">
        <w:rPr>
          <w:rFonts w:asciiTheme="minorHAnsi" w:hAnsiTheme="minorHAnsi" w:cstheme="minorHAnsi"/>
          <w:szCs w:val="22"/>
        </w:rPr>
        <w:t xml:space="preserve"> </w:t>
      </w:r>
      <w:r w:rsidRPr="002A1E1B">
        <w:rPr>
          <w:rFonts w:asciiTheme="minorHAnsi" w:hAnsiTheme="minorHAnsi" w:cstheme="minorHAnsi"/>
          <w:szCs w:val="22"/>
        </w:rPr>
        <w:t xml:space="preserve">je povinen zaplatit objednateli smluvní pokutu ve výši </w:t>
      </w:r>
      <w:r w:rsidR="00027D50" w:rsidRPr="00475C57">
        <w:rPr>
          <w:rFonts w:asciiTheme="minorHAnsi" w:hAnsiTheme="minorHAnsi" w:cstheme="minorHAnsi"/>
          <w:szCs w:val="22"/>
        </w:rPr>
        <w:t>1</w:t>
      </w:r>
      <w:r w:rsidR="00EC2B05" w:rsidRPr="00475C57">
        <w:rPr>
          <w:rFonts w:asciiTheme="minorHAnsi" w:hAnsiTheme="minorHAnsi" w:cstheme="minorHAnsi"/>
          <w:szCs w:val="22"/>
        </w:rPr>
        <w:t>.000,-</w:t>
      </w:r>
      <w:r w:rsidR="00885ECF" w:rsidRPr="00475C57">
        <w:rPr>
          <w:rFonts w:asciiTheme="minorHAnsi" w:hAnsiTheme="minorHAnsi" w:cstheme="minorHAnsi"/>
          <w:szCs w:val="22"/>
        </w:rPr>
        <w:t xml:space="preserve"> </w:t>
      </w:r>
      <w:r w:rsidR="00B61560" w:rsidRPr="00475C57">
        <w:rPr>
          <w:rFonts w:asciiTheme="minorHAnsi" w:hAnsiTheme="minorHAnsi" w:cstheme="minorHAnsi"/>
          <w:szCs w:val="22"/>
        </w:rPr>
        <w:t xml:space="preserve">Kč </w:t>
      </w:r>
      <w:r w:rsidR="00A12141" w:rsidRPr="00475C57">
        <w:rPr>
          <w:rFonts w:asciiTheme="minorHAnsi" w:hAnsiTheme="minorHAnsi" w:cstheme="minorHAnsi"/>
          <w:szCs w:val="22"/>
        </w:rPr>
        <w:t>za každý</w:t>
      </w:r>
      <w:r w:rsidR="001D4AFA" w:rsidRPr="00475C57">
        <w:rPr>
          <w:rFonts w:asciiTheme="minorHAnsi" w:hAnsiTheme="minorHAnsi" w:cstheme="minorHAnsi"/>
          <w:szCs w:val="22"/>
        </w:rPr>
        <w:t>, byť i jen započatý</w:t>
      </w:r>
      <w:r w:rsidR="00A12141" w:rsidRPr="00475C57">
        <w:rPr>
          <w:rFonts w:asciiTheme="minorHAnsi" w:hAnsiTheme="minorHAnsi" w:cstheme="minorHAnsi"/>
          <w:szCs w:val="22"/>
        </w:rPr>
        <w:t xml:space="preserve"> den prodlení</w:t>
      </w:r>
      <w:r w:rsidRPr="00475C57">
        <w:rPr>
          <w:rFonts w:asciiTheme="minorHAnsi" w:hAnsiTheme="minorHAnsi" w:cstheme="minorHAnsi"/>
          <w:szCs w:val="22"/>
        </w:rPr>
        <w:t>.</w:t>
      </w:r>
    </w:p>
    <w:p w14:paraId="2A906537" w14:textId="1473C5AA" w:rsidR="00324D4E" w:rsidRPr="00750054" w:rsidRDefault="00324D4E" w:rsidP="00FC4411">
      <w:pPr>
        <w:pStyle w:val="Nadpis2"/>
        <w:spacing w:line="276" w:lineRule="auto"/>
        <w:rPr>
          <w:rFonts w:asciiTheme="minorHAnsi" w:hAnsiTheme="minorHAnsi" w:cstheme="minorHAnsi"/>
          <w:szCs w:val="22"/>
        </w:rPr>
      </w:pPr>
      <w:r w:rsidRPr="00750054">
        <w:rPr>
          <w:rFonts w:asciiTheme="minorHAnsi" w:hAnsiTheme="minorHAnsi" w:cstheme="minorHAnsi"/>
          <w:szCs w:val="22"/>
        </w:rPr>
        <w:t xml:space="preserve">V případě, že zhotovitel nedodrží lhůtu pro odstranění </w:t>
      </w:r>
      <w:r w:rsidR="00B03AB9" w:rsidRPr="00750054">
        <w:rPr>
          <w:rFonts w:asciiTheme="minorHAnsi" w:hAnsiTheme="minorHAnsi" w:cstheme="minorHAnsi"/>
          <w:szCs w:val="22"/>
        </w:rPr>
        <w:t xml:space="preserve">záručních </w:t>
      </w:r>
      <w:r w:rsidRPr="00750054">
        <w:rPr>
          <w:rFonts w:asciiTheme="minorHAnsi" w:hAnsiTheme="minorHAnsi" w:cstheme="minorHAnsi"/>
          <w:szCs w:val="22"/>
        </w:rPr>
        <w:t xml:space="preserve">vad zpracované dokumentace je </w:t>
      </w:r>
      <w:r w:rsidRPr="002A1E1B">
        <w:rPr>
          <w:rFonts w:asciiTheme="minorHAnsi" w:hAnsiTheme="minorHAnsi" w:cstheme="minorHAnsi"/>
          <w:szCs w:val="22"/>
        </w:rPr>
        <w:t xml:space="preserve">povinen zaplatit objednateli na jeho výzvu smluvní pokutu </w:t>
      </w:r>
      <w:r w:rsidR="0050260E" w:rsidRPr="002A1E1B">
        <w:rPr>
          <w:rFonts w:asciiTheme="minorHAnsi" w:hAnsiTheme="minorHAnsi" w:cstheme="minorHAnsi"/>
          <w:szCs w:val="22"/>
        </w:rPr>
        <w:t>2.000,-</w:t>
      </w:r>
      <w:r w:rsidR="00885ECF" w:rsidRPr="002A1E1B">
        <w:rPr>
          <w:rFonts w:asciiTheme="minorHAnsi" w:hAnsiTheme="minorHAnsi" w:cstheme="minorHAnsi"/>
          <w:szCs w:val="22"/>
        </w:rPr>
        <w:t xml:space="preserve"> </w:t>
      </w:r>
      <w:r w:rsidR="00173240" w:rsidRPr="002A1E1B">
        <w:rPr>
          <w:rFonts w:asciiTheme="minorHAnsi" w:hAnsiTheme="minorHAnsi" w:cstheme="minorHAnsi"/>
          <w:szCs w:val="22"/>
        </w:rPr>
        <w:t xml:space="preserve">Kč </w:t>
      </w:r>
      <w:r w:rsidRPr="002A1E1B">
        <w:rPr>
          <w:rFonts w:asciiTheme="minorHAnsi" w:hAnsiTheme="minorHAnsi" w:cstheme="minorHAnsi"/>
          <w:szCs w:val="22"/>
        </w:rPr>
        <w:t>za každý</w:t>
      </w:r>
      <w:r w:rsidR="009E5E91" w:rsidRPr="002A1E1B">
        <w:rPr>
          <w:rFonts w:asciiTheme="minorHAnsi" w:hAnsiTheme="minorHAnsi" w:cstheme="minorHAnsi"/>
          <w:szCs w:val="22"/>
        </w:rPr>
        <w:t>, byť i jen započatý</w:t>
      </w:r>
      <w:r w:rsidR="00B03AB9" w:rsidRPr="00750054">
        <w:rPr>
          <w:rFonts w:asciiTheme="minorHAnsi" w:hAnsiTheme="minorHAnsi" w:cstheme="minorHAnsi"/>
          <w:szCs w:val="22"/>
        </w:rPr>
        <w:t xml:space="preserve"> den</w:t>
      </w:r>
      <w:r w:rsidRPr="00750054">
        <w:rPr>
          <w:rFonts w:asciiTheme="minorHAnsi" w:hAnsiTheme="minorHAnsi" w:cstheme="minorHAnsi"/>
          <w:szCs w:val="22"/>
        </w:rPr>
        <w:t xml:space="preserve"> prodlení.</w:t>
      </w:r>
    </w:p>
    <w:p w14:paraId="73CDAE3A" w14:textId="136A04F7" w:rsidR="00324D4E" w:rsidRPr="00750054" w:rsidRDefault="00324D4E" w:rsidP="00FC4411">
      <w:pPr>
        <w:pStyle w:val="Nadpis2"/>
        <w:spacing w:line="276" w:lineRule="auto"/>
        <w:rPr>
          <w:rFonts w:asciiTheme="minorHAnsi" w:hAnsiTheme="minorHAnsi" w:cstheme="minorHAnsi"/>
          <w:szCs w:val="22"/>
        </w:rPr>
      </w:pPr>
      <w:r w:rsidRPr="00750054">
        <w:rPr>
          <w:rFonts w:asciiTheme="minorHAnsi" w:hAnsiTheme="minorHAnsi" w:cstheme="minorHAnsi"/>
          <w:szCs w:val="22"/>
        </w:rPr>
        <w:t xml:space="preserve">V případě, že zpracovaná projektová dokumentace nebude splňovat </w:t>
      </w:r>
      <w:r w:rsidR="00D66433" w:rsidRPr="00750054">
        <w:rPr>
          <w:rFonts w:asciiTheme="minorHAnsi" w:hAnsiTheme="minorHAnsi" w:cstheme="minorHAnsi"/>
          <w:szCs w:val="22"/>
        </w:rPr>
        <w:t xml:space="preserve">požadavky zákona </w:t>
      </w:r>
      <w:r w:rsidR="008B7BE5">
        <w:rPr>
          <w:rFonts w:asciiTheme="minorHAnsi" w:hAnsiTheme="minorHAnsi" w:cstheme="minorHAnsi"/>
          <w:szCs w:val="22"/>
        </w:rPr>
        <w:br/>
      </w:r>
      <w:r w:rsidR="00D66433" w:rsidRPr="00750054">
        <w:rPr>
          <w:rFonts w:asciiTheme="minorHAnsi" w:hAnsiTheme="minorHAnsi" w:cstheme="minorHAnsi"/>
          <w:szCs w:val="22"/>
        </w:rPr>
        <w:t xml:space="preserve">č. 283/2021 </w:t>
      </w:r>
      <w:r w:rsidRPr="00750054">
        <w:rPr>
          <w:rFonts w:asciiTheme="minorHAnsi" w:hAnsiTheme="minorHAnsi" w:cstheme="minorHAnsi"/>
          <w:szCs w:val="22"/>
        </w:rPr>
        <w:t>Sb.,</w:t>
      </w:r>
      <w:r w:rsidR="0074129E" w:rsidRPr="00750054">
        <w:rPr>
          <w:rFonts w:asciiTheme="minorHAnsi" w:hAnsiTheme="minorHAnsi" w:cstheme="minorHAnsi"/>
          <w:szCs w:val="22"/>
        </w:rPr>
        <w:t xml:space="preserve"> </w:t>
      </w:r>
      <w:r w:rsidR="00D66433" w:rsidRPr="00750054">
        <w:rPr>
          <w:rFonts w:asciiTheme="minorHAnsi" w:hAnsiTheme="minorHAnsi" w:cstheme="minorHAnsi"/>
          <w:szCs w:val="22"/>
        </w:rPr>
        <w:t xml:space="preserve">stavební zákon </w:t>
      </w:r>
      <w:r w:rsidR="0074129E" w:rsidRPr="00750054">
        <w:rPr>
          <w:rFonts w:asciiTheme="minorHAnsi" w:hAnsiTheme="minorHAnsi" w:cstheme="minorHAnsi"/>
          <w:szCs w:val="22"/>
        </w:rPr>
        <w:t>nebo jiných právních předpisů</w:t>
      </w:r>
      <w:r w:rsidR="00791829" w:rsidRPr="00750054">
        <w:rPr>
          <w:rFonts w:asciiTheme="minorHAnsi" w:hAnsiTheme="minorHAnsi" w:cstheme="minorHAnsi"/>
          <w:szCs w:val="22"/>
        </w:rPr>
        <w:t xml:space="preserve"> vztahujících se k předmětu této </w:t>
      </w:r>
      <w:r w:rsidR="00791829" w:rsidRPr="00750054">
        <w:rPr>
          <w:rFonts w:asciiTheme="minorHAnsi" w:hAnsiTheme="minorHAnsi" w:cstheme="minorHAnsi"/>
          <w:szCs w:val="22"/>
        </w:rPr>
        <w:lastRenderedPageBreak/>
        <w:t>smlouvy</w:t>
      </w:r>
      <w:r w:rsidR="0074129E" w:rsidRPr="00750054">
        <w:rPr>
          <w:rFonts w:asciiTheme="minorHAnsi" w:hAnsiTheme="minorHAnsi" w:cstheme="minorHAnsi"/>
          <w:szCs w:val="22"/>
        </w:rPr>
        <w:t>,</w:t>
      </w:r>
      <w:r w:rsidRPr="00750054">
        <w:rPr>
          <w:rFonts w:asciiTheme="minorHAnsi" w:hAnsiTheme="minorHAnsi" w:cstheme="minorHAnsi"/>
          <w:szCs w:val="22"/>
        </w:rPr>
        <w:t xml:space="preserve"> v</w:t>
      </w:r>
      <w:r w:rsidR="007900CF" w:rsidRPr="00750054">
        <w:rPr>
          <w:rFonts w:asciiTheme="minorHAnsi" w:hAnsiTheme="minorHAnsi" w:cstheme="minorHAnsi"/>
          <w:szCs w:val="22"/>
        </w:rPr>
        <w:t> </w:t>
      </w:r>
      <w:r w:rsidRPr="00750054">
        <w:rPr>
          <w:rFonts w:asciiTheme="minorHAnsi" w:hAnsiTheme="minorHAnsi" w:cstheme="minorHAnsi"/>
          <w:szCs w:val="22"/>
        </w:rPr>
        <w:t xml:space="preserve">důsledku čehož bude zadávací řízení na </w:t>
      </w:r>
      <w:r w:rsidR="00F110A1" w:rsidRPr="00750054">
        <w:rPr>
          <w:rFonts w:asciiTheme="minorHAnsi" w:hAnsiTheme="minorHAnsi" w:cstheme="minorHAnsi"/>
          <w:szCs w:val="22"/>
        </w:rPr>
        <w:t xml:space="preserve">zhotovitele </w:t>
      </w:r>
      <w:r w:rsidR="002D5BE3">
        <w:rPr>
          <w:rFonts w:asciiTheme="minorHAnsi" w:hAnsiTheme="minorHAnsi" w:cstheme="minorHAnsi"/>
          <w:szCs w:val="22"/>
        </w:rPr>
        <w:t>FVE</w:t>
      </w:r>
      <w:r w:rsidR="002D5BE3" w:rsidRPr="00750054">
        <w:rPr>
          <w:rFonts w:asciiTheme="minorHAnsi" w:hAnsiTheme="minorHAnsi" w:cstheme="minorHAnsi"/>
          <w:szCs w:val="22"/>
        </w:rPr>
        <w:t xml:space="preserve"> </w:t>
      </w:r>
      <w:r w:rsidRPr="00750054">
        <w:rPr>
          <w:rFonts w:asciiTheme="minorHAnsi" w:hAnsiTheme="minorHAnsi" w:cstheme="minorHAnsi"/>
          <w:szCs w:val="22"/>
        </w:rPr>
        <w:t xml:space="preserve">zrušeno, je zhotovitel povinen zaplatit objednateli na jeho výzvu smluvní pokutu ve výši </w:t>
      </w:r>
      <w:r w:rsidR="006D1A00" w:rsidRPr="00750054">
        <w:rPr>
          <w:rFonts w:asciiTheme="minorHAnsi" w:hAnsiTheme="minorHAnsi" w:cstheme="minorHAnsi"/>
          <w:szCs w:val="22"/>
        </w:rPr>
        <w:t>100.000,-</w:t>
      </w:r>
      <w:r w:rsidRPr="00750054">
        <w:rPr>
          <w:rFonts w:asciiTheme="minorHAnsi" w:hAnsiTheme="minorHAnsi" w:cstheme="minorHAnsi"/>
          <w:szCs w:val="22"/>
        </w:rPr>
        <w:t xml:space="preserve"> Kč. </w:t>
      </w:r>
    </w:p>
    <w:p w14:paraId="382683DC" w14:textId="393F06F8" w:rsidR="00324D4E" w:rsidRPr="003E2670" w:rsidRDefault="00324D4E" w:rsidP="00FC4411">
      <w:pPr>
        <w:pStyle w:val="Nadpis2"/>
        <w:spacing w:line="276" w:lineRule="auto"/>
        <w:rPr>
          <w:rFonts w:asciiTheme="minorHAnsi" w:hAnsiTheme="minorHAnsi" w:cstheme="minorHAnsi"/>
          <w:szCs w:val="22"/>
        </w:rPr>
      </w:pPr>
      <w:r w:rsidRPr="003E2670">
        <w:rPr>
          <w:rFonts w:asciiTheme="minorHAnsi" w:hAnsiTheme="minorHAnsi" w:cstheme="minorHAnsi"/>
          <w:szCs w:val="22"/>
        </w:rPr>
        <w:t>V</w:t>
      </w:r>
      <w:r w:rsidR="007900CF" w:rsidRPr="003E2670">
        <w:rPr>
          <w:rFonts w:asciiTheme="minorHAnsi" w:hAnsiTheme="minorHAnsi" w:cstheme="minorHAnsi"/>
          <w:szCs w:val="22"/>
        </w:rPr>
        <w:t> </w:t>
      </w:r>
      <w:r w:rsidRPr="003E2670">
        <w:rPr>
          <w:rFonts w:asciiTheme="minorHAnsi" w:hAnsiTheme="minorHAnsi" w:cstheme="minorHAnsi"/>
          <w:szCs w:val="22"/>
        </w:rPr>
        <w:t xml:space="preserve">případě, že zhotovitel poruší povinnost </w:t>
      </w:r>
      <w:r w:rsidR="00F110A1" w:rsidRPr="003E2670">
        <w:rPr>
          <w:rFonts w:asciiTheme="minorHAnsi" w:hAnsiTheme="minorHAnsi" w:cstheme="minorHAnsi"/>
          <w:szCs w:val="22"/>
        </w:rPr>
        <w:t xml:space="preserve">dle </w:t>
      </w:r>
      <w:r w:rsidRPr="003E2670">
        <w:rPr>
          <w:rFonts w:asciiTheme="minorHAnsi" w:hAnsiTheme="minorHAnsi" w:cstheme="minorHAnsi"/>
          <w:szCs w:val="22"/>
        </w:rPr>
        <w:t xml:space="preserve">odst. </w:t>
      </w:r>
      <w:r w:rsidR="00C77611" w:rsidRPr="003E2670">
        <w:rPr>
          <w:rFonts w:asciiTheme="minorHAnsi" w:hAnsiTheme="minorHAnsi" w:cstheme="minorHAnsi"/>
          <w:szCs w:val="22"/>
        </w:rPr>
        <w:t>5.8 té</w:t>
      </w:r>
      <w:r w:rsidRPr="003E2670">
        <w:rPr>
          <w:rFonts w:asciiTheme="minorHAnsi" w:hAnsiTheme="minorHAnsi" w:cstheme="minorHAnsi"/>
          <w:szCs w:val="22"/>
        </w:rPr>
        <w:t>to smlouvy</w:t>
      </w:r>
      <w:r w:rsidR="00F110A1" w:rsidRPr="003E2670">
        <w:rPr>
          <w:rFonts w:asciiTheme="minorHAnsi" w:hAnsiTheme="minorHAnsi" w:cstheme="minorHAnsi"/>
          <w:szCs w:val="22"/>
        </w:rPr>
        <w:t>,</w:t>
      </w:r>
      <w:r w:rsidRPr="003E2670">
        <w:rPr>
          <w:rFonts w:asciiTheme="minorHAnsi" w:hAnsiTheme="minorHAnsi" w:cstheme="minorHAnsi"/>
          <w:szCs w:val="22"/>
        </w:rPr>
        <w:t xml:space="preserve"> je povinen zaplatit objednateli na jeho výzvu smluvní pokutu ve výši 10.000,- Kč za každou nepovolenou </w:t>
      </w:r>
      <w:r w:rsidR="00C77611" w:rsidRPr="003E2670">
        <w:rPr>
          <w:rFonts w:asciiTheme="minorHAnsi" w:hAnsiTheme="minorHAnsi" w:cstheme="minorHAnsi"/>
          <w:szCs w:val="22"/>
        </w:rPr>
        <w:t>změnu poddod</w:t>
      </w:r>
      <w:r w:rsidR="00DB4A2C" w:rsidRPr="003E2670">
        <w:rPr>
          <w:rFonts w:asciiTheme="minorHAnsi" w:hAnsiTheme="minorHAnsi" w:cstheme="minorHAnsi"/>
          <w:szCs w:val="22"/>
        </w:rPr>
        <w:t>avatele.</w:t>
      </w:r>
    </w:p>
    <w:p w14:paraId="389D6E9B" w14:textId="63D06A08" w:rsidR="00324D4E" w:rsidRPr="00F206D5" w:rsidRDefault="00324D4E" w:rsidP="00FC4411">
      <w:pPr>
        <w:pStyle w:val="Nadpis2"/>
        <w:spacing w:line="276" w:lineRule="auto"/>
        <w:rPr>
          <w:rFonts w:asciiTheme="minorHAnsi" w:hAnsiTheme="minorHAnsi" w:cstheme="minorHAnsi"/>
          <w:szCs w:val="22"/>
        </w:rPr>
      </w:pPr>
      <w:r w:rsidRPr="00F206D5">
        <w:rPr>
          <w:rFonts w:asciiTheme="minorHAnsi" w:hAnsiTheme="minorHAnsi" w:cstheme="minorHAnsi"/>
          <w:szCs w:val="22"/>
        </w:rPr>
        <w:t>V</w:t>
      </w:r>
      <w:r w:rsidR="007900CF" w:rsidRPr="00F206D5">
        <w:rPr>
          <w:rFonts w:asciiTheme="minorHAnsi" w:hAnsiTheme="minorHAnsi" w:cstheme="minorHAnsi"/>
          <w:szCs w:val="22"/>
        </w:rPr>
        <w:t> </w:t>
      </w:r>
      <w:r w:rsidRPr="00F206D5">
        <w:rPr>
          <w:rFonts w:asciiTheme="minorHAnsi" w:hAnsiTheme="minorHAnsi" w:cstheme="minorHAnsi"/>
          <w:szCs w:val="22"/>
        </w:rPr>
        <w:t xml:space="preserve">případě, že zhotovitel poruší povinnost dle </w:t>
      </w:r>
      <w:r w:rsidR="00D054BE" w:rsidRPr="00F206D5">
        <w:rPr>
          <w:rFonts w:asciiTheme="minorHAnsi" w:hAnsiTheme="minorHAnsi" w:cstheme="minorHAnsi"/>
          <w:szCs w:val="22"/>
        </w:rPr>
        <w:t xml:space="preserve">odst. </w:t>
      </w:r>
      <w:r w:rsidR="00F17580" w:rsidRPr="00F206D5">
        <w:rPr>
          <w:rFonts w:asciiTheme="minorHAnsi" w:hAnsiTheme="minorHAnsi" w:cstheme="minorHAnsi"/>
          <w:szCs w:val="22"/>
        </w:rPr>
        <w:t>9</w:t>
      </w:r>
      <w:r w:rsidR="00F110A1" w:rsidRPr="00F206D5">
        <w:rPr>
          <w:rFonts w:asciiTheme="minorHAnsi" w:hAnsiTheme="minorHAnsi" w:cstheme="minorHAnsi"/>
          <w:szCs w:val="22"/>
        </w:rPr>
        <w:t>.</w:t>
      </w:r>
      <w:r w:rsidR="00FC7506" w:rsidRPr="00F206D5">
        <w:rPr>
          <w:rFonts w:asciiTheme="minorHAnsi" w:hAnsiTheme="minorHAnsi" w:cstheme="minorHAnsi"/>
          <w:szCs w:val="22"/>
        </w:rPr>
        <w:t xml:space="preserve">1 </w:t>
      </w:r>
      <w:r w:rsidRPr="00F206D5">
        <w:rPr>
          <w:rFonts w:asciiTheme="minorHAnsi" w:hAnsiTheme="minorHAnsi" w:cstheme="minorHAnsi"/>
          <w:szCs w:val="22"/>
        </w:rPr>
        <w:t>této smlouvy</w:t>
      </w:r>
      <w:r w:rsidR="0016000E" w:rsidRPr="00F206D5">
        <w:rPr>
          <w:rFonts w:asciiTheme="minorHAnsi" w:hAnsiTheme="minorHAnsi" w:cstheme="minorHAnsi"/>
          <w:szCs w:val="22"/>
        </w:rPr>
        <w:t>,</w:t>
      </w:r>
      <w:r w:rsidRPr="00F206D5">
        <w:rPr>
          <w:rFonts w:asciiTheme="minorHAnsi" w:hAnsiTheme="minorHAnsi" w:cstheme="minorHAnsi"/>
          <w:szCs w:val="22"/>
        </w:rPr>
        <w:t xml:space="preserve"> je povinen zaplatit objednateli </w:t>
      </w:r>
      <w:r w:rsidR="00DD3BB3" w:rsidRPr="00F206D5">
        <w:rPr>
          <w:rFonts w:asciiTheme="minorHAnsi" w:hAnsiTheme="minorHAnsi" w:cstheme="minorHAnsi"/>
          <w:szCs w:val="22"/>
        </w:rPr>
        <w:t xml:space="preserve">jednorázově </w:t>
      </w:r>
      <w:r w:rsidRPr="00F206D5">
        <w:rPr>
          <w:rFonts w:asciiTheme="minorHAnsi" w:hAnsiTheme="minorHAnsi" w:cstheme="minorHAnsi"/>
          <w:szCs w:val="22"/>
        </w:rPr>
        <w:t>smluvní pokutu ve výši 5</w:t>
      </w:r>
      <w:r w:rsidR="00FC7506" w:rsidRPr="00F206D5">
        <w:rPr>
          <w:rFonts w:asciiTheme="minorHAnsi" w:hAnsiTheme="minorHAnsi" w:cstheme="minorHAnsi"/>
          <w:szCs w:val="22"/>
        </w:rPr>
        <w:t>0</w:t>
      </w:r>
      <w:r w:rsidRPr="00F206D5">
        <w:rPr>
          <w:rFonts w:asciiTheme="minorHAnsi" w:hAnsiTheme="minorHAnsi" w:cstheme="minorHAnsi"/>
          <w:szCs w:val="22"/>
        </w:rPr>
        <w:t>.000, - Kč</w:t>
      </w:r>
      <w:r w:rsidR="00E04F68" w:rsidRPr="00F206D5">
        <w:rPr>
          <w:rFonts w:asciiTheme="minorHAnsi" w:hAnsiTheme="minorHAnsi" w:cstheme="minorHAnsi"/>
          <w:szCs w:val="22"/>
        </w:rPr>
        <w:t>.</w:t>
      </w:r>
      <w:r w:rsidRPr="00F206D5">
        <w:rPr>
          <w:rFonts w:asciiTheme="minorHAnsi" w:hAnsiTheme="minorHAnsi" w:cstheme="minorHAnsi"/>
          <w:szCs w:val="22"/>
        </w:rPr>
        <w:t xml:space="preserve"> </w:t>
      </w:r>
    </w:p>
    <w:p w14:paraId="4C58CDC0" w14:textId="7FFA7B25" w:rsidR="00BC5B80" w:rsidRPr="00F206D5" w:rsidRDefault="00D054BE" w:rsidP="00FC4411">
      <w:pPr>
        <w:pStyle w:val="Nadpis2"/>
        <w:spacing w:line="276" w:lineRule="auto"/>
        <w:rPr>
          <w:rFonts w:asciiTheme="minorHAnsi" w:hAnsiTheme="minorHAnsi" w:cstheme="minorHAnsi"/>
          <w:szCs w:val="22"/>
        </w:rPr>
      </w:pPr>
      <w:r w:rsidRPr="00F206D5">
        <w:rPr>
          <w:rFonts w:asciiTheme="minorHAnsi" w:hAnsiTheme="minorHAnsi" w:cstheme="minorHAnsi"/>
          <w:szCs w:val="22"/>
        </w:rPr>
        <w:t xml:space="preserve">Za každý den, kdy zhotovitel </w:t>
      </w:r>
      <w:r w:rsidR="00580A71" w:rsidRPr="00F206D5">
        <w:rPr>
          <w:rFonts w:asciiTheme="minorHAnsi" w:hAnsiTheme="minorHAnsi" w:cstheme="minorHAnsi"/>
          <w:szCs w:val="22"/>
        </w:rPr>
        <w:t xml:space="preserve">nepředloží platné pojištění </w:t>
      </w:r>
      <w:r w:rsidRPr="00F206D5">
        <w:rPr>
          <w:rFonts w:asciiTheme="minorHAnsi" w:hAnsiTheme="minorHAnsi" w:cstheme="minorHAnsi"/>
          <w:szCs w:val="22"/>
        </w:rPr>
        <w:t>v rozsahu dle odst. 9.1 této smlouvy</w:t>
      </w:r>
      <w:r w:rsidR="0016000E" w:rsidRPr="00F206D5">
        <w:rPr>
          <w:rFonts w:asciiTheme="minorHAnsi" w:hAnsiTheme="minorHAnsi" w:cstheme="minorHAnsi"/>
          <w:szCs w:val="22"/>
        </w:rPr>
        <w:t>,</w:t>
      </w:r>
      <w:r w:rsidRPr="00F206D5">
        <w:rPr>
          <w:rFonts w:asciiTheme="minorHAnsi" w:hAnsiTheme="minorHAnsi" w:cstheme="minorHAnsi"/>
          <w:szCs w:val="22"/>
        </w:rPr>
        <w:t xml:space="preserve"> </w:t>
      </w:r>
      <w:r w:rsidR="00CA7A49" w:rsidRPr="00F206D5">
        <w:rPr>
          <w:rFonts w:asciiTheme="minorHAnsi" w:hAnsiTheme="minorHAnsi" w:cstheme="minorHAnsi"/>
          <w:szCs w:val="22"/>
        </w:rPr>
        <w:t>je zhotovitel povinen zaplatit objednateli smluvní pokutu</w:t>
      </w:r>
      <w:r w:rsidR="00D560EC" w:rsidRPr="00F206D5">
        <w:rPr>
          <w:rFonts w:asciiTheme="minorHAnsi" w:hAnsiTheme="minorHAnsi" w:cstheme="minorHAnsi"/>
          <w:szCs w:val="22"/>
        </w:rPr>
        <w:t xml:space="preserve"> ve výši</w:t>
      </w:r>
      <w:r w:rsidR="00E431A9" w:rsidRPr="00F206D5">
        <w:rPr>
          <w:rFonts w:asciiTheme="minorHAnsi" w:hAnsiTheme="minorHAnsi" w:cstheme="minorHAnsi"/>
          <w:szCs w:val="22"/>
        </w:rPr>
        <w:t xml:space="preserve"> </w:t>
      </w:r>
      <w:r w:rsidR="00E04F68" w:rsidRPr="00F206D5">
        <w:rPr>
          <w:rFonts w:asciiTheme="minorHAnsi" w:hAnsiTheme="minorHAnsi" w:cstheme="minorHAnsi"/>
          <w:szCs w:val="22"/>
        </w:rPr>
        <w:t>5</w:t>
      </w:r>
      <w:r w:rsidR="002633FB" w:rsidRPr="00F206D5">
        <w:rPr>
          <w:rFonts w:asciiTheme="minorHAnsi" w:hAnsiTheme="minorHAnsi" w:cstheme="minorHAnsi"/>
          <w:szCs w:val="22"/>
        </w:rPr>
        <w:t>.000, -</w:t>
      </w:r>
      <w:r w:rsidR="00CA7A49" w:rsidRPr="00F206D5">
        <w:rPr>
          <w:rFonts w:asciiTheme="minorHAnsi" w:hAnsiTheme="minorHAnsi" w:cstheme="minorHAnsi"/>
          <w:szCs w:val="22"/>
        </w:rPr>
        <w:t>Kč</w:t>
      </w:r>
      <w:r w:rsidR="00CA67D8">
        <w:rPr>
          <w:rFonts w:asciiTheme="minorHAnsi" w:hAnsiTheme="minorHAnsi" w:cstheme="minorHAnsi"/>
          <w:szCs w:val="22"/>
        </w:rPr>
        <w:t>.</w:t>
      </w:r>
    </w:p>
    <w:p w14:paraId="0AA9086E" w14:textId="1484F933" w:rsidR="00324D4E" w:rsidRPr="003E2670" w:rsidRDefault="00324D4E" w:rsidP="00FC4411">
      <w:pPr>
        <w:pStyle w:val="Nadpis2"/>
        <w:spacing w:line="276" w:lineRule="auto"/>
        <w:rPr>
          <w:rFonts w:asciiTheme="minorHAnsi" w:hAnsiTheme="minorHAnsi" w:cstheme="minorHAnsi"/>
          <w:szCs w:val="22"/>
        </w:rPr>
      </w:pPr>
      <w:r w:rsidRPr="003E2670">
        <w:rPr>
          <w:rFonts w:asciiTheme="minorHAnsi" w:hAnsiTheme="minorHAnsi" w:cstheme="minorHAnsi"/>
          <w:szCs w:val="22"/>
        </w:rPr>
        <w:t xml:space="preserve">V případě, že objednatel bude v prodlení s termínem úhrady faktury, má zhotovitel právo účtovat </w:t>
      </w:r>
      <w:r w:rsidRPr="00475C57">
        <w:rPr>
          <w:rFonts w:asciiTheme="minorHAnsi" w:hAnsiTheme="minorHAnsi" w:cstheme="minorHAnsi"/>
          <w:szCs w:val="22"/>
        </w:rPr>
        <w:t>objednateli smluvní úrok z prodlení ve výši 0,0</w:t>
      </w:r>
      <w:r w:rsidR="00AB61C1" w:rsidRPr="00475C57">
        <w:rPr>
          <w:rFonts w:asciiTheme="minorHAnsi" w:hAnsiTheme="minorHAnsi" w:cstheme="minorHAnsi"/>
          <w:szCs w:val="22"/>
        </w:rPr>
        <w:t>1</w:t>
      </w:r>
      <w:r w:rsidRPr="00475C57">
        <w:rPr>
          <w:rFonts w:asciiTheme="minorHAnsi" w:hAnsiTheme="minorHAnsi" w:cstheme="minorHAnsi"/>
          <w:szCs w:val="22"/>
        </w:rPr>
        <w:t xml:space="preserve"> % z dlužné částky za každý, byť i jen započatý den</w:t>
      </w:r>
      <w:r w:rsidRPr="003E2670">
        <w:rPr>
          <w:rFonts w:asciiTheme="minorHAnsi" w:hAnsiTheme="minorHAnsi" w:cstheme="minorHAnsi"/>
          <w:szCs w:val="22"/>
        </w:rPr>
        <w:t xml:space="preserve"> prodlení. </w:t>
      </w:r>
    </w:p>
    <w:p w14:paraId="11B50874" w14:textId="77777777" w:rsidR="00324D4E" w:rsidRPr="00750054" w:rsidRDefault="00324D4E" w:rsidP="00FC4411">
      <w:pPr>
        <w:pStyle w:val="Nadpis2"/>
        <w:spacing w:line="276" w:lineRule="auto"/>
        <w:rPr>
          <w:rFonts w:asciiTheme="minorHAnsi" w:hAnsiTheme="minorHAnsi" w:cstheme="minorHAnsi"/>
          <w:szCs w:val="22"/>
        </w:rPr>
      </w:pPr>
      <w:r w:rsidRPr="00750054">
        <w:rPr>
          <w:rFonts w:asciiTheme="minorHAnsi" w:hAnsiTheme="minorHAnsi" w:cstheme="minorHAnsi"/>
          <w:szCs w:val="22"/>
        </w:rPr>
        <w:t xml:space="preserve">Sjednané smluvní pokuty smluvní strany shodně považují za přiměřené a dohodnuté ve vztahu </w:t>
      </w:r>
      <w:r w:rsidRPr="00750054">
        <w:rPr>
          <w:rFonts w:asciiTheme="minorHAnsi" w:hAnsiTheme="minorHAnsi" w:cstheme="minorHAnsi"/>
          <w:szCs w:val="22"/>
        </w:rPr>
        <w:br/>
        <w:t xml:space="preserve">ke komplikacím objednatele, které může způsobit pozdní splnění či neprovedení povinností zhotovitele, ke kterým se smluvní pokuty vztahují.  </w:t>
      </w:r>
    </w:p>
    <w:p w14:paraId="69120F39" w14:textId="77777777" w:rsidR="00324D4E" w:rsidRPr="00750054" w:rsidRDefault="00324D4E" w:rsidP="00FC4411">
      <w:pPr>
        <w:pStyle w:val="Nadpis2"/>
        <w:spacing w:line="276" w:lineRule="auto"/>
        <w:rPr>
          <w:rFonts w:asciiTheme="minorHAnsi" w:hAnsiTheme="minorHAnsi" w:cstheme="minorHAnsi"/>
          <w:szCs w:val="22"/>
        </w:rPr>
      </w:pPr>
      <w:r w:rsidRPr="00750054">
        <w:rPr>
          <w:rFonts w:asciiTheme="minorHAnsi" w:hAnsiTheme="minorHAnsi" w:cstheme="minorHAnsi"/>
          <w:szCs w:val="22"/>
        </w:rPr>
        <w:t xml:space="preserve">Objednatel má právo smluvní pokuty uplatněné dle této smlouvy odečíst zhotoviteli </w:t>
      </w:r>
      <w:r w:rsidRPr="00750054">
        <w:rPr>
          <w:rFonts w:asciiTheme="minorHAnsi" w:hAnsiTheme="minorHAnsi" w:cstheme="minorHAnsi"/>
          <w:szCs w:val="22"/>
        </w:rPr>
        <w:br/>
        <w:t>z faktury za dílo.</w:t>
      </w:r>
    </w:p>
    <w:p w14:paraId="74DEE9AD" w14:textId="0A9D630F" w:rsidR="00324D4E" w:rsidRPr="00750054" w:rsidRDefault="00324D4E" w:rsidP="00FC4411">
      <w:pPr>
        <w:pStyle w:val="Nadpis2"/>
        <w:spacing w:line="276" w:lineRule="auto"/>
        <w:rPr>
          <w:rFonts w:asciiTheme="minorHAnsi" w:hAnsiTheme="minorHAnsi" w:cstheme="minorHAnsi"/>
          <w:szCs w:val="22"/>
        </w:rPr>
      </w:pPr>
      <w:r w:rsidRPr="00750054">
        <w:rPr>
          <w:rFonts w:asciiTheme="minorHAnsi" w:hAnsiTheme="minorHAnsi" w:cstheme="minorHAnsi"/>
          <w:szCs w:val="22"/>
        </w:rPr>
        <w:t>Uplatněním jakékoliv smluvní pokuty dle této smlouvy nezaniká povinnost, kterou smluvní pokuta utvrzuje.   </w:t>
      </w:r>
    </w:p>
    <w:p w14:paraId="45664AB0" w14:textId="4CEB77E1" w:rsidR="00FB1086" w:rsidRPr="00FB1086" w:rsidRDefault="00324D4E" w:rsidP="00F152D0">
      <w:pPr>
        <w:pStyle w:val="Nadpis2"/>
        <w:spacing w:line="276" w:lineRule="auto"/>
      </w:pPr>
      <w:r w:rsidRPr="004B1B29">
        <w:rPr>
          <w:rFonts w:asciiTheme="minorHAnsi" w:hAnsiTheme="minorHAnsi" w:cstheme="minorHAnsi"/>
          <w:szCs w:val="22"/>
        </w:rPr>
        <w:t>Uplatněním ani zaplacením smluvní pokuty nezaniká povinnost smluvní strany, která je v</w:t>
      </w:r>
      <w:r w:rsidR="00DB669C" w:rsidRPr="004B1B29">
        <w:rPr>
          <w:rFonts w:asciiTheme="minorHAnsi" w:hAnsiTheme="minorHAnsi" w:cstheme="minorHAnsi"/>
          <w:szCs w:val="22"/>
        </w:rPr>
        <w:t> </w:t>
      </w:r>
      <w:r w:rsidRPr="004B1B29">
        <w:rPr>
          <w:rFonts w:asciiTheme="minorHAnsi" w:hAnsiTheme="minorHAnsi" w:cstheme="minorHAnsi"/>
          <w:szCs w:val="22"/>
        </w:rPr>
        <w:t>prodlení</w:t>
      </w:r>
      <w:r w:rsidR="00DB669C" w:rsidRPr="004B1B29">
        <w:rPr>
          <w:rFonts w:asciiTheme="minorHAnsi" w:hAnsiTheme="minorHAnsi" w:cstheme="minorHAnsi"/>
          <w:szCs w:val="22"/>
        </w:rPr>
        <w:t>,</w:t>
      </w:r>
      <w:r w:rsidRPr="004B1B29">
        <w:rPr>
          <w:rFonts w:asciiTheme="minorHAnsi" w:hAnsiTheme="minorHAnsi" w:cstheme="minorHAnsi"/>
          <w:szCs w:val="22"/>
        </w:rPr>
        <w:t xml:space="preserve"> uhradit druhé smluvní straně na její výzvu náhradu škody, která sjednanou výši smluvní pokuty přesahuje.</w:t>
      </w:r>
    </w:p>
    <w:p w14:paraId="69F23F55" w14:textId="077F333D" w:rsidR="00324D4E" w:rsidRPr="00E417C7" w:rsidRDefault="00324D4E" w:rsidP="004B1B29">
      <w:pPr>
        <w:pStyle w:val="Nadpis1"/>
        <w:spacing w:before="360" w:line="276" w:lineRule="auto"/>
        <w:ind w:left="431" w:hanging="431"/>
        <w:rPr>
          <w:rFonts w:asciiTheme="minorHAnsi" w:hAnsiTheme="minorHAnsi" w:cstheme="minorHAnsi"/>
          <w:sz w:val="22"/>
          <w:szCs w:val="22"/>
        </w:rPr>
      </w:pPr>
      <w:r w:rsidRPr="00E417C7">
        <w:rPr>
          <w:rFonts w:asciiTheme="minorHAnsi" w:hAnsiTheme="minorHAnsi" w:cstheme="minorHAnsi"/>
          <w:sz w:val="22"/>
          <w:szCs w:val="22"/>
        </w:rPr>
        <w:t>Vlastnictví k podkladům a zhotovovanému dílu, licenční ujednání</w:t>
      </w:r>
    </w:p>
    <w:p w14:paraId="4E87334B" w14:textId="6A879B76"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Zhotovitel prohlašuje, že je z hlediska autorskoprávního bez jakéhokoliv omezení oprávněn zhotovit dílo dle této smlouvy a v případě, že při zhotovování díla dle této smlouvy vznikne autorské dílo ve smyslu </w:t>
      </w:r>
      <w:proofErr w:type="spellStart"/>
      <w:r w:rsidRPr="00B41BD3">
        <w:rPr>
          <w:rFonts w:asciiTheme="minorHAnsi" w:hAnsiTheme="minorHAnsi" w:cstheme="minorHAnsi"/>
          <w:szCs w:val="22"/>
        </w:rPr>
        <w:t>ust</w:t>
      </w:r>
      <w:proofErr w:type="spellEnd"/>
      <w:r w:rsidRPr="00B41BD3">
        <w:rPr>
          <w:rFonts w:asciiTheme="minorHAnsi" w:hAnsiTheme="minorHAnsi" w:cstheme="minorHAnsi"/>
          <w:szCs w:val="22"/>
        </w:rPr>
        <w:t>. § 2 zákona č. 121/2000 Sb., autorského zákona, což smluvní strany předpokládají, je oprávněn objednateli poskytnout licenci k užití tohoto díla</w:t>
      </w:r>
      <w:r w:rsidR="00323BBD">
        <w:rPr>
          <w:rFonts w:asciiTheme="minorHAnsi" w:hAnsiTheme="minorHAnsi" w:cstheme="minorHAnsi"/>
          <w:szCs w:val="22"/>
        </w:rPr>
        <w:t>.</w:t>
      </w:r>
    </w:p>
    <w:p w14:paraId="5F8BAE8B" w14:textId="58F6359F"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Zhotovitel touto </w:t>
      </w:r>
      <w:r w:rsidR="004F638E">
        <w:rPr>
          <w:rFonts w:asciiTheme="minorHAnsi" w:hAnsiTheme="minorHAnsi" w:cstheme="minorHAnsi"/>
          <w:szCs w:val="22"/>
        </w:rPr>
        <w:t>s</w:t>
      </w:r>
      <w:r w:rsidRPr="00B41BD3">
        <w:rPr>
          <w:rFonts w:asciiTheme="minorHAnsi" w:hAnsiTheme="minorHAnsi" w:cstheme="minorHAnsi"/>
          <w:szCs w:val="22"/>
        </w:rPr>
        <w:t xml:space="preserve">mlouvou poskytuje </w:t>
      </w:r>
      <w:r w:rsidR="00042F0A">
        <w:rPr>
          <w:rFonts w:asciiTheme="minorHAnsi" w:hAnsiTheme="minorHAnsi" w:cstheme="minorHAnsi"/>
          <w:szCs w:val="22"/>
        </w:rPr>
        <w:t>o</w:t>
      </w:r>
      <w:r w:rsidRPr="00B41BD3">
        <w:rPr>
          <w:rFonts w:asciiTheme="minorHAnsi" w:hAnsiTheme="minorHAnsi" w:cstheme="minorHAnsi"/>
          <w:szCs w:val="22"/>
        </w:rPr>
        <w:t xml:space="preserve">bjednateli oprávnění užívat výsledky tvůrčí činnosti včetně hmotného zachycení výsledků své činnosti všemi známými způsoby, zejména </w:t>
      </w:r>
      <w:r w:rsidR="005B3B40">
        <w:rPr>
          <w:rFonts w:asciiTheme="minorHAnsi" w:hAnsiTheme="minorHAnsi" w:cstheme="minorHAnsi"/>
          <w:szCs w:val="22"/>
        </w:rPr>
        <w:t xml:space="preserve">k </w:t>
      </w:r>
      <w:r w:rsidRPr="00B41BD3">
        <w:rPr>
          <w:rFonts w:asciiTheme="minorHAnsi" w:hAnsiTheme="minorHAnsi" w:cstheme="minorHAnsi"/>
          <w:szCs w:val="22"/>
        </w:rPr>
        <w:t>jejich další</w:t>
      </w:r>
      <w:r w:rsidR="005B3B40">
        <w:rPr>
          <w:rFonts w:asciiTheme="minorHAnsi" w:hAnsiTheme="minorHAnsi" w:cstheme="minorHAnsi"/>
          <w:szCs w:val="22"/>
        </w:rPr>
        <w:t>mu</w:t>
      </w:r>
      <w:r w:rsidRPr="00B41BD3">
        <w:rPr>
          <w:rFonts w:asciiTheme="minorHAnsi" w:hAnsiTheme="minorHAnsi" w:cstheme="minorHAnsi"/>
          <w:szCs w:val="22"/>
        </w:rPr>
        <w:t xml:space="preserve"> zpracování, úprav</w:t>
      </w:r>
      <w:r w:rsidR="005B3B40">
        <w:rPr>
          <w:rFonts w:asciiTheme="minorHAnsi" w:hAnsiTheme="minorHAnsi" w:cstheme="minorHAnsi"/>
          <w:szCs w:val="22"/>
        </w:rPr>
        <w:t>ám</w:t>
      </w:r>
      <w:r w:rsidRPr="00B41BD3">
        <w:rPr>
          <w:rFonts w:asciiTheme="minorHAnsi" w:hAnsiTheme="minorHAnsi" w:cstheme="minorHAnsi"/>
          <w:szCs w:val="22"/>
        </w:rPr>
        <w:t xml:space="preserve"> a rozmnožování </w:t>
      </w:r>
      <w:r w:rsidR="00DB5DB9">
        <w:rPr>
          <w:rFonts w:asciiTheme="minorHAnsi" w:hAnsiTheme="minorHAnsi" w:cstheme="minorHAnsi"/>
          <w:szCs w:val="22"/>
        </w:rPr>
        <w:t>o</w:t>
      </w:r>
      <w:r w:rsidRPr="00B41BD3">
        <w:rPr>
          <w:rFonts w:asciiTheme="minorHAnsi" w:hAnsiTheme="minorHAnsi" w:cstheme="minorHAnsi"/>
          <w:szCs w:val="22"/>
        </w:rPr>
        <w:t xml:space="preserve">bjednatelem či třetí osobou. Objednatel </w:t>
      </w:r>
      <w:r w:rsidR="00C2228D">
        <w:rPr>
          <w:rFonts w:asciiTheme="minorHAnsi" w:hAnsiTheme="minorHAnsi" w:cstheme="minorHAnsi"/>
          <w:szCs w:val="22"/>
        </w:rPr>
        <w:t>l</w:t>
      </w:r>
      <w:r w:rsidRPr="00B41BD3">
        <w:rPr>
          <w:rFonts w:asciiTheme="minorHAnsi" w:hAnsiTheme="minorHAnsi" w:cstheme="minorHAnsi"/>
          <w:szCs w:val="22"/>
        </w:rPr>
        <w:t xml:space="preserve">icenci udělenou na základě této </w:t>
      </w:r>
      <w:r w:rsidR="00E268B6">
        <w:rPr>
          <w:rFonts w:asciiTheme="minorHAnsi" w:hAnsiTheme="minorHAnsi" w:cstheme="minorHAnsi"/>
          <w:szCs w:val="22"/>
        </w:rPr>
        <w:t>s</w:t>
      </w:r>
      <w:r w:rsidRPr="00B41BD3">
        <w:rPr>
          <w:rFonts w:asciiTheme="minorHAnsi" w:hAnsiTheme="minorHAnsi" w:cstheme="minorHAnsi"/>
          <w:szCs w:val="22"/>
        </w:rPr>
        <w:t xml:space="preserve">mlouvy přijímá vždy převzetím příslušné části plnění dle této </w:t>
      </w:r>
      <w:r w:rsidR="000A1054">
        <w:rPr>
          <w:rFonts w:asciiTheme="minorHAnsi" w:hAnsiTheme="minorHAnsi" w:cstheme="minorHAnsi"/>
          <w:szCs w:val="22"/>
        </w:rPr>
        <w:t>s</w:t>
      </w:r>
      <w:r w:rsidRPr="00B41BD3">
        <w:rPr>
          <w:rFonts w:asciiTheme="minorHAnsi" w:hAnsiTheme="minorHAnsi" w:cstheme="minorHAnsi"/>
          <w:szCs w:val="22"/>
        </w:rPr>
        <w:t>mlouvy.</w:t>
      </w:r>
    </w:p>
    <w:p w14:paraId="7461B9D0" w14:textId="48DD5DA7" w:rsidR="00324D4E" w:rsidRPr="00E268B6" w:rsidRDefault="00324D4E" w:rsidP="00FC4411">
      <w:pPr>
        <w:pStyle w:val="Nadpis2"/>
        <w:spacing w:line="276" w:lineRule="auto"/>
        <w:rPr>
          <w:rFonts w:asciiTheme="minorHAnsi" w:hAnsiTheme="minorHAnsi" w:cstheme="minorHAnsi"/>
          <w:szCs w:val="22"/>
        </w:rPr>
      </w:pPr>
      <w:r w:rsidRPr="00E268B6">
        <w:rPr>
          <w:rFonts w:asciiTheme="minorHAnsi" w:hAnsiTheme="minorHAnsi" w:cstheme="minorHAnsi"/>
          <w:szCs w:val="22"/>
        </w:rPr>
        <w:t xml:space="preserve">Licence dle této </w:t>
      </w:r>
      <w:r w:rsidR="00E268B6" w:rsidRPr="00E268B6">
        <w:rPr>
          <w:rFonts w:asciiTheme="minorHAnsi" w:hAnsiTheme="minorHAnsi" w:cstheme="minorHAnsi"/>
          <w:szCs w:val="22"/>
        </w:rPr>
        <w:t>s</w:t>
      </w:r>
      <w:r w:rsidRPr="00E268B6">
        <w:rPr>
          <w:rFonts w:asciiTheme="minorHAnsi" w:hAnsiTheme="minorHAnsi" w:cstheme="minorHAnsi"/>
          <w:szCs w:val="22"/>
        </w:rPr>
        <w:t xml:space="preserve">mlouvy se poskytuje </w:t>
      </w:r>
      <w:r w:rsidR="00E268B6" w:rsidRPr="00E268B6">
        <w:rPr>
          <w:rFonts w:asciiTheme="minorHAnsi" w:hAnsiTheme="minorHAnsi" w:cstheme="minorHAnsi"/>
          <w:szCs w:val="22"/>
        </w:rPr>
        <w:t>o</w:t>
      </w:r>
      <w:r w:rsidRPr="00E268B6">
        <w:rPr>
          <w:rFonts w:asciiTheme="minorHAnsi" w:hAnsiTheme="minorHAnsi" w:cstheme="minorHAnsi"/>
          <w:szCs w:val="22"/>
        </w:rPr>
        <w:t xml:space="preserve">bjednateli celosvětově na celou dobu trvání majetkových práv k výsledkům tvůrčí činnosti </w:t>
      </w:r>
      <w:r w:rsidR="00E268B6" w:rsidRPr="00E268B6">
        <w:rPr>
          <w:rFonts w:asciiTheme="minorHAnsi" w:hAnsiTheme="minorHAnsi" w:cstheme="minorHAnsi"/>
          <w:szCs w:val="22"/>
        </w:rPr>
        <w:t>z</w:t>
      </w:r>
      <w:r w:rsidRPr="00E268B6">
        <w:rPr>
          <w:rFonts w:asciiTheme="minorHAnsi" w:hAnsiTheme="minorHAnsi" w:cstheme="minorHAnsi"/>
          <w:szCs w:val="22"/>
        </w:rPr>
        <w:t>hotovitele.</w:t>
      </w:r>
      <w:r w:rsidR="00E268B6" w:rsidRPr="00E268B6">
        <w:rPr>
          <w:rFonts w:asciiTheme="minorHAnsi" w:hAnsiTheme="minorHAnsi" w:cstheme="minorHAnsi"/>
          <w:szCs w:val="22"/>
        </w:rPr>
        <w:t xml:space="preserve"> </w:t>
      </w:r>
      <w:r w:rsidRPr="00E268B6">
        <w:rPr>
          <w:rFonts w:asciiTheme="minorHAnsi" w:hAnsiTheme="minorHAnsi" w:cstheme="minorHAnsi"/>
          <w:szCs w:val="22"/>
        </w:rPr>
        <w:t>Objednatel není povinen poskytnutou výhradní licenci využít.</w:t>
      </w:r>
    </w:p>
    <w:p w14:paraId="35760A85" w14:textId="3A6D8301" w:rsidR="00E268B6" w:rsidRPr="00B41BD3" w:rsidRDefault="00E268B6"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Zhotovitel je oprávněn </w:t>
      </w:r>
      <w:r w:rsidR="00C2228D">
        <w:rPr>
          <w:rFonts w:asciiTheme="minorHAnsi" w:hAnsiTheme="minorHAnsi" w:cstheme="minorHAnsi"/>
          <w:szCs w:val="22"/>
        </w:rPr>
        <w:t>p</w:t>
      </w:r>
      <w:r w:rsidRPr="00B41BD3">
        <w:rPr>
          <w:rFonts w:asciiTheme="minorHAnsi" w:hAnsiTheme="minorHAnsi" w:cstheme="minorHAnsi"/>
          <w:szCs w:val="22"/>
        </w:rPr>
        <w:t>rojektovou dokumentaci nebo jakákoliv jiná autorská díla, k nimž se </w:t>
      </w:r>
      <w:r w:rsidR="00C2228D">
        <w:rPr>
          <w:rFonts w:asciiTheme="minorHAnsi" w:hAnsiTheme="minorHAnsi" w:cstheme="minorHAnsi"/>
          <w:szCs w:val="22"/>
        </w:rPr>
        <w:t>l</w:t>
      </w:r>
      <w:r w:rsidRPr="00B41BD3">
        <w:rPr>
          <w:rFonts w:asciiTheme="minorHAnsi" w:hAnsiTheme="minorHAnsi" w:cstheme="minorHAnsi"/>
          <w:szCs w:val="22"/>
        </w:rPr>
        <w:t xml:space="preserve">icence uděluje, použít k marketingovým a propagačním účelům, jako referenční zakázky apod. </w:t>
      </w:r>
    </w:p>
    <w:p w14:paraId="04D900D8" w14:textId="0B87B9B2"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lastRenderedPageBreak/>
        <w:t xml:space="preserve">Objednatel nabude vlastnické právo k jednotlivým částem </w:t>
      </w:r>
      <w:r w:rsidR="00C2228D">
        <w:rPr>
          <w:rFonts w:asciiTheme="minorHAnsi" w:hAnsiTheme="minorHAnsi" w:cstheme="minorHAnsi"/>
          <w:szCs w:val="22"/>
        </w:rPr>
        <w:t>p</w:t>
      </w:r>
      <w:r w:rsidRPr="00B41BD3">
        <w:rPr>
          <w:rFonts w:asciiTheme="minorHAnsi" w:hAnsiTheme="minorHAnsi" w:cstheme="minorHAnsi"/>
          <w:szCs w:val="22"/>
        </w:rPr>
        <w:t>rojektové dokumentace, jež nepožívá ochrany podle právních předpisů v oblasti ochrany duševního vlastnictví</w:t>
      </w:r>
      <w:r w:rsidR="00772521">
        <w:rPr>
          <w:rFonts w:asciiTheme="minorHAnsi" w:hAnsiTheme="minorHAnsi" w:cstheme="minorHAnsi"/>
          <w:szCs w:val="22"/>
        </w:rPr>
        <w:t>,</w:t>
      </w:r>
      <w:r w:rsidRPr="00B41BD3">
        <w:rPr>
          <w:rFonts w:asciiTheme="minorHAnsi" w:hAnsiTheme="minorHAnsi" w:cstheme="minorHAnsi"/>
          <w:szCs w:val="22"/>
        </w:rPr>
        <w:t xml:space="preserve"> uhrazením ceny dílčího plnění dle této </w:t>
      </w:r>
      <w:r w:rsidR="00C2228D">
        <w:rPr>
          <w:rFonts w:asciiTheme="minorHAnsi" w:hAnsiTheme="minorHAnsi" w:cstheme="minorHAnsi"/>
          <w:szCs w:val="22"/>
        </w:rPr>
        <w:t>s</w:t>
      </w:r>
      <w:r w:rsidRPr="00B41BD3">
        <w:rPr>
          <w:rFonts w:asciiTheme="minorHAnsi" w:hAnsiTheme="minorHAnsi" w:cstheme="minorHAnsi"/>
          <w:szCs w:val="22"/>
        </w:rPr>
        <w:t>mlouvy.</w:t>
      </w:r>
    </w:p>
    <w:p w14:paraId="140211B9" w14:textId="44738AEE"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Objednatel je oprávněn práva tvořící součást </w:t>
      </w:r>
      <w:r w:rsidR="00C2228D">
        <w:rPr>
          <w:rFonts w:asciiTheme="minorHAnsi" w:hAnsiTheme="minorHAnsi" w:cstheme="minorHAnsi"/>
          <w:szCs w:val="22"/>
        </w:rPr>
        <w:t>l</w:t>
      </w:r>
      <w:r w:rsidRPr="00B41BD3">
        <w:rPr>
          <w:rFonts w:asciiTheme="minorHAnsi" w:hAnsiTheme="minorHAnsi" w:cstheme="minorHAnsi"/>
          <w:szCs w:val="22"/>
        </w:rPr>
        <w:t xml:space="preserve">icence dle této </w:t>
      </w:r>
      <w:r w:rsidR="00C2228D">
        <w:rPr>
          <w:rFonts w:asciiTheme="minorHAnsi" w:hAnsiTheme="minorHAnsi" w:cstheme="minorHAnsi"/>
          <w:szCs w:val="22"/>
        </w:rPr>
        <w:t>s</w:t>
      </w:r>
      <w:r w:rsidRPr="00B41BD3">
        <w:rPr>
          <w:rFonts w:asciiTheme="minorHAnsi" w:hAnsiTheme="minorHAnsi" w:cstheme="minorHAnsi"/>
          <w:szCs w:val="22"/>
        </w:rPr>
        <w:t xml:space="preserve">mlouvy poskytnout třetí osobě, a to ve stejném či menším rozsahu, v jakém je </w:t>
      </w:r>
      <w:r w:rsidR="00C2228D">
        <w:rPr>
          <w:rFonts w:asciiTheme="minorHAnsi" w:hAnsiTheme="minorHAnsi" w:cstheme="minorHAnsi"/>
          <w:szCs w:val="22"/>
        </w:rPr>
        <w:t>o</w:t>
      </w:r>
      <w:r w:rsidRPr="00B41BD3">
        <w:rPr>
          <w:rFonts w:asciiTheme="minorHAnsi" w:hAnsiTheme="minorHAnsi" w:cstheme="minorHAnsi"/>
          <w:szCs w:val="22"/>
        </w:rPr>
        <w:t>bjednatel oprávněn užívat práv</w:t>
      </w:r>
      <w:r w:rsidR="00C2228D">
        <w:rPr>
          <w:rFonts w:asciiTheme="minorHAnsi" w:hAnsiTheme="minorHAnsi" w:cstheme="minorHAnsi"/>
          <w:szCs w:val="22"/>
        </w:rPr>
        <w:t>a</w:t>
      </w:r>
      <w:r w:rsidRPr="00B41BD3">
        <w:rPr>
          <w:rFonts w:asciiTheme="minorHAnsi" w:hAnsiTheme="minorHAnsi" w:cstheme="minorHAnsi"/>
          <w:szCs w:val="22"/>
        </w:rPr>
        <w:t xml:space="preserve"> z </w:t>
      </w:r>
      <w:r w:rsidR="00C2228D">
        <w:rPr>
          <w:rFonts w:asciiTheme="minorHAnsi" w:hAnsiTheme="minorHAnsi" w:cstheme="minorHAnsi"/>
          <w:szCs w:val="22"/>
        </w:rPr>
        <w:t>l</w:t>
      </w:r>
      <w:r w:rsidRPr="00B41BD3">
        <w:rPr>
          <w:rFonts w:asciiTheme="minorHAnsi" w:hAnsiTheme="minorHAnsi" w:cstheme="minorHAnsi"/>
          <w:szCs w:val="22"/>
        </w:rPr>
        <w:t xml:space="preserve">icence. </w:t>
      </w:r>
    </w:p>
    <w:p w14:paraId="2E6EA2FA" w14:textId="250C00E0"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Práva z </w:t>
      </w:r>
      <w:r w:rsidR="00C2228D">
        <w:rPr>
          <w:rFonts w:asciiTheme="minorHAnsi" w:hAnsiTheme="minorHAnsi" w:cstheme="minorHAnsi"/>
          <w:szCs w:val="22"/>
        </w:rPr>
        <w:t>l</w:t>
      </w:r>
      <w:r w:rsidRPr="00B41BD3">
        <w:rPr>
          <w:rFonts w:asciiTheme="minorHAnsi" w:hAnsiTheme="minorHAnsi" w:cstheme="minorHAnsi"/>
          <w:szCs w:val="22"/>
        </w:rPr>
        <w:t xml:space="preserve">icence poskytnuté touto </w:t>
      </w:r>
      <w:r w:rsidR="00C2228D">
        <w:rPr>
          <w:rFonts w:asciiTheme="minorHAnsi" w:hAnsiTheme="minorHAnsi" w:cstheme="minorHAnsi"/>
          <w:szCs w:val="22"/>
        </w:rPr>
        <w:t>s</w:t>
      </w:r>
      <w:r w:rsidRPr="00B41BD3">
        <w:rPr>
          <w:rFonts w:asciiTheme="minorHAnsi" w:hAnsiTheme="minorHAnsi" w:cstheme="minorHAnsi"/>
          <w:szCs w:val="22"/>
        </w:rPr>
        <w:t xml:space="preserve">mlouvou přecházejí při zániku </w:t>
      </w:r>
      <w:r w:rsidR="00C2228D">
        <w:rPr>
          <w:rFonts w:asciiTheme="minorHAnsi" w:hAnsiTheme="minorHAnsi" w:cstheme="minorHAnsi"/>
          <w:szCs w:val="22"/>
        </w:rPr>
        <w:t>o</w:t>
      </w:r>
      <w:r w:rsidRPr="00B41BD3">
        <w:rPr>
          <w:rFonts w:asciiTheme="minorHAnsi" w:hAnsiTheme="minorHAnsi" w:cstheme="minorHAnsi"/>
          <w:szCs w:val="22"/>
        </w:rPr>
        <w:t>bjednatele na jeho právního nástupce.</w:t>
      </w:r>
    </w:p>
    <w:p w14:paraId="656F1035"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Zhotovitel odpovídá objednateli za právní bezvadnost díla. Pokud by objednateli vznikla jakákoliv újma z důvodu právních vad díla, je zhotovitel povinen tuto újmu nahradit objednateli v plné výši.</w:t>
      </w:r>
    </w:p>
    <w:p w14:paraId="70CDB4B7"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Objednatel nenese žádnou odpovědnost za jakékoliv případné nároky třetích osob v souvislosti s užíváním díla. Veškerou odpovědnost za nároky třetích osob nese zhotovitel.</w:t>
      </w:r>
    </w:p>
    <w:p w14:paraId="33BD8153"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Všechny podklady, které objednatel předá zhotoviteli pro provedení díla, zůstávají </w:t>
      </w:r>
      <w:r w:rsidRPr="00B41BD3">
        <w:rPr>
          <w:rFonts w:asciiTheme="minorHAnsi" w:hAnsiTheme="minorHAnsi" w:cstheme="minorHAnsi"/>
          <w:szCs w:val="22"/>
        </w:rPr>
        <w:br/>
        <w:t>ve vlastnictví objednatele a zhotovitel je musí vrátit objednateli včetně všech zhotovených kopií.</w:t>
      </w:r>
    </w:p>
    <w:p w14:paraId="7B764D7C"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Podklady nesmí zhotovitel použít k jiným účelům než k provedení díla podle této smlouvy.</w:t>
      </w:r>
    </w:p>
    <w:p w14:paraId="389B5214" w14:textId="52CA31BB"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Smluvní strany se výslovně dohodly, že cena za poskytnutí licence zhotovitelem objednateli je již zahrnuta v ceně díla.</w:t>
      </w:r>
    </w:p>
    <w:p w14:paraId="39A88D60" w14:textId="77777777" w:rsidR="00324D4E" w:rsidRPr="00075F9C" w:rsidRDefault="00324D4E" w:rsidP="004B1B29">
      <w:pPr>
        <w:pStyle w:val="Nadpis1"/>
        <w:spacing w:before="360" w:line="276" w:lineRule="auto"/>
        <w:ind w:left="431" w:hanging="431"/>
        <w:rPr>
          <w:rFonts w:asciiTheme="minorHAnsi" w:hAnsiTheme="minorHAnsi" w:cstheme="minorHAnsi"/>
          <w:sz w:val="22"/>
          <w:szCs w:val="22"/>
        </w:rPr>
      </w:pPr>
      <w:r w:rsidRPr="00075F9C">
        <w:rPr>
          <w:rFonts w:asciiTheme="minorHAnsi" w:hAnsiTheme="minorHAnsi" w:cstheme="minorHAnsi"/>
          <w:sz w:val="22"/>
          <w:szCs w:val="22"/>
        </w:rPr>
        <w:t>Pojištění</w:t>
      </w:r>
    </w:p>
    <w:p w14:paraId="124479FD" w14:textId="7B7733E6"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Zhotovitel má uzavřenou pojistnou smlouvu na </w:t>
      </w:r>
      <w:r w:rsidR="0003015C">
        <w:rPr>
          <w:rFonts w:asciiTheme="minorHAnsi" w:hAnsiTheme="minorHAnsi" w:cstheme="minorHAnsi"/>
          <w:szCs w:val="22"/>
        </w:rPr>
        <w:t>p</w:t>
      </w:r>
      <w:r w:rsidRPr="00B41BD3">
        <w:rPr>
          <w:rFonts w:asciiTheme="minorHAnsi" w:hAnsiTheme="minorHAnsi" w:cstheme="minorHAnsi"/>
          <w:szCs w:val="22"/>
        </w:rPr>
        <w:t>ojištění odpovědnosti za újmu způsobenou poskytováním odborných služeb</w:t>
      </w:r>
      <w:r w:rsidR="0023296A">
        <w:rPr>
          <w:rFonts w:asciiTheme="minorHAnsi" w:hAnsiTheme="minorHAnsi" w:cstheme="minorHAnsi"/>
          <w:szCs w:val="22"/>
        </w:rPr>
        <w:t xml:space="preserve"> -</w:t>
      </w:r>
      <w:r w:rsidRPr="00B41BD3">
        <w:rPr>
          <w:rFonts w:asciiTheme="minorHAnsi" w:hAnsiTheme="minorHAnsi" w:cstheme="minorHAnsi"/>
          <w:szCs w:val="22"/>
        </w:rPr>
        <w:t xml:space="preserve"> </w:t>
      </w:r>
      <w:r w:rsidR="0023296A">
        <w:rPr>
          <w:rFonts w:asciiTheme="minorHAnsi" w:hAnsiTheme="minorHAnsi" w:cstheme="minorHAnsi"/>
          <w:szCs w:val="22"/>
        </w:rPr>
        <w:t>s</w:t>
      </w:r>
      <w:r w:rsidRPr="00B41BD3">
        <w:rPr>
          <w:rFonts w:asciiTheme="minorHAnsi" w:hAnsiTheme="minorHAnsi" w:cstheme="minorHAnsi"/>
          <w:szCs w:val="22"/>
        </w:rPr>
        <w:t xml:space="preserve">mlouva č. </w:t>
      </w:r>
      <w:r w:rsidR="00306075" w:rsidRPr="00306075">
        <w:rPr>
          <w:highlight w:val="yellow"/>
        </w:rPr>
        <w:t>………………………….</w:t>
      </w:r>
      <w:r w:rsidRPr="00B41BD3">
        <w:rPr>
          <w:rFonts w:asciiTheme="minorHAnsi" w:hAnsiTheme="minorHAnsi" w:cstheme="minorHAnsi"/>
          <w:szCs w:val="22"/>
        </w:rPr>
        <w:t xml:space="preserve"> </w:t>
      </w:r>
      <w:r w:rsidR="0023296A">
        <w:rPr>
          <w:rFonts w:asciiTheme="minorHAnsi" w:hAnsiTheme="minorHAnsi" w:cstheme="minorHAnsi"/>
          <w:szCs w:val="22"/>
        </w:rPr>
        <w:t xml:space="preserve">uzavřená </w:t>
      </w:r>
      <w:r w:rsidRPr="00B41BD3">
        <w:rPr>
          <w:rFonts w:asciiTheme="minorHAnsi" w:hAnsiTheme="minorHAnsi" w:cstheme="minorHAnsi"/>
          <w:szCs w:val="22"/>
        </w:rPr>
        <w:t xml:space="preserve">s pojišťovnou </w:t>
      </w:r>
      <w:r w:rsidRPr="00B41BD3">
        <w:rPr>
          <w:rFonts w:asciiTheme="minorHAnsi" w:hAnsiTheme="minorHAnsi" w:cstheme="minorHAnsi"/>
          <w:szCs w:val="22"/>
          <w:highlight w:val="yellow"/>
        </w:rPr>
        <w:t>……………………………………….</w:t>
      </w:r>
      <w:r w:rsidRPr="00B41BD3">
        <w:rPr>
          <w:rFonts w:asciiTheme="minorHAnsi" w:hAnsiTheme="minorHAnsi" w:cstheme="minorHAnsi"/>
          <w:szCs w:val="22"/>
        </w:rPr>
        <w:t xml:space="preserve"> na pojistnou částku </w:t>
      </w:r>
      <w:r w:rsidR="00306075" w:rsidRPr="00306075">
        <w:rPr>
          <w:highlight w:val="yellow"/>
        </w:rPr>
        <w:t>………………………….</w:t>
      </w:r>
      <w:r w:rsidRPr="00B41BD3">
        <w:rPr>
          <w:rFonts w:asciiTheme="minorHAnsi" w:hAnsiTheme="minorHAnsi" w:cstheme="minorHAnsi"/>
          <w:szCs w:val="22"/>
        </w:rPr>
        <w:t xml:space="preserve">,- Kč. Tato pojistná smlouva na pojistnou částku ve výši min. </w:t>
      </w:r>
      <w:r w:rsidR="0039575B">
        <w:rPr>
          <w:rFonts w:asciiTheme="minorHAnsi" w:hAnsiTheme="minorHAnsi" w:cstheme="minorHAnsi"/>
          <w:szCs w:val="22"/>
        </w:rPr>
        <w:t>3</w:t>
      </w:r>
      <w:r w:rsidRPr="00B41BD3">
        <w:rPr>
          <w:rFonts w:asciiTheme="minorHAnsi" w:hAnsiTheme="minorHAnsi" w:cstheme="minorHAnsi"/>
          <w:szCs w:val="22"/>
        </w:rPr>
        <w:t>.000.000,- Kč bude platná minimálně po celou dobu plnění předmětu smlouvy.</w:t>
      </w:r>
    </w:p>
    <w:p w14:paraId="680897C7"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Zhotovitel je povinen kdykoli v průběhu plnění předmětu smlouvy předložit na výzvu objednatele potvrzení o trvání platnosti pojistné smlouvy.</w:t>
      </w:r>
    </w:p>
    <w:p w14:paraId="2CB3A854"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ve sjednané ceně.</w:t>
      </w:r>
    </w:p>
    <w:p w14:paraId="034D5BBC" w14:textId="77777777" w:rsidR="00324D4E" w:rsidRPr="003E2FB1" w:rsidRDefault="00324D4E" w:rsidP="004B1B29">
      <w:pPr>
        <w:pStyle w:val="Nadpis1"/>
        <w:spacing w:before="360" w:line="276" w:lineRule="auto"/>
        <w:ind w:left="431" w:hanging="431"/>
        <w:rPr>
          <w:rFonts w:asciiTheme="minorHAnsi" w:hAnsiTheme="minorHAnsi" w:cstheme="minorHAnsi"/>
          <w:sz w:val="22"/>
          <w:szCs w:val="22"/>
        </w:rPr>
      </w:pPr>
      <w:r w:rsidRPr="003E2FB1">
        <w:rPr>
          <w:rFonts w:asciiTheme="minorHAnsi" w:hAnsiTheme="minorHAnsi" w:cstheme="minorHAnsi"/>
          <w:sz w:val="22"/>
          <w:szCs w:val="22"/>
        </w:rPr>
        <w:t>Podmínky odstoupení od smlouvy</w:t>
      </w:r>
    </w:p>
    <w:p w14:paraId="2BE50443" w14:textId="76B9EE7F" w:rsidR="0082634C" w:rsidRPr="0082634C" w:rsidRDefault="0082634C" w:rsidP="00FC4411">
      <w:pPr>
        <w:pStyle w:val="Nadpis2"/>
        <w:spacing w:line="276" w:lineRule="auto"/>
      </w:pPr>
      <w:r w:rsidRPr="0082634C">
        <w:t>Od smlouvy lze odstoupit na základě NOZ nebo okamžitě v případě porušení smlouvy podstatným způsobem druhou smluvní stranou za podmínek uvedených níže.</w:t>
      </w:r>
    </w:p>
    <w:p w14:paraId="0BE14CA5" w14:textId="2C3EB764" w:rsidR="0082634C" w:rsidRPr="0082634C" w:rsidRDefault="0082634C" w:rsidP="00C15A68">
      <w:pPr>
        <w:pStyle w:val="Nadpis2"/>
        <w:spacing w:after="60" w:line="276" w:lineRule="auto"/>
        <w:ind w:left="578" w:hanging="578"/>
      </w:pPr>
      <w:r>
        <w:t>Za</w:t>
      </w:r>
      <w:r w:rsidRPr="0082634C">
        <w:t xml:space="preserve"> podstatné porušení smluvní povinnosti se považuje zejména:</w:t>
      </w:r>
    </w:p>
    <w:p w14:paraId="5D46024C" w14:textId="7477615F" w:rsidR="0082634C" w:rsidRPr="0082634C" w:rsidRDefault="0082634C" w:rsidP="00C15A68">
      <w:pPr>
        <w:pStyle w:val="Nadpis2"/>
        <w:numPr>
          <w:ilvl w:val="0"/>
          <w:numId w:val="0"/>
        </w:numPr>
        <w:spacing w:after="60" w:line="276" w:lineRule="auto"/>
        <w:ind w:left="998" w:hanging="420"/>
      </w:pPr>
      <w:r w:rsidRPr="0082634C">
        <w:t>a)</w:t>
      </w:r>
      <w:r w:rsidRPr="0082634C">
        <w:tab/>
        <w:t xml:space="preserve">skutečnost, že dílo nebude splňovat parametry požadované touto </w:t>
      </w:r>
      <w:r w:rsidR="00DB669C">
        <w:t>s</w:t>
      </w:r>
      <w:r w:rsidRPr="0082634C">
        <w:t>mlouvou, obecně závaznými právními předpisy České republiky nebo technickými normami;</w:t>
      </w:r>
    </w:p>
    <w:p w14:paraId="61D30BD4" w14:textId="77777777" w:rsidR="0082634C" w:rsidRPr="0082634C" w:rsidRDefault="0082634C" w:rsidP="00FC4411">
      <w:pPr>
        <w:pStyle w:val="Nadpis2"/>
        <w:numPr>
          <w:ilvl w:val="0"/>
          <w:numId w:val="0"/>
        </w:numPr>
        <w:spacing w:line="276" w:lineRule="auto"/>
        <w:ind w:left="993" w:hanging="417"/>
      </w:pPr>
      <w:r w:rsidRPr="0082634C">
        <w:lastRenderedPageBreak/>
        <w:t>b)</w:t>
      </w:r>
      <w:r w:rsidRPr="0082634C">
        <w:tab/>
        <w:t xml:space="preserve">pokud zhotovitel neodstraní vady a nedodělky díla zjištěné při přejímce díla ani v dodatečné lhůtě k tomu stanovené objednatelem tak, aby objednatel mohl dílo od zhotovitele převzít. </w:t>
      </w:r>
    </w:p>
    <w:p w14:paraId="7879A545" w14:textId="22DF7F69" w:rsidR="0082634C" w:rsidRPr="0082634C" w:rsidRDefault="0082634C" w:rsidP="00C15A68">
      <w:pPr>
        <w:pStyle w:val="Nadpis2"/>
        <w:spacing w:after="60" w:line="276" w:lineRule="auto"/>
        <w:ind w:left="578" w:hanging="578"/>
      </w:pPr>
      <w:r w:rsidRPr="0082634C">
        <w:t xml:space="preserve">Objednatel je dále oprávněn od této </w:t>
      </w:r>
      <w:r w:rsidR="00DB669C">
        <w:t>s</w:t>
      </w:r>
      <w:r w:rsidRPr="0082634C">
        <w:t>mlouvy odstoupit, a to i částečně, v případě, že zejména:</w:t>
      </w:r>
    </w:p>
    <w:p w14:paraId="6DC63F6D" w14:textId="7327A965" w:rsidR="0082634C" w:rsidRPr="0082634C" w:rsidRDefault="0082634C" w:rsidP="00C15A68">
      <w:pPr>
        <w:pStyle w:val="Nadpis2"/>
        <w:numPr>
          <w:ilvl w:val="0"/>
          <w:numId w:val="0"/>
        </w:numPr>
        <w:spacing w:after="60" w:line="276" w:lineRule="auto"/>
        <w:ind w:left="992" w:hanging="425"/>
      </w:pPr>
      <w:r w:rsidRPr="0082634C">
        <w:t>a)</w:t>
      </w:r>
      <w:r w:rsidRPr="0082634C">
        <w:tab/>
        <w:t xml:space="preserve">zhotovitel pozbude oprávnění vyžadovaného právními předpisy k činnostem, k jejichž provádění je zhotovitel povinen dle této </w:t>
      </w:r>
      <w:r w:rsidR="00DB669C">
        <w:t>s</w:t>
      </w:r>
      <w:r w:rsidRPr="0082634C">
        <w:t xml:space="preserve">mlouvy, </w:t>
      </w:r>
    </w:p>
    <w:p w14:paraId="697C2012" w14:textId="77777777" w:rsidR="0082634C" w:rsidRPr="0082634C" w:rsidRDefault="0082634C" w:rsidP="00C15A68">
      <w:pPr>
        <w:pStyle w:val="Nadpis2"/>
        <w:numPr>
          <w:ilvl w:val="0"/>
          <w:numId w:val="0"/>
        </w:numPr>
        <w:spacing w:after="60" w:line="276" w:lineRule="auto"/>
        <w:ind w:left="992" w:hanging="425"/>
      </w:pPr>
      <w:r w:rsidRPr="0082634C">
        <w:t>b)</w:t>
      </w:r>
      <w:r w:rsidRPr="0082634C">
        <w:tab/>
        <w:t>bude zahájeno insolvenční řízení dle zák. č. 182/2006 Sb., o úpadku a způsobech jeho řešení, ve znění pozdějších předpisů, jehož předmětem bude úpadek nebo hrozící úpadek zhotovitele; zhotovitel je povinen oznámit tuto skutečnost neprodleně objednateli,</w:t>
      </w:r>
    </w:p>
    <w:p w14:paraId="59E74CE5" w14:textId="77777777" w:rsidR="0082634C" w:rsidRPr="0082634C" w:rsidRDefault="0082634C" w:rsidP="00FC4411">
      <w:pPr>
        <w:pStyle w:val="Nadpis2"/>
        <w:numPr>
          <w:ilvl w:val="0"/>
          <w:numId w:val="0"/>
        </w:numPr>
        <w:spacing w:line="276" w:lineRule="auto"/>
        <w:ind w:left="993" w:hanging="426"/>
      </w:pPr>
      <w:r w:rsidRPr="0082634C">
        <w:t>c)</w:t>
      </w:r>
      <w:r w:rsidRPr="0082634C">
        <w:tab/>
        <w:t>zhotovitel vstoupí do likvidace.</w:t>
      </w:r>
    </w:p>
    <w:p w14:paraId="0CD88696" w14:textId="42AFE72C" w:rsidR="0082634C" w:rsidRPr="0082634C" w:rsidRDefault="0082634C" w:rsidP="00FC4411">
      <w:pPr>
        <w:pStyle w:val="Nadpis2"/>
        <w:spacing w:line="276" w:lineRule="auto"/>
      </w:pPr>
      <w:r w:rsidRPr="0082634C">
        <w:t xml:space="preserve">Zhotovitel je oprávněn od této smlouvy odstoupit v případě, že objednatel bude v prodlení </w:t>
      </w:r>
      <w:r w:rsidR="00FF5DAA">
        <w:br/>
      </w:r>
      <w:r w:rsidRPr="0082634C">
        <w:t xml:space="preserve">s úhradou svých peněžitých závazků vyplývajících z této smlouvy po dobu delší než </w:t>
      </w:r>
      <w:r w:rsidR="00FF5DAA">
        <w:t>30</w:t>
      </w:r>
      <w:r w:rsidR="00FF5DAA" w:rsidRPr="0082634C">
        <w:t xml:space="preserve"> </w:t>
      </w:r>
      <w:r w:rsidRPr="0082634C">
        <w:t>dnů.</w:t>
      </w:r>
    </w:p>
    <w:p w14:paraId="6542B433" w14:textId="14D0E62E" w:rsidR="0082634C" w:rsidRPr="0082634C" w:rsidRDefault="0082634C" w:rsidP="00FC4411">
      <w:pPr>
        <w:pStyle w:val="Nadpis2"/>
        <w:spacing w:line="276" w:lineRule="auto"/>
      </w:pPr>
      <w:r w:rsidRPr="0082634C">
        <w:t xml:space="preserve">V případě odstoupení od </w:t>
      </w:r>
      <w:r w:rsidR="009B7733">
        <w:t>s</w:t>
      </w:r>
      <w:r w:rsidRPr="0082634C">
        <w:t xml:space="preserve">mlouvy budou závazky smluvních stran vzniklé v důsledku odstoupení od </w:t>
      </w:r>
      <w:r w:rsidR="00DB669C">
        <w:t>s</w:t>
      </w:r>
      <w:r w:rsidRPr="0082634C">
        <w:t>mlouvy vypořádány</w:t>
      </w:r>
      <w:r w:rsidR="00C15A68">
        <w:t xml:space="preserve"> tak, že</w:t>
      </w:r>
      <w:r w:rsidRPr="0082634C">
        <w:t xml:space="preserve"> objednatel zůstává vlastníkem již předané části díla a zhotoviteli náleží část ceny díla připadající na tuto již předanou část díla. Na již předanou část díla objednateli se vztahují veškerá ujednání uvedená v této </w:t>
      </w:r>
      <w:r w:rsidR="009B7733">
        <w:t>s</w:t>
      </w:r>
      <w:r w:rsidRPr="0082634C">
        <w:t>mlouvě. Vypořádání bude provedeno na základě protokolárního soupisu provedených částí díla.</w:t>
      </w:r>
    </w:p>
    <w:p w14:paraId="0AABE8FE" w14:textId="47FCC3E2" w:rsidR="0082634C" w:rsidRPr="0082634C" w:rsidRDefault="0082634C" w:rsidP="00FC4411">
      <w:pPr>
        <w:pStyle w:val="Nadpis2"/>
        <w:spacing w:line="276" w:lineRule="auto"/>
      </w:pPr>
      <w:r w:rsidRPr="0082634C">
        <w:t xml:space="preserve">Ustanovení předchozího odstavce se nepoužije v případě, že bylo dodáno pouze plnění částečné </w:t>
      </w:r>
      <w:r w:rsidR="00FF5DAA">
        <w:br/>
      </w:r>
      <w:r w:rsidRPr="0082634C">
        <w:t xml:space="preserve">a objednatelem pověřená osoba písemně prohlásí, že jemu před odstoupením od </w:t>
      </w:r>
      <w:r w:rsidR="009B7733">
        <w:t>s</w:t>
      </w:r>
      <w:r w:rsidRPr="0082634C">
        <w:t>mlouvy dodaná část díla nemá pro jeho potřeby užití. V takovém případě zhotovitel převezme zpět provedené plnění a nebude za něj požadovat smluvenou odměnu.</w:t>
      </w:r>
    </w:p>
    <w:p w14:paraId="33FC52E7" w14:textId="0B025DA1" w:rsidR="00324D4E" w:rsidRPr="00B41BD3" w:rsidRDefault="0082634C" w:rsidP="00FC4411">
      <w:pPr>
        <w:pStyle w:val="Nadpis2"/>
        <w:spacing w:line="276" w:lineRule="auto"/>
      </w:pPr>
      <w:r w:rsidRPr="0082634C">
        <w:t>Účinky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17BBE947" w14:textId="77777777" w:rsidR="00324D4E" w:rsidRPr="00EB6EB5" w:rsidRDefault="00324D4E" w:rsidP="004B1B29">
      <w:pPr>
        <w:pStyle w:val="Nadpis1"/>
        <w:spacing w:before="360" w:line="276" w:lineRule="auto"/>
        <w:ind w:left="431" w:hanging="431"/>
        <w:rPr>
          <w:rFonts w:asciiTheme="minorHAnsi" w:hAnsiTheme="minorHAnsi" w:cstheme="minorHAnsi"/>
          <w:sz w:val="22"/>
          <w:szCs w:val="22"/>
        </w:rPr>
      </w:pPr>
      <w:r w:rsidRPr="00EB6EB5">
        <w:rPr>
          <w:rFonts w:asciiTheme="minorHAnsi" w:hAnsiTheme="minorHAnsi" w:cstheme="minorHAnsi"/>
          <w:sz w:val="22"/>
          <w:szCs w:val="22"/>
        </w:rPr>
        <w:t>Závěrečná ustanovení</w:t>
      </w:r>
    </w:p>
    <w:p w14:paraId="7E44865F" w14:textId="4C301857" w:rsidR="003A10DC"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V případě, že předmět díla bude spolufinancován poskytovatelem dotace, se zhotovitel díla zavazuje poskytnout po stanovenou dobu od ukončení realizace díla součinnost při provádění finanční kontroly a předložit ke kontrole požadované doklady a dokumentaci související s</w:t>
      </w:r>
      <w:r w:rsidR="00DB669C">
        <w:rPr>
          <w:rFonts w:asciiTheme="minorHAnsi" w:hAnsiTheme="minorHAnsi" w:cstheme="minorHAnsi"/>
          <w:szCs w:val="22"/>
        </w:rPr>
        <w:t> </w:t>
      </w:r>
      <w:r w:rsidRPr="00B41BD3">
        <w:rPr>
          <w:rFonts w:asciiTheme="minorHAnsi" w:hAnsiTheme="minorHAnsi" w:cstheme="minorHAnsi"/>
          <w:szCs w:val="22"/>
        </w:rPr>
        <w:t>projektem</w:t>
      </w:r>
      <w:r w:rsidR="00DB669C">
        <w:rPr>
          <w:rFonts w:asciiTheme="minorHAnsi" w:hAnsiTheme="minorHAnsi" w:cstheme="minorHAnsi"/>
          <w:szCs w:val="22"/>
        </w:rPr>
        <w:t>.</w:t>
      </w:r>
      <w:r w:rsidR="003A10DC" w:rsidRPr="003A10DC">
        <w:rPr>
          <w:rFonts w:asciiTheme="minorHAnsi" w:hAnsiTheme="minorHAnsi" w:cstheme="minorHAnsi"/>
          <w:szCs w:val="22"/>
        </w:rPr>
        <w:t xml:space="preserve"> </w:t>
      </w:r>
    </w:p>
    <w:p w14:paraId="4AD45B12" w14:textId="3147B59F" w:rsidR="003A10DC" w:rsidRPr="00B41BD3" w:rsidRDefault="003A10DC"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Zhotovitel bere na vědomí, že může být kontrolovanou osobou. Kontrol</w:t>
      </w:r>
      <w:r w:rsidR="003D72FE">
        <w:rPr>
          <w:rFonts w:asciiTheme="minorHAnsi" w:hAnsiTheme="minorHAnsi" w:cstheme="minorHAnsi"/>
          <w:szCs w:val="22"/>
        </w:rPr>
        <w:t>ní orgán</w:t>
      </w:r>
      <w:r w:rsidRPr="00B41BD3">
        <w:rPr>
          <w:rFonts w:asciiTheme="minorHAnsi" w:hAnsiTheme="minorHAnsi" w:cstheme="minorHAnsi"/>
          <w:szCs w:val="22"/>
        </w:rPr>
        <w:t xml:space="preserve"> poskytovatele dotace </w:t>
      </w:r>
      <w:r w:rsidR="003D72FE">
        <w:rPr>
          <w:rFonts w:asciiTheme="minorHAnsi" w:hAnsiTheme="minorHAnsi" w:cstheme="minorHAnsi"/>
          <w:szCs w:val="22"/>
        </w:rPr>
        <w:t>je</w:t>
      </w:r>
      <w:r w:rsidR="003D72FE" w:rsidRPr="00B41BD3">
        <w:rPr>
          <w:rFonts w:asciiTheme="minorHAnsi" w:hAnsiTheme="minorHAnsi" w:cstheme="minorHAnsi"/>
          <w:szCs w:val="22"/>
        </w:rPr>
        <w:t xml:space="preserve"> </w:t>
      </w:r>
      <w:r w:rsidRPr="00B41BD3">
        <w:rPr>
          <w:rFonts w:asciiTheme="minorHAnsi" w:hAnsiTheme="minorHAnsi" w:cstheme="minorHAnsi"/>
          <w:szCs w:val="22"/>
        </w:rPr>
        <w:t>tedy oprávněn v případě potřeby přizvat k výkonu kontroly na místě i osobu povinnou spolupůsobit při výkonu finanční kontroly.</w:t>
      </w:r>
    </w:p>
    <w:p w14:paraId="5C3B8DA7" w14:textId="1501742C"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Ve věcech touto smlouvou neupravených se vzájemné vztahy smluvních stran řídí ustanoveními </w:t>
      </w:r>
      <w:r w:rsidR="00482B5D">
        <w:rPr>
          <w:rFonts w:asciiTheme="minorHAnsi" w:hAnsiTheme="minorHAnsi" w:cstheme="minorHAnsi"/>
          <w:szCs w:val="22"/>
        </w:rPr>
        <w:t xml:space="preserve">NOZ </w:t>
      </w:r>
      <w:r w:rsidRPr="00B41BD3">
        <w:rPr>
          <w:rFonts w:asciiTheme="minorHAnsi" w:hAnsiTheme="minorHAnsi" w:cstheme="minorHAnsi"/>
          <w:szCs w:val="22"/>
        </w:rPr>
        <w:t>a souvisejícími právními předpisy.</w:t>
      </w:r>
    </w:p>
    <w:p w14:paraId="73B62950" w14:textId="5BEE394B"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Informační povinnosti objednatele vyplývající ze zákona č. 106/1999 Sb. o svobodném přístupu k informacím, ve znění pozdějších předpisů, nejsou touto smlouvou nijak omezeny a zhotovitel nesmí objednatele za výkon těchto povinností jakkoliv postihovat.</w:t>
      </w:r>
    </w:p>
    <w:p w14:paraId="2E5BE69D"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lastRenderedPageBreak/>
        <w:t>Jakékoliv změny smlouvy mohou být provedeny pouze písemnou formou dodatku potvrzeného oběma stranami.</w:t>
      </w:r>
    </w:p>
    <w:p w14:paraId="16AAD4F4"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Veškerá textová dokumentace, kterou při plnění smlouvy předává či předkládá zhotovitel objednateli, musí být předána či předložena v českém jazyce.</w:t>
      </w:r>
    </w:p>
    <w:p w14:paraId="625A5C94"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V případě soudního sporu se místní příslušnost věcně příslušného soudu I. stupně řídí obecným soudem objednatele.</w:t>
      </w:r>
    </w:p>
    <w:p w14:paraId="3E9A5DE7" w14:textId="07788D2B"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Smluvní strany prohlašují, že obsah této smlouvy obsahuje ujednání o všech náležitostech, které strany měly a chtěly ve smlouvě ujednat a strany dospěly ke shodě ohledně všech náležitostí, které si strany stanovil</w:t>
      </w:r>
      <w:r w:rsidR="00DB669C">
        <w:rPr>
          <w:rFonts w:asciiTheme="minorHAnsi" w:hAnsiTheme="minorHAnsi" w:cstheme="minorHAnsi"/>
          <w:szCs w:val="22"/>
        </w:rPr>
        <w:t>y</w:t>
      </w:r>
      <w:r w:rsidRPr="00B41BD3">
        <w:rPr>
          <w:rFonts w:asciiTheme="minorHAnsi" w:hAnsiTheme="minorHAnsi" w:cstheme="minorHAnsi"/>
          <w:szCs w:val="22"/>
        </w:rPr>
        <w:t xml:space="preserve"> jako předpoklady uzavření této smlouvy.</w:t>
      </w:r>
    </w:p>
    <w:p w14:paraId="43112CC0" w14:textId="04C96C62" w:rsidR="00324D4E"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Smluvní strany prohlašují, že si vzájemně sdělily všechny skutkové a právní okolnosti, </w:t>
      </w:r>
      <w:r w:rsidRPr="00B41BD3">
        <w:rPr>
          <w:rFonts w:asciiTheme="minorHAnsi" w:hAnsiTheme="minorHAnsi" w:cstheme="minorHAnsi"/>
          <w:szCs w:val="22"/>
        </w:rPr>
        <w:br/>
        <w:t xml:space="preserve">o nichž k datu podpisu této smlouvy věděly nebo vědět musely a které jsou relevantní ve vztahu </w:t>
      </w:r>
      <w:r w:rsidR="00681195">
        <w:rPr>
          <w:rFonts w:asciiTheme="minorHAnsi" w:hAnsiTheme="minorHAnsi" w:cstheme="minorHAnsi"/>
          <w:szCs w:val="22"/>
        </w:rPr>
        <w:br/>
      </w:r>
      <w:r w:rsidRPr="00B41BD3">
        <w:rPr>
          <w:rFonts w:asciiTheme="minorHAnsi" w:hAnsiTheme="minorHAnsi" w:cstheme="minorHAnsi"/>
          <w:szCs w:val="22"/>
        </w:rPr>
        <w:t>k uzavření této smlouvy.</w:t>
      </w:r>
    </w:p>
    <w:p w14:paraId="3E4F9796" w14:textId="1A0B6010" w:rsidR="003D72FE" w:rsidRPr="003D72FE" w:rsidRDefault="003D72FE" w:rsidP="003D72FE">
      <w:pPr>
        <w:pStyle w:val="Nadpis2"/>
        <w:spacing w:line="276" w:lineRule="auto"/>
        <w:rPr>
          <w:szCs w:val="22"/>
        </w:rPr>
      </w:pPr>
      <w:r w:rsidRPr="003D72FE">
        <w:rPr>
          <w:rFonts w:asciiTheme="minorHAnsi" w:hAnsiTheme="minorHAnsi" w:cstheme="minorHAnsi"/>
          <w:szCs w:val="22"/>
        </w:rPr>
        <w:t>Tato smlouva o dílo je uzavřena v elektronické formě.</w:t>
      </w:r>
      <w:r w:rsidR="008B7399" w:rsidRPr="008B7399">
        <w:rPr>
          <w:rFonts w:asciiTheme="minorHAnsi" w:hAnsiTheme="minorHAnsi" w:cstheme="minorHAnsi"/>
          <w:szCs w:val="22"/>
        </w:rPr>
        <w:t xml:space="preserve"> </w:t>
      </w:r>
      <w:r w:rsidR="008B7399">
        <w:rPr>
          <w:rFonts w:asciiTheme="minorHAnsi" w:hAnsiTheme="minorHAnsi" w:cstheme="minorHAnsi"/>
          <w:szCs w:val="22"/>
        </w:rPr>
        <w:t>S</w:t>
      </w:r>
      <w:r w:rsidR="008B7399" w:rsidRPr="00B41BD3">
        <w:rPr>
          <w:rFonts w:asciiTheme="minorHAnsi" w:hAnsiTheme="minorHAnsi" w:cstheme="minorHAnsi"/>
          <w:szCs w:val="22"/>
        </w:rPr>
        <w:t>mlouva o dílo nabývá platnosti dnem jejího podpisu oběma smluvními stranami a účinnosti dnem jejího uveřejnění v registru smluv.</w:t>
      </w:r>
    </w:p>
    <w:p w14:paraId="27696941" w14:textId="77777777" w:rsidR="00324D4E" w:rsidRPr="00B41BD3"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  </w:t>
      </w:r>
    </w:p>
    <w:p w14:paraId="11F79B90" w14:textId="77777777" w:rsidR="00324D4E" w:rsidRDefault="00324D4E" w:rsidP="00FC4411">
      <w:pPr>
        <w:pStyle w:val="Nadpis2"/>
        <w:spacing w:line="276" w:lineRule="auto"/>
        <w:rPr>
          <w:rFonts w:asciiTheme="minorHAnsi" w:hAnsiTheme="minorHAnsi" w:cstheme="minorHAnsi"/>
          <w:szCs w:val="22"/>
        </w:rPr>
      </w:pPr>
      <w:r w:rsidRPr="00B41BD3">
        <w:rPr>
          <w:rFonts w:asciiTheme="minorHAnsi" w:hAnsiTheme="minorHAnsi" w:cstheme="minorHAnsi"/>
          <w:szCs w:val="22"/>
        </w:rPr>
        <w:t xml:space="preserve">V návaznosti na výše ujednané konečně smluvní strany prohlašují, že skutečnosti uvedené v této smlouvě nepovažují za obchodní tajemství a udělují svolení k jejich užití a zveřejnění </w:t>
      </w:r>
      <w:r w:rsidRPr="00B41BD3">
        <w:rPr>
          <w:rFonts w:asciiTheme="minorHAnsi" w:hAnsiTheme="minorHAnsi" w:cstheme="minorHAnsi"/>
          <w:szCs w:val="22"/>
        </w:rPr>
        <w:br/>
        <w:t xml:space="preserve">bez stanovení jakýchkoliv omezení či podmínek. </w:t>
      </w:r>
    </w:p>
    <w:p w14:paraId="65B17969" w14:textId="76C481DB" w:rsidR="005D6F1A" w:rsidRPr="005D6F1A" w:rsidRDefault="005D6F1A" w:rsidP="00D021E5">
      <w:pPr>
        <w:pStyle w:val="Nadpis2"/>
        <w:spacing w:after="60" w:line="276" w:lineRule="auto"/>
        <w:ind w:left="578" w:hanging="578"/>
      </w:pPr>
      <w:r>
        <w:t xml:space="preserve">Nedílnou součástí této smlouvy jsou tyto přílohy: </w:t>
      </w:r>
      <w:r>
        <w:tab/>
      </w:r>
    </w:p>
    <w:p w14:paraId="1B4591F4" w14:textId="0AD14E74" w:rsidR="00324D4E" w:rsidRPr="005D6F1A" w:rsidRDefault="00324D4E" w:rsidP="00FC4411">
      <w:pPr>
        <w:spacing w:line="276" w:lineRule="auto"/>
        <w:ind w:left="567"/>
        <w:rPr>
          <w:rFonts w:asciiTheme="minorHAnsi" w:hAnsiTheme="minorHAnsi" w:cstheme="minorHAnsi"/>
          <w:sz w:val="22"/>
          <w:szCs w:val="22"/>
        </w:rPr>
      </w:pPr>
      <w:r w:rsidRPr="005D6F1A">
        <w:rPr>
          <w:rFonts w:asciiTheme="minorHAnsi" w:hAnsiTheme="minorHAnsi" w:cstheme="minorHAnsi"/>
          <w:sz w:val="22"/>
          <w:szCs w:val="22"/>
        </w:rPr>
        <w:t>Příloha č. 1 –</w:t>
      </w:r>
      <w:r w:rsidR="00B34F2F" w:rsidRPr="00B34F2F">
        <w:rPr>
          <w:rFonts w:asciiTheme="minorHAnsi" w:hAnsiTheme="minorHAnsi" w:cstheme="minorHAnsi"/>
          <w:sz w:val="22"/>
          <w:szCs w:val="22"/>
        </w:rPr>
        <w:t xml:space="preserve"> Požadavky na zpracování díla</w:t>
      </w:r>
      <w:r w:rsidRPr="005D6F1A">
        <w:rPr>
          <w:rFonts w:asciiTheme="minorHAnsi" w:hAnsiTheme="minorHAnsi" w:cstheme="minorHAnsi"/>
          <w:sz w:val="22"/>
          <w:szCs w:val="22"/>
        </w:rPr>
        <w:t xml:space="preserve"> </w:t>
      </w:r>
    </w:p>
    <w:p w14:paraId="43168269" w14:textId="2A318357" w:rsidR="00324D4E" w:rsidRDefault="00324D4E" w:rsidP="00FC4411">
      <w:pPr>
        <w:spacing w:line="276" w:lineRule="auto"/>
        <w:ind w:left="567"/>
        <w:rPr>
          <w:rFonts w:asciiTheme="minorHAnsi" w:hAnsiTheme="minorHAnsi" w:cstheme="minorHAnsi"/>
          <w:sz w:val="22"/>
          <w:szCs w:val="22"/>
        </w:rPr>
      </w:pPr>
      <w:r w:rsidRPr="005D6F1A">
        <w:rPr>
          <w:rFonts w:asciiTheme="minorHAnsi" w:hAnsiTheme="minorHAnsi" w:cstheme="minorHAnsi"/>
          <w:sz w:val="22"/>
          <w:szCs w:val="22"/>
        </w:rPr>
        <w:t xml:space="preserve">Příloha č. 2 – </w:t>
      </w:r>
      <w:r w:rsidR="00B07DAC">
        <w:rPr>
          <w:rFonts w:asciiTheme="minorHAnsi" w:hAnsiTheme="minorHAnsi" w:cstheme="minorHAnsi"/>
          <w:sz w:val="22"/>
          <w:szCs w:val="22"/>
        </w:rPr>
        <w:t xml:space="preserve">Cenová nabídka </w:t>
      </w:r>
    </w:p>
    <w:p w14:paraId="631436FD" w14:textId="77777777" w:rsidR="005D6F1A" w:rsidRDefault="005D6F1A" w:rsidP="00FC4411">
      <w:pPr>
        <w:spacing w:line="276" w:lineRule="auto"/>
        <w:ind w:left="567"/>
        <w:rPr>
          <w:rFonts w:asciiTheme="minorHAnsi" w:hAnsiTheme="minorHAnsi" w:cstheme="minorHAnsi"/>
          <w:sz w:val="22"/>
          <w:szCs w:val="22"/>
        </w:rPr>
      </w:pPr>
    </w:p>
    <w:p w14:paraId="0911B45A" w14:textId="77777777" w:rsidR="005D6F1A" w:rsidRDefault="005D6F1A" w:rsidP="00FC4411">
      <w:pPr>
        <w:spacing w:line="276" w:lineRule="auto"/>
        <w:ind w:left="567"/>
        <w:rPr>
          <w:rFonts w:asciiTheme="minorHAnsi" w:hAnsiTheme="minorHAnsi" w:cstheme="minorHAnsi"/>
          <w:sz w:val="22"/>
          <w:szCs w:val="22"/>
        </w:rPr>
      </w:pPr>
    </w:p>
    <w:p w14:paraId="5195E078" w14:textId="77777777" w:rsidR="00324D4E" w:rsidRPr="005D6F1A" w:rsidRDefault="00324D4E" w:rsidP="00FC4411">
      <w:pPr>
        <w:spacing w:line="276" w:lineRule="auto"/>
        <w:ind w:left="567"/>
        <w:rPr>
          <w:rFonts w:asciiTheme="minorHAnsi" w:hAnsiTheme="minorHAnsi" w:cstheme="minorHAnsi"/>
          <w:sz w:val="22"/>
          <w:szCs w:val="22"/>
        </w:rPr>
      </w:pPr>
    </w:p>
    <w:p w14:paraId="241F163D" w14:textId="66EA6180" w:rsidR="00E41553" w:rsidRPr="009E7855" w:rsidRDefault="00E41553" w:rsidP="00FC4411">
      <w:pPr>
        <w:pStyle w:val="Zkladntext"/>
        <w:spacing w:line="276" w:lineRule="auto"/>
        <w:ind w:left="4536" w:hanging="4536"/>
        <w:rPr>
          <w:rFonts w:ascii="Calibri" w:hAnsi="Calibri" w:cs="Arial"/>
          <w:sz w:val="22"/>
          <w:szCs w:val="22"/>
        </w:rPr>
      </w:pPr>
      <w:r w:rsidRPr="009E7855">
        <w:rPr>
          <w:rFonts w:ascii="Calibri" w:hAnsi="Calibri" w:cs="Arial"/>
          <w:sz w:val="22"/>
          <w:szCs w:val="22"/>
        </w:rPr>
        <w:t>V Plzni dne</w:t>
      </w:r>
      <w:r>
        <w:rPr>
          <w:rFonts w:ascii="Calibri" w:hAnsi="Calibri" w:cs="Arial"/>
          <w:sz w:val="22"/>
          <w:szCs w:val="22"/>
        </w:rPr>
        <w:t>: viz el. podpis</w:t>
      </w:r>
      <w:r w:rsidRPr="009E7855">
        <w:rPr>
          <w:rFonts w:ascii="Calibri" w:hAnsi="Calibri" w:cs="Arial"/>
          <w:sz w:val="22"/>
          <w:szCs w:val="22"/>
        </w:rPr>
        <w:tab/>
      </w:r>
      <w:r w:rsidR="00EB6EB5">
        <w:rPr>
          <w:rFonts w:ascii="Calibri" w:hAnsi="Calibri" w:cs="Arial"/>
          <w:sz w:val="22"/>
          <w:szCs w:val="22"/>
        </w:rPr>
        <w:tab/>
      </w:r>
      <w:r w:rsidRPr="009E7855">
        <w:rPr>
          <w:rFonts w:ascii="Calibri" w:hAnsi="Calibri" w:cs="Arial"/>
          <w:sz w:val="22"/>
          <w:szCs w:val="22"/>
        </w:rPr>
        <w:t xml:space="preserve">V </w:t>
      </w:r>
      <w:r w:rsidRPr="00E41553">
        <w:rPr>
          <w:rFonts w:ascii="Calibri" w:hAnsi="Calibri" w:cs="Arial"/>
          <w:sz w:val="22"/>
          <w:szCs w:val="22"/>
        </w:rPr>
        <w:t>.....................................</w:t>
      </w:r>
      <w:r w:rsidRPr="009E7855">
        <w:rPr>
          <w:rFonts w:ascii="Calibri" w:hAnsi="Calibri" w:cs="Arial"/>
          <w:sz w:val="22"/>
          <w:szCs w:val="22"/>
        </w:rPr>
        <w:t xml:space="preserve"> dne</w:t>
      </w:r>
      <w:r>
        <w:rPr>
          <w:rFonts w:ascii="Calibri" w:hAnsi="Calibri" w:cs="Arial"/>
          <w:sz w:val="22"/>
          <w:szCs w:val="22"/>
        </w:rPr>
        <w:t>: viz el. podpis</w:t>
      </w:r>
    </w:p>
    <w:p w14:paraId="57A4EEA9" w14:textId="77777777" w:rsidR="00E41553" w:rsidRPr="009E7855" w:rsidRDefault="00E41553" w:rsidP="00FC4411">
      <w:pPr>
        <w:pStyle w:val="Bezmezer"/>
        <w:spacing w:line="276" w:lineRule="auto"/>
        <w:ind w:left="4536" w:hanging="4536"/>
        <w:jc w:val="both"/>
        <w:rPr>
          <w:rFonts w:cs="Arial"/>
        </w:rPr>
      </w:pPr>
    </w:p>
    <w:p w14:paraId="6D64B4B0" w14:textId="393209A8" w:rsidR="00E41553" w:rsidRPr="009E7855" w:rsidRDefault="00E41553" w:rsidP="00FC4411">
      <w:pPr>
        <w:pStyle w:val="Bezmezer"/>
        <w:spacing w:line="276" w:lineRule="auto"/>
        <w:ind w:left="4536" w:hanging="4536"/>
        <w:jc w:val="both"/>
        <w:rPr>
          <w:rFonts w:cs="Arial"/>
        </w:rPr>
      </w:pPr>
      <w:r w:rsidRPr="009E7855">
        <w:rPr>
          <w:rFonts w:cs="Arial"/>
        </w:rPr>
        <w:t xml:space="preserve">Za </w:t>
      </w:r>
      <w:r>
        <w:rPr>
          <w:rFonts w:cs="Arial"/>
        </w:rPr>
        <w:t>o</w:t>
      </w:r>
      <w:r w:rsidRPr="009E7855">
        <w:rPr>
          <w:rFonts w:cs="Arial"/>
        </w:rPr>
        <w:t>bjednatele:</w:t>
      </w:r>
      <w:r w:rsidRPr="009E7855">
        <w:rPr>
          <w:rFonts w:cs="Arial"/>
        </w:rPr>
        <w:tab/>
      </w:r>
      <w:r w:rsidR="00EB6EB5">
        <w:rPr>
          <w:rFonts w:cs="Arial"/>
        </w:rPr>
        <w:tab/>
      </w:r>
      <w:r w:rsidRPr="009E7855">
        <w:rPr>
          <w:rFonts w:cs="Arial"/>
        </w:rPr>
        <w:t xml:space="preserve">Za </w:t>
      </w:r>
      <w:r>
        <w:rPr>
          <w:rFonts w:cs="Arial"/>
        </w:rPr>
        <w:t>z</w:t>
      </w:r>
      <w:r w:rsidRPr="009E7855">
        <w:rPr>
          <w:rFonts w:cs="Arial"/>
        </w:rPr>
        <w:t>hotovitele:</w:t>
      </w:r>
    </w:p>
    <w:p w14:paraId="4B74C856" w14:textId="77777777" w:rsidR="00E41553" w:rsidRDefault="00E41553" w:rsidP="00FC4411">
      <w:pPr>
        <w:pStyle w:val="Bezmezer"/>
        <w:spacing w:line="276" w:lineRule="auto"/>
        <w:ind w:left="4536" w:hanging="4536"/>
        <w:jc w:val="both"/>
        <w:rPr>
          <w:rFonts w:cs="Arial"/>
        </w:rPr>
      </w:pPr>
    </w:p>
    <w:p w14:paraId="5A366395" w14:textId="5BF29820" w:rsidR="00E41553" w:rsidRDefault="00E41553" w:rsidP="00FC4411">
      <w:pPr>
        <w:pStyle w:val="Bezmezer"/>
        <w:spacing w:line="276" w:lineRule="auto"/>
        <w:ind w:left="4536" w:hanging="4536"/>
        <w:jc w:val="both"/>
        <w:rPr>
          <w:rFonts w:cs="Arial"/>
        </w:rPr>
      </w:pPr>
    </w:p>
    <w:p w14:paraId="0955258D" w14:textId="77777777" w:rsidR="00E41553" w:rsidRPr="009E7855" w:rsidRDefault="00E41553" w:rsidP="00FC4411">
      <w:pPr>
        <w:pStyle w:val="Bezmezer"/>
        <w:spacing w:line="276" w:lineRule="auto"/>
        <w:ind w:left="4536" w:hanging="4536"/>
        <w:jc w:val="both"/>
        <w:rPr>
          <w:rFonts w:cs="Arial"/>
        </w:rPr>
      </w:pPr>
    </w:p>
    <w:p w14:paraId="228E5908" w14:textId="695B5F45" w:rsidR="00E41553" w:rsidRPr="009E7855" w:rsidRDefault="00E41553" w:rsidP="00FC4411">
      <w:pPr>
        <w:pStyle w:val="Bezmezer"/>
        <w:spacing w:line="276" w:lineRule="auto"/>
        <w:ind w:left="4536" w:hanging="4536"/>
        <w:jc w:val="both"/>
        <w:rPr>
          <w:rFonts w:cs="Arial"/>
        </w:rPr>
      </w:pPr>
      <w:r w:rsidRPr="009E7855">
        <w:rPr>
          <w:rFonts w:cs="Arial"/>
        </w:rPr>
        <w:t>……………………….………………………</w:t>
      </w:r>
      <w:r w:rsidRPr="009E7855">
        <w:rPr>
          <w:rFonts w:cs="Arial"/>
        </w:rPr>
        <w:tab/>
      </w:r>
      <w:r w:rsidR="00EB6EB5">
        <w:rPr>
          <w:rFonts w:cs="Arial"/>
        </w:rPr>
        <w:tab/>
      </w:r>
      <w:r w:rsidRPr="00E67B80">
        <w:rPr>
          <w:rFonts w:cs="Arial"/>
        </w:rPr>
        <w:t>……………………….………………………</w:t>
      </w:r>
    </w:p>
    <w:p w14:paraId="22876FC6" w14:textId="77777777" w:rsidR="00BB3A75" w:rsidRDefault="00BB3A75" w:rsidP="00BB3A75">
      <w:pPr>
        <w:jc w:val="both"/>
        <w:outlineLvl w:val="0"/>
        <w:rPr>
          <w:rFonts w:asciiTheme="minorHAnsi" w:hAnsiTheme="minorHAnsi" w:cstheme="minorHAnsi"/>
          <w:b/>
          <w:sz w:val="22"/>
          <w:szCs w:val="22"/>
        </w:rPr>
      </w:pPr>
      <w:r w:rsidRPr="007E2C29">
        <w:rPr>
          <w:rFonts w:asciiTheme="minorHAnsi" w:hAnsiTheme="minorHAnsi" w:cstheme="minorHAnsi"/>
          <w:b/>
          <w:sz w:val="22"/>
          <w:szCs w:val="22"/>
        </w:rPr>
        <w:t xml:space="preserve">Výzkumný ústav Silva </w:t>
      </w:r>
      <w:proofErr w:type="spellStart"/>
      <w:r w:rsidRPr="007E2C29">
        <w:rPr>
          <w:rFonts w:asciiTheme="minorHAnsi" w:hAnsiTheme="minorHAnsi" w:cstheme="minorHAnsi"/>
          <w:b/>
          <w:sz w:val="22"/>
          <w:szCs w:val="22"/>
        </w:rPr>
        <w:t>Taroucy</w:t>
      </w:r>
      <w:proofErr w:type="spellEnd"/>
    </w:p>
    <w:p w14:paraId="0AB1EFFF" w14:textId="6750D1A4" w:rsidR="00BB3A75" w:rsidRPr="007E2C29" w:rsidRDefault="00BB3A75" w:rsidP="00BB3A75">
      <w:pPr>
        <w:jc w:val="both"/>
        <w:outlineLvl w:val="0"/>
        <w:rPr>
          <w:rFonts w:asciiTheme="minorHAnsi" w:hAnsiTheme="minorHAnsi" w:cstheme="minorHAnsi"/>
          <w:b/>
          <w:sz w:val="22"/>
          <w:szCs w:val="22"/>
        </w:rPr>
      </w:pPr>
      <w:r w:rsidRPr="007E2C29">
        <w:rPr>
          <w:rFonts w:asciiTheme="minorHAnsi" w:hAnsiTheme="minorHAnsi" w:cstheme="minorHAnsi"/>
          <w:b/>
          <w:sz w:val="22"/>
          <w:szCs w:val="22"/>
        </w:rPr>
        <w:t xml:space="preserve"> pro krajinu a okrasné zahradnictví, </w:t>
      </w:r>
      <w:proofErr w:type="spellStart"/>
      <w:r w:rsidRPr="007E2C29">
        <w:rPr>
          <w:rFonts w:asciiTheme="minorHAnsi" w:hAnsiTheme="minorHAnsi" w:cstheme="minorHAnsi"/>
          <w:b/>
          <w:sz w:val="22"/>
          <w:szCs w:val="22"/>
        </w:rPr>
        <w:t>v.v.i</w:t>
      </w:r>
      <w:proofErr w:type="spellEnd"/>
      <w:r w:rsidRPr="007E2C29">
        <w:rPr>
          <w:rFonts w:asciiTheme="minorHAnsi" w:hAnsiTheme="minorHAnsi" w:cstheme="minorHAnsi"/>
          <w:b/>
          <w:sz w:val="22"/>
          <w:szCs w:val="22"/>
        </w:rPr>
        <w:t>.</w:t>
      </w:r>
    </w:p>
    <w:p w14:paraId="49FA5455" w14:textId="779BE17A" w:rsidR="00E41553" w:rsidRPr="009E7855" w:rsidRDefault="00BB3A75" w:rsidP="00FC4411">
      <w:pPr>
        <w:pStyle w:val="Bezmezer"/>
        <w:spacing w:line="276" w:lineRule="auto"/>
        <w:ind w:left="4536" w:hanging="4536"/>
        <w:jc w:val="both"/>
        <w:rPr>
          <w:rFonts w:cs="Arial"/>
        </w:rPr>
      </w:pPr>
      <w:r w:rsidRPr="007E2C29">
        <w:rPr>
          <w:rFonts w:asciiTheme="minorHAnsi" w:hAnsiTheme="minorHAnsi" w:cstheme="minorHAnsi"/>
        </w:rPr>
        <w:t>Ing. Libor Hort</w:t>
      </w:r>
      <w:r w:rsidR="00E41553" w:rsidRPr="009E7855">
        <w:rPr>
          <w:rFonts w:cs="Arial"/>
        </w:rPr>
        <w:tab/>
      </w:r>
    </w:p>
    <w:p w14:paraId="23822536" w14:textId="5CE5206B" w:rsidR="00E41553" w:rsidRDefault="00BB3A75" w:rsidP="00FC4411">
      <w:pPr>
        <w:pStyle w:val="Bezmezer"/>
        <w:spacing w:line="276" w:lineRule="auto"/>
        <w:ind w:left="4536" w:hanging="4536"/>
        <w:jc w:val="both"/>
        <w:rPr>
          <w:rFonts w:cs="Arial"/>
        </w:rPr>
      </w:pPr>
      <w:r w:rsidRPr="007E2C29">
        <w:rPr>
          <w:rFonts w:asciiTheme="minorHAnsi" w:hAnsiTheme="minorHAnsi" w:cstheme="minorHAnsi"/>
        </w:rPr>
        <w:t>ředitel ústavu</w:t>
      </w:r>
      <w:r w:rsidR="00E41553" w:rsidRPr="009E7855">
        <w:rPr>
          <w:rFonts w:cs="Arial"/>
        </w:rPr>
        <w:tab/>
      </w:r>
      <w:r w:rsidR="00E41553">
        <w:rPr>
          <w:rFonts w:cs="Arial"/>
        </w:rPr>
        <w:t xml:space="preserve"> </w:t>
      </w:r>
    </w:p>
    <w:p w14:paraId="76C5FA45" w14:textId="628F0EFC" w:rsidR="00E41553" w:rsidRPr="00B41BD3" w:rsidRDefault="00E41553" w:rsidP="00FC4411">
      <w:pPr>
        <w:pStyle w:val="Bezmezer"/>
        <w:spacing w:line="276" w:lineRule="auto"/>
        <w:ind w:left="4536" w:hanging="4536"/>
        <w:jc w:val="both"/>
        <w:rPr>
          <w:rFonts w:asciiTheme="minorHAnsi" w:hAnsiTheme="minorHAnsi" w:cstheme="minorHAnsi"/>
        </w:rPr>
      </w:pPr>
    </w:p>
    <w:sectPr w:rsidR="00E41553" w:rsidRPr="00B41BD3" w:rsidSect="00ED1DD8">
      <w:headerReference w:type="default" r:id="rId16"/>
      <w:footerReference w:type="default" r:id="rId17"/>
      <w:footerReference w:type="first" r:id="rId18"/>
      <w:pgSz w:w="11907" w:h="16840"/>
      <w:pgMar w:top="2410" w:right="1304" w:bottom="1418" w:left="1304" w:header="708" w:footer="708" w:gutter="0"/>
      <w:paperSrc w:first="7" w:other="7"/>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09BC9" w14:textId="77777777" w:rsidR="002A7D14" w:rsidRDefault="002A7D14">
      <w:r>
        <w:separator/>
      </w:r>
    </w:p>
  </w:endnote>
  <w:endnote w:type="continuationSeparator" w:id="0">
    <w:p w14:paraId="6CE2AF8C" w14:textId="77777777" w:rsidR="002A7D14" w:rsidRDefault="002A7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PFDinTextPro-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5CF3" w14:textId="7BFAB9A1" w:rsidR="00F152D0" w:rsidRPr="00A154EF" w:rsidRDefault="00F152D0">
    <w:pPr>
      <w:pStyle w:val="Zpat"/>
      <w:jc w:val="right"/>
      <w:rPr>
        <w:rFonts w:ascii="Calibri" w:hAnsi="Calibri" w:cs="Calibri"/>
        <w:sz w:val="22"/>
        <w:szCs w:val="22"/>
      </w:rPr>
    </w:pPr>
    <w:r w:rsidRPr="00A154EF">
      <w:rPr>
        <w:rFonts w:ascii="Calibri" w:hAnsi="Calibri" w:cs="Calibri"/>
        <w:sz w:val="22"/>
        <w:szCs w:val="22"/>
      </w:rPr>
      <w:fldChar w:fldCharType="begin"/>
    </w:r>
    <w:r w:rsidRPr="00A154EF">
      <w:rPr>
        <w:rFonts w:ascii="Calibri" w:hAnsi="Calibri" w:cs="Calibri"/>
        <w:sz w:val="22"/>
        <w:szCs w:val="22"/>
      </w:rPr>
      <w:instrText xml:space="preserve"> PAGE   \* MERGEFORMAT </w:instrText>
    </w:r>
    <w:r w:rsidRPr="00A154EF">
      <w:rPr>
        <w:rFonts w:ascii="Calibri" w:hAnsi="Calibri" w:cs="Calibri"/>
        <w:sz w:val="22"/>
        <w:szCs w:val="22"/>
      </w:rPr>
      <w:fldChar w:fldCharType="separate"/>
    </w:r>
    <w:r w:rsidR="00FE4E14">
      <w:rPr>
        <w:rFonts w:ascii="Calibri" w:hAnsi="Calibri" w:cs="Calibri"/>
        <w:noProof/>
        <w:sz w:val="22"/>
        <w:szCs w:val="22"/>
      </w:rPr>
      <w:t>11</w:t>
    </w:r>
    <w:r w:rsidRPr="00A154EF">
      <w:rPr>
        <w:rFonts w:ascii="Calibri" w:hAnsi="Calibri" w:cs="Calibri"/>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763583382"/>
      <w:docPartObj>
        <w:docPartGallery w:val="Page Numbers (Bottom of Page)"/>
        <w:docPartUnique/>
      </w:docPartObj>
    </w:sdtPr>
    <w:sdtEndPr/>
    <w:sdtContent>
      <w:p w14:paraId="551F893F" w14:textId="71C56FDB" w:rsidR="00F152D0" w:rsidRPr="008C0D38" w:rsidRDefault="00F152D0">
        <w:pPr>
          <w:pStyle w:val="Zpat"/>
          <w:jc w:val="right"/>
          <w:rPr>
            <w:rFonts w:asciiTheme="minorHAnsi" w:hAnsiTheme="minorHAnsi" w:cstheme="minorHAnsi"/>
            <w:sz w:val="22"/>
            <w:szCs w:val="22"/>
          </w:rPr>
        </w:pPr>
        <w:r w:rsidRPr="008C0D38">
          <w:rPr>
            <w:rFonts w:asciiTheme="minorHAnsi" w:hAnsiTheme="minorHAnsi" w:cstheme="minorHAnsi"/>
            <w:sz w:val="22"/>
            <w:szCs w:val="22"/>
          </w:rPr>
          <w:fldChar w:fldCharType="begin"/>
        </w:r>
        <w:r w:rsidRPr="008C0D38">
          <w:rPr>
            <w:rFonts w:asciiTheme="minorHAnsi" w:hAnsiTheme="minorHAnsi" w:cstheme="minorHAnsi"/>
            <w:sz w:val="22"/>
            <w:szCs w:val="22"/>
          </w:rPr>
          <w:instrText>PAGE   \* MERGEFORMAT</w:instrText>
        </w:r>
        <w:r w:rsidRPr="008C0D38">
          <w:rPr>
            <w:rFonts w:asciiTheme="minorHAnsi" w:hAnsiTheme="minorHAnsi" w:cstheme="minorHAnsi"/>
            <w:sz w:val="22"/>
            <w:szCs w:val="22"/>
          </w:rPr>
          <w:fldChar w:fldCharType="separate"/>
        </w:r>
        <w:r w:rsidR="00FE4E14">
          <w:rPr>
            <w:rFonts w:asciiTheme="minorHAnsi" w:hAnsiTheme="minorHAnsi" w:cstheme="minorHAnsi"/>
            <w:noProof/>
            <w:sz w:val="22"/>
            <w:szCs w:val="22"/>
          </w:rPr>
          <w:t>1</w:t>
        </w:r>
        <w:r w:rsidRPr="008C0D38">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9B3CF" w14:textId="77777777" w:rsidR="002A7D14" w:rsidRDefault="002A7D14">
      <w:r>
        <w:separator/>
      </w:r>
    </w:p>
  </w:footnote>
  <w:footnote w:type="continuationSeparator" w:id="0">
    <w:p w14:paraId="2828DB2B" w14:textId="77777777" w:rsidR="002A7D14" w:rsidRDefault="002A7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11FE" w14:textId="77777777" w:rsidR="00ED1DD8" w:rsidRDefault="00ED1DD8" w:rsidP="00ED1DD8">
    <w:pPr>
      <w:pStyle w:val="Zhlav"/>
      <w:tabs>
        <w:tab w:val="clear" w:pos="4536"/>
        <w:tab w:val="clear" w:pos="9072"/>
      </w:tabs>
      <w:ind w:left="-567"/>
      <w:jc w:val="center"/>
    </w:pPr>
  </w:p>
  <w:p w14:paraId="42CC2AAF" w14:textId="0381724D" w:rsidR="00ED1DD8" w:rsidRDefault="00ED1DD8" w:rsidP="00ED1DD8">
    <w:pPr>
      <w:pStyle w:val="Zhlav"/>
      <w:tabs>
        <w:tab w:val="clear" w:pos="4536"/>
        <w:tab w:val="clear" w:pos="9072"/>
      </w:tabs>
      <w:ind w:left="-567"/>
      <w:jc w:val="center"/>
    </w:pPr>
  </w:p>
  <w:p w14:paraId="5BBB6BF1" w14:textId="77777777" w:rsidR="00F152D0" w:rsidRDefault="00F152D0">
    <w:pPr>
      <w:pStyle w:val="Zhlav"/>
      <w:rPr>
        <w:rFonts w:ascii="PFDinTextPro-Regular" w:hAnsi="PFDinTextPro-Regular" w:cs="Arial"/>
        <w:color w:val="333333"/>
        <w:sz w:val="21"/>
        <w:szCs w:val="21"/>
      </w:rPr>
    </w:pPr>
  </w:p>
  <w:p w14:paraId="4028D6B1" w14:textId="77777777" w:rsidR="00F152D0" w:rsidRDefault="00F152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7DC3"/>
    <w:multiLevelType w:val="multilevel"/>
    <w:tmpl w:val="82BE3EAE"/>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 w15:restartNumberingAfterBreak="0">
    <w:nsid w:val="08BC3FAB"/>
    <w:multiLevelType w:val="hybridMultilevel"/>
    <w:tmpl w:val="62A84D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10881"/>
    <w:multiLevelType w:val="hybridMultilevel"/>
    <w:tmpl w:val="4F2008D0"/>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6A6B22"/>
    <w:multiLevelType w:val="hybridMultilevel"/>
    <w:tmpl w:val="6FDEF7A8"/>
    <w:lvl w:ilvl="0" w:tplc="826E1B74">
      <w:start w:val="1"/>
      <w:numFmt w:val="bullet"/>
      <w:lvlText w:val="-"/>
      <w:lvlJc w:val="left"/>
      <w:pPr>
        <w:ind w:left="1543" w:hanging="348"/>
      </w:pPr>
      <w:rPr>
        <w:rFonts w:ascii="Tahoma" w:eastAsia="Tahoma" w:hAnsi="Tahoma" w:hint="default"/>
        <w:w w:val="99"/>
        <w:sz w:val="20"/>
        <w:szCs w:val="20"/>
      </w:rPr>
    </w:lvl>
    <w:lvl w:ilvl="1" w:tplc="81AAE39C">
      <w:start w:val="1"/>
      <w:numFmt w:val="bullet"/>
      <w:lvlText w:val="•"/>
      <w:lvlJc w:val="left"/>
      <w:pPr>
        <w:ind w:left="2316" w:hanging="348"/>
      </w:pPr>
      <w:rPr>
        <w:rFonts w:hint="default"/>
      </w:rPr>
    </w:lvl>
    <w:lvl w:ilvl="2" w:tplc="58320B22">
      <w:start w:val="1"/>
      <w:numFmt w:val="bullet"/>
      <w:lvlText w:val="•"/>
      <w:lvlJc w:val="left"/>
      <w:pPr>
        <w:ind w:left="3093" w:hanging="348"/>
      </w:pPr>
      <w:rPr>
        <w:rFonts w:hint="default"/>
      </w:rPr>
    </w:lvl>
    <w:lvl w:ilvl="3" w:tplc="9BE09042">
      <w:start w:val="1"/>
      <w:numFmt w:val="bullet"/>
      <w:lvlText w:val="•"/>
      <w:lvlJc w:val="left"/>
      <w:pPr>
        <w:ind w:left="3869" w:hanging="348"/>
      </w:pPr>
      <w:rPr>
        <w:rFonts w:hint="default"/>
      </w:rPr>
    </w:lvl>
    <w:lvl w:ilvl="4" w:tplc="D9DEC55A">
      <w:start w:val="1"/>
      <w:numFmt w:val="bullet"/>
      <w:lvlText w:val="•"/>
      <w:lvlJc w:val="left"/>
      <w:pPr>
        <w:ind w:left="4646" w:hanging="348"/>
      </w:pPr>
      <w:rPr>
        <w:rFonts w:hint="default"/>
      </w:rPr>
    </w:lvl>
    <w:lvl w:ilvl="5" w:tplc="BCA487C4">
      <w:start w:val="1"/>
      <w:numFmt w:val="bullet"/>
      <w:lvlText w:val="•"/>
      <w:lvlJc w:val="left"/>
      <w:pPr>
        <w:ind w:left="5423" w:hanging="348"/>
      </w:pPr>
      <w:rPr>
        <w:rFonts w:hint="default"/>
      </w:rPr>
    </w:lvl>
    <w:lvl w:ilvl="6" w:tplc="E1924BD0">
      <w:start w:val="1"/>
      <w:numFmt w:val="bullet"/>
      <w:lvlText w:val="•"/>
      <w:lvlJc w:val="left"/>
      <w:pPr>
        <w:ind w:left="6199" w:hanging="348"/>
      </w:pPr>
      <w:rPr>
        <w:rFonts w:hint="default"/>
      </w:rPr>
    </w:lvl>
    <w:lvl w:ilvl="7" w:tplc="FD2AE5EC">
      <w:start w:val="1"/>
      <w:numFmt w:val="bullet"/>
      <w:lvlText w:val="•"/>
      <w:lvlJc w:val="left"/>
      <w:pPr>
        <w:ind w:left="6976" w:hanging="348"/>
      </w:pPr>
      <w:rPr>
        <w:rFonts w:hint="default"/>
      </w:rPr>
    </w:lvl>
    <w:lvl w:ilvl="8" w:tplc="154AF4A0">
      <w:start w:val="1"/>
      <w:numFmt w:val="bullet"/>
      <w:lvlText w:val="•"/>
      <w:lvlJc w:val="left"/>
      <w:pPr>
        <w:ind w:left="7753" w:hanging="348"/>
      </w:pPr>
      <w:rPr>
        <w:rFonts w:hint="default"/>
      </w:rPr>
    </w:lvl>
  </w:abstractNum>
  <w:abstractNum w:abstractNumId="4" w15:restartNumberingAfterBreak="0">
    <w:nsid w:val="13E72C88"/>
    <w:multiLevelType w:val="hybridMultilevel"/>
    <w:tmpl w:val="AFF833C6"/>
    <w:lvl w:ilvl="0" w:tplc="CA6E8A22">
      <w:start w:val="1"/>
      <w:numFmt w:val="lowerLetter"/>
      <w:lvlText w:val="%1)"/>
      <w:lvlJc w:val="left"/>
      <w:pPr>
        <w:ind w:left="306" w:hanging="360"/>
      </w:pPr>
      <w:rPr>
        <w:rFonts w:hint="default"/>
      </w:rPr>
    </w:lvl>
    <w:lvl w:ilvl="1" w:tplc="04050019" w:tentative="1">
      <w:start w:val="1"/>
      <w:numFmt w:val="lowerLetter"/>
      <w:lvlText w:val="%2."/>
      <w:lvlJc w:val="left"/>
      <w:pPr>
        <w:ind w:left="1026" w:hanging="360"/>
      </w:pPr>
    </w:lvl>
    <w:lvl w:ilvl="2" w:tplc="0405001B" w:tentative="1">
      <w:start w:val="1"/>
      <w:numFmt w:val="lowerRoman"/>
      <w:lvlText w:val="%3."/>
      <w:lvlJc w:val="right"/>
      <w:pPr>
        <w:ind w:left="1746" w:hanging="180"/>
      </w:pPr>
    </w:lvl>
    <w:lvl w:ilvl="3" w:tplc="0405000F" w:tentative="1">
      <w:start w:val="1"/>
      <w:numFmt w:val="decimal"/>
      <w:lvlText w:val="%4."/>
      <w:lvlJc w:val="left"/>
      <w:pPr>
        <w:ind w:left="2466" w:hanging="360"/>
      </w:pPr>
    </w:lvl>
    <w:lvl w:ilvl="4" w:tplc="04050019" w:tentative="1">
      <w:start w:val="1"/>
      <w:numFmt w:val="lowerLetter"/>
      <w:lvlText w:val="%5."/>
      <w:lvlJc w:val="left"/>
      <w:pPr>
        <w:ind w:left="3186" w:hanging="360"/>
      </w:pPr>
    </w:lvl>
    <w:lvl w:ilvl="5" w:tplc="0405001B" w:tentative="1">
      <w:start w:val="1"/>
      <w:numFmt w:val="lowerRoman"/>
      <w:lvlText w:val="%6."/>
      <w:lvlJc w:val="right"/>
      <w:pPr>
        <w:ind w:left="3906" w:hanging="180"/>
      </w:pPr>
    </w:lvl>
    <w:lvl w:ilvl="6" w:tplc="0405000F" w:tentative="1">
      <w:start w:val="1"/>
      <w:numFmt w:val="decimal"/>
      <w:lvlText w:val="%7."/>
      <w:lvlJc w:val="left"/>
      <w:pPr>
        <w:ind w:left="4626" w:hanging="360"/>
      </w:pPr>
    </w:lvl>
    <w:lvl w:ilvl="7" w:tplc="04050019" w:tentative="1">
      <w:start w:val="1"/>
      <w:numFmt w:val="lowerLetter"/>
      <w:lvlText w:val="%8."/>
      <w:lvlJc w:val="left"/>
      <w:pPr>
        <w:ind w:left="5346" w:hanging="360"/>
      </w:pPr>
    </w:lvl>
    <w:lvl w:ilvl="8" w:tplc="0405001B" w:tentative="1">
      <w:start w:val="1"/>
      <w:numFmt w:val="lowerRoman"/>
      <w:lvlText w:val="%9."/>
      <w:lvlJc w:val="right"/>
      <w:pPr>
        <w:ind w:left="6066" w:hanging="180"/>
      </w:pPr>
    </w:lvl>
  </w:abstractNum>
  <w:abstractNum w:abstractNumId="5" w15:restartNumberingAfterBreak="0">
    <w:nsid w:val="16EA33D7"/>
    <w:multiLevelType w:val="multilevel"/>
    <w:tmpl w:val="FC4CAF86"/>
    <w:lvl w:ilvl="0">
      <w:start w:val="3"/>
      <w:numFmt w:val="decimal"/>
      <w:lvlText w:val="%1."/>
      <w:lvlJc w:val="left"/>
      <w:pPr>
        <w:ind w:left="137" w:hanging="454"/>
      </w:pPr>
      <w:rPr>
        <w:rFonts w:hint="default"/>
        <w:b/>
      </w:rPr>
    </w:lvl>
    <w:lvl w:ilvl="1">
      <w:start w:val="2"/>
      <w:numFmt w:val="decimal"/>
      <w:lvlText w:val="%1.%2."/>
      <w:lvlJc w:val="left"/>
      <w:pPr>
        <w:ind w:left="811" w:hanging="811"/>
      </w:pPr>
      <w:rPr>
        <w:rFonts w:hint="default"/>
        <w:b w:val="0"/>
      </w:rPr>
    </w:lvl>
    <w:lvl w:ilvl="2">
      <w:start w:val="1"/>
      <w:numFmt w:val="decimal"/>
      <w:lvlText w:val="%1.%2.%3."/>
      <w:lvlJc w:val="left"/>
      <w:pPr>
        <w:ind w:left="1168" w:hanging="884"/>
      </w:pPr>
      <w:rPr>
        <w:rFonts w:hint="default"/>
      </w:rPr>
    </w:lvl>
    <w:lvl w:ilvl="3">
      <w:start w:val="1"/>
      <w:numFmt w:val="decimal"/>
      <w:lvlText w:val="%1.%2.%3.%4."/>
      <w:lvlJc w:val="left"/>
      <w:pPr>
        <w:ind w:left="1208" w:hanging="454"/>
      </w:pPr>
      <w:rPr>
        <w:rFonts w:hint="default"/>
      </w:rPr>
    </w:lvl>
    <w:lvl w:ilvl="4">
      <w:start w:val="1"/>
      <w:numFmt w:val="decimal"/>
      <w:lvlText w:val="%1.%2.%3.%4.%5."/>
      <w:lvlJc w:val="left"/>
      <w:pPr>
        <w:ind w:left="1565" w:hanging="454"/>
      </w:pPr>
      <w:rPr>
        <w:rFonts w:hint="default"/>
      </w:rPr>
    </w:lvl>
    <w:lvl w:ilvl="5">
      <w:start w:val="1"/>
      <w:numFmt w:val="decimal"/>
      <w:lvlText w:val="%1.%2.%3.%4.%5.%6."/>
      <w:lvlJc w:val="left"/>
      <w:pPr>
        <w:ind w:left="1922" w:hanging="454"/>
      </w:pPr>
      <w:rPr>
        <w:rFonts w:hint="default"/>
      </w:rPr>
    </w:lvl>
    <w:lvl w:ilvl="6">
      <w:start w:val="1"/>
      <w:numFmt w:val="decimal"/>
      <w:lvlText w:val="%1.%2.%3.%4.%5.%6.%7."/>
      <w:lvlJc w:val="left"/>
      <w:pPr>
        <w:ind w:left="2279" w:hanging="454"/>
      </w:pPr>
      <w:rPr>
        <w:rFonts w:hint="default"/>
      </w:rPr>
    </w:lvl>
    <w:lvl w:ilvl="7">
      <w:start w:val="1"/>
      <w:numFmt w:val="decimal"/>
      <w:lvlText w:val="%1.%2.%3.%4.%5.%6.%7.%8."/>
      <w:lvlJc w:val="left"/>
      <w:pPr>
        <w:ind w:left="2636" w:hanging="454"/>
      </w:pPr>
      <w:rPr>
        <w:rFonts w:hint="default"/>
      </w:rPr>
    </w:lvl>
    <w:lvl w:ilvl="8">
      <w:start w:val="1"/>
      <w:numFmt w:val="decimal"/>
      <w:lvlText w:val="%1.%2.%3.%4.%5.%6.%7.%8.%9."/>
      <w:lvlJc w:val="left"/>
      <w:pPr>
        <w:ind w:left="2993" w:hanging="454"/>
      </w:pPr>
      <w:rPr>
        <w:rFonts w:hint="default"/>
      </w:rPr>
    </w:lvl>
  </w:abstractNum>
  <w:abstractNum w:abstractNumId="6" w15:restartNumberingAfterBreak="0">
    <w:nsid w:val="181A6340"/>
    <w:multiLevelType w:val="hybridMultilevel"/>
    <w:tmpl w:val="28A6B14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7" w15:restartNumberingAfterBreak="0">
    <w:nsid w:val="18F77E9F"/>
    <w:multiLevelType w:val="multilevel"/>
    <w:tmpl w:val="2FBCAD5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val="0"/>
      </w:rPr>
    </w:lvl>
    <w:lvl w:ilvl="2">
      <w:start w:val="1"/>
      <w:numFmt w:val="decimal"/>
      <w:pStyle w:val="Nadpis3"/>
      <w:lvlText w:val="%1.%2.%3."/>
      <w:lvlJc w:val="left"/>
      <w:pPr>
        <w:ind w:left="720" w:hanging="720"/>
      </w:pPr>
      <w:rPr>
        <w:rFonts w:hint="default"/>
        <w:b w:val="0"/>
        <w:bCs w: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20F7514D"/>
    <w:multiLevelType w:val="multilevel"/>
    <w:tmpl w:val="6FA8142A"/>
    <w:lvl w:ilvl="0">
      <w:start w:val="1"/>
      <w:numFmt w:val="decimal"/>
      <w:lvlText w:val="%1."/>
      <w:lvlJc w:val="left"/>
      <w:pPr>
        <w:ind w:left="454" w:hanging="454"/>
      </w:pPr>
      <w:rPr>
        <w:rFonts w:hint="default"/>
        <w:b/>
      </w:rPr>
    </w:lvl>
    <w:lvl w:ilvl="1">
      <w:start w:val="1"/>
      <w:numFmt w:val="decimal"/>
      <w:lvlText w:val="%1.%2."/>
      <w:lvlJc w:val="left"/>
      <w:pPr>
        <w:ind w:left="811" w:hanging="811"/>
      </w:pPr>
      <w:rPr>
        <w:rFonts w:hint="default"/>
        <w:b w:val="0"/>
      </w:rPr>
    </w:lvl>
    <w:lvl w:ilvl="2">
      <w:start w:val="1"/>
      <w:numFmt w:val="decimal"/>
      <w:suff w:val="space"/>
      <w:lvlText w:val="%1.%2.%3."/>
      <w:lvlJc w:val="left"/>
      <w:pPr>
        <w:ind w:left="1304" w:hanging="1020"/>
      </w:pPr>
      <w:rPr>
        <w:rFonts w:hint="default"/>
      </w:rPr>
    </w:lvl>
    <w:lvl w:ilvl="3">
      <w:start w:val="1"/>
      <w:numFmt w:val="decimal"/>
      <w:lvlText w:val="%1.%2.%3.%4."/>
      <w:lvlJc w:val="left"/>
      <w:pPr>
        <w:ind w:left="1525" w:hanging="454"/>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9" w15:restartNumberingAfterBreak="0">
    <w:nsid w:val="252828F2"/>
    <w:multiLevelType w:val="hybridMultilevel"/>
    <w:tmpl w:val="10FE5072"/>
    <w:lvl w:ilvl="0" w:tplc="85AA5E2E">
      <w:start w:val="1"/>
      <w:numFmt w:val="lowerLetter"/>
      <w:lvlText w:val="%1)"/>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53E61D7"/>
    <w:multiLevelType w:val="hybridMultilevel"/>
    <w:tmpl w:val="4E36C906"/>
    <w:lvl w:ilvl="0" w:tplc="900EE1CA">
      <w:start w:val="1"/>
      <w:numFmt w:val="lowerLetter"/>
      <w:lvlText w:val="%1)"/>
      <w:lvlJc w:val="left"/>
      <w:pPr>
        <w:ind w:left="2421" w:hanging="360"/>
      </w:pPr>
      <w:rPr>
        <w:rFonts w:hint="default"/>
        <w:b w:val="0"/>
        <w:bCs w:val="0"/>
      </w:rPr>
    </w:lvl>
    <w:lvl w:ilvl="1" w:tplc="8ED4D638">
      <w:start w:val="1"/>
      <w:numFmt w:val="bullet"/>
      <w:lvlText w:val="-"/>
      <w:lvlJc w:val="left"/>
      <w:pPr>
        <w:ind w:left="3141" w:hanging="360"/>
      </w:pPr>
      <w:rPr>
        <w:rFonts w:ascii="Calibri" w:hAnsi="Calibri"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273F520B"/>
    <w:multiLevelType w:val="hybridMultilevel"/>
    <w:tmpl w:val="E6A6F124"/>
    <w:lvl w:ilvl="0" w:tplc="04050001">
      <w:start w:val="1"/>
      <w:numFmt w:val="bullet"/>
      <w:lvlText w:val=""/>
      <w:lvlJc w:val="left"/>
      <w:pPr>
        <w:ind w:left="1211" w:hanging="360"/>
      </w:pPr>
      <w:rPr>
        <w:rFonts w:ascii="Symbol" w:hAnsi="Symbol" w:hint="default"/>
      </w:rPr>
    </w:lvl>
    <w:lvl w:ilvl="1" w:tplc="04050001">
      <w:start w:val="1"/>
      <w:numFmt w:val="bullet"/>
      <w:lvlText w:val=""/>
      <w:lvlJc w:val="left"/>
      <w:pPr>
        <w:ind w:left="1931" w:hanging="360"/>
      </w:pPr>
      <w:rPr>
        <w:rFonts w:ascii="Symbol" w:hAnsi="Symbol"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29F00FFD"/>
    <w:multiLevelType w:val="hybridMultilevel"/>
    <w:tmpl w:val="4358D660"/>
    <w:lvl w:ilvl="0" w:tplc="A2F86C68">
      <w:start w:val="1"/>
      <w:numFmt w:val="decimal"/>
      <w:lvlText w:val="%1."/>
      <w:lvlJc w:val="left"/>
      <w:pPr>
        <w:ind w:left="543" w:hanging="428"/>
      </w:pPr>
      <w:rPr>
        <w:rFonts w:ascii="Tahoma" w:eastAsia="Tahoma" w:hAnsi="Tahoma" w:hint="default"/>
        <w:spacing w:val="-1"/>
        <w:w w:val="99"/>
        <w:sz w:val="20"/>
        <w:szCs w:val="20"/>
      </w:rPr>
    </w:lvl>
    <w:lvl w:ilvl="1" w:tplc="360E1B64">
      <w:start w:val="1"/>
      <w:numFmt w:val="lowerLetter"/>
      <w:lvlText w:val="%2)"/>
      <w:lvlJc w:val="left"/>
      <w:pPr>
        <w:ind w:left="835" w:hanging="348"/>
      </w:pPr>
      <w:rPr>
        <w:rFonts w:ascii="Tahoma" w:eastAsia="Tahoma" w:hAnsi="Tahoma" w:hint="default"/>
        <w:spacing w:val="1"/>
        <w:w w:val="99"/>
        <w:sz w:val="20"/>
        <w:szCs w:val="20"/>
      </w:rPr>
    </w:lvl>
    <w:lvl w:ilvl="2" w:tplc="2CDC6B32">
      <w:start w:val="1"/>
      <w:numFmt w:val="bullet"/>
      <w:lvlText w:val="•"/>
      <w:lvlJc w:val="left"/>
      <w:pPr>
        <w:ind w:left="1780" w:hanging="348"/>
      </w:pPr>
      <w:rPr>
        <w:rFonts w:hint="default"/>
      </w:rPr>
    </w:lvl>
    <w:lvl w:ilvl="3" w:tplc="CA04AE76">
      <w:start w:val="1"/>
      <w:numFmt w:val="bullet"/>
      <w:lvlText w:val="•"/>
      <w:lvlJc w:val="left"/>
      <w:pPr>
        <w:ind w:left="2721" w:hanging="348"/>
      </w:pPr>
      <w:rPr>
        <w:rFonts w:hint="default"/>
      </w:rPr>
    </w:lvl>
    <w:lvl w:ilvl="4" w:tplc="7368C588">
      <w:start w:val="1"/>
      <w:numFmt w:val="bullet"/>
      <w:lvlText w:val="•"/>
      <w:lvlJc w:val="left"/>
      <w:pPr>
        <w:ind w:left="3662" w:hanging="348"/>
      </w:pPr>
      <w:rPr>
        <w:rFonts w:hint="default"/>
      </w:rPr>
    </w:lvl>
    <w:lvl w:ilvl="5" w:tplc="7B783688">
      <w:start w:val="1"/>
      <w:numFmt w:val="bullet"/>
      <w:lvlText w:val="•"/>
      <w:lvlJc w:val="left"/>
      <w:pPr>
        <w:ind w:left="4602" w:hanging="348"/>
      </w:pPr>
      <w:rPr>
        <w:rFonts w:hint="default"/>
      </w:rPr>
    </w:lvl>
    <w:lvl w:ilvl="6" w:tplc="7F5A312C">
      <w:start w:val="1"/>
      <w:numFmt w:val="bullet"/>
      <w:lvlText w:val="•"/>
      <w:lvlJc w:val="left"/>
      <w:pPr>
        <w:ind w:left="5543" w:hanging="348"/>
      </w:pPr>
      <w:rPr>
        <w:rFonts w:hint="default"/>
      </w:rPr>
    </w:lvl>
    <w:lvl w:ilvl="7" w:tplc="DA56BA7A">
      <w:start w:val="1"/>
      <w:numFmt w:val="bullet"/>
      <w:lvlText w:val="•"/>
      <w:lvlJc w:val="left"/>
      <w:pPr>
        <w:ind w:left="6484" w:hanging="348"/>
      </w:pPr>
      <w:rPr>
        <w:rFonts w:hint="default"/>
      </w:rPr>
    </w:lvl>
    <w:lvl w:ilvl="8" w:tplc="899C9D40">
      <w:start w:val="1"/>
      <w:numFmt w:val="bullet"/>
      <w:lvlText w:val="•"/>
      <w:lvlJc w:val="left"/>
      <w:pPr>
        <w:ind w:left="7424" w:hanging="348"/>
      </w:pPr>
      <w:rPr>
        <w:rFonts w:hint="default"/>
      </w:rPr>
    </w:lvl>
  </w:abstractNum>
  <w:abstractNum w:abstractNumId="13" w15:restartNumberingAfterBreak="0">
    <w:nsid w:val="2B8137A3"/>
    <w:multiLevelType w:val="hybridMultilevel"/>
    <w:tmpl w:val="744273C4"/>
    <w:lvl w:ilvl="0" w:tplc="7E76ECE4">
      <w:numFmt w:val="bullet"/>
      <w:lvlText w:val="-"/>
      <w:lvlJc w:val="left"/>
      <w:pPr>
        <w:ind w:left="786"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FE257C"/>
    <w:multiLevelType w:val="hybridMultilevel"/>
    <w:tmpl w:val="9AAC59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C70C00"/>
    <w:multiLevelType w:val="hybridMultilevel"/>
    <w:tmpl w:val="D160FEA0"/>
    <w:lvl w:ilvl="0" w:tplc="B164C53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1665BF3"/>
    <w:multiLevelType w:val="hybridMultilevel"/>
    <w:tmpl w:val="64BAAB78"/>
    <w:lvl w:ilvl="0" w:tplc="CB340BE2">
      <w:start w:val="1"/>
      <w:numFmt w:val="lowerLetter"/>
      <w:lvlText w:val="%1)"/>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33406B60"/>
    <w:multiLevelType w:val="hybridMultilevel"/>
    <w:tmpl w:val="26CCC3FA"/>
    <w:lvl w:ilvl="0" w:tplc="E74264CA">
      <w:start w:val="1"/>
      <w:numFmt w:val="bullet"/>
      <w:lvlText w:val=""/>
      <w:lvlJc w:val="left"/>
      <w:pPr>
        <w:ind w:left="731" w:hanging="360"/>
      </w:pPr>
      <w:rPr>
        <w:rFonts w:ascii="Symbol" w:hAnsi="Symbol" w:hint="default"/>
        <w:color w:val="auto"/>
      </w:rPr>
    </w:lvl>
    <w:lvl w:ilvl="1" w:tplc="04050003" w:tentative="1">
      <w:start w:val="1"/>
      <w:numFmt w:val="bullet"/>
      <w:lvlText w:val="o"/>
      <w:lvlJc w:val="left"/>
      <w:pPr>
        <w:ind w:left="1451" w:hanging="360"/>
      </w:pPr>
      <w:rPr>
        <w:rFonts w:ascii="Courier New" w:hAnsi="Courier New" w:cs="Courier New" w:hint="default"/>
      </w:rPr>
    </w:lvl>
    <w:lvl w:ilvl="2" w:tplc="04050005" w:tentative="1">
      <w:start w:val="1"/>
      <w:numFmt w:val="bullet"/>
      <w:lvlText w:val=""/>
      <w:lvlJc w:val="left"/>
      <w:pPr>
        <w:ind w:left="2171" w:hanging="360"/>
      </w:pPr>
      <w:rPr>
        <w:rFonts w:ascii="Wingdings" w:hAnsi="Wingdings" w:hint="default"/>
      </w:rPr>
    </w:lvl>
    <w:lvl w:ilvl="3" w:tplc="04050001" w:tentative="1">
      <w:start w:val="1"/>
      <w:numFmt w:val="bullet"/>
      <w:lvlText w:val=""/>
      <w:lvlJc w:val="left"/>
      <w:pPr>
        <w:ind w:left="2891" w:hanging="360"/>
      </w:pPr>
      <w:rPr>
        <w:rFonts w:ascii="Symbol" w:hAnsi="Symbol" w:hint="default"/>
      </w:rPr>
    </w:lvl>
    <w:lvl w:ilvl="4" w:tplc="04050003" w:tentative="1">
      <w:start w:val="1"/>
      <w:numFmt w:val="bullet"/>
      <w:lvlText w:val="o"/>
      <w:lvlJc w:val="left"/>
      <w:pPr>
        <w:ind w:left="3611" w:hanging="360"/>
      </w:pPr>
      <w:rPr>
        <w:rFonts w:ascii="Courier New" w:hAnsi="Courier New" w:cs="Courier New" w:hint="default"/>
      </w:rPr>
    </w:lvl>
    <w:lvl w:ilvl="5" w:tplc="04050005" w:tentative="1">
      <w:start w:val="1"/>
      <w:numFmt w:val="bullet"/>
      <w:lvlText w:val=""/>
      <w:lvlJc w:val="left"/>
      <w:pPr>
        <w:ind w:left="4331" w:hanging="360"/>
      </w:pPr>
      <w:rPr>
        <w:rFonts w:ascii="Wingdings" w:hAnsi="Wingdings" w:hint="default"/>
      </w:rPr>
    </w:lvl>
    <w:lvl w:ilvl="6" w:tplc="04050001" w:tentative="1">
      <w:start w:val="1"/>
      <w:numFmt w:val="bullet"/>
      <w:lvlText w:val=""/>
      <w:lvlJc w:val="left"/>
      <w:pPr>
        <w:ind w:left="5051" w:hanging="360"/>
      </w:pPr>
      <w:rPr>
        <w:rFonts w:ascii="Symbol" w:hAnsi="Symbol" w:hint="default"/>
      </w:rPr>
    </w:lvl>
    <w:lvl w:ilvl="7" w:tplc="04050003" w:tentative="1">
      <w:start w:val="1"/>
      <w:numFmt w:val="bullet"/>
      <w:lvlText w:val="o"/>
      <w:lvlJc w:val="left"/>
      <w:pPr>
        <w:ind w:left="5771" w:hanging="360"/>
      </w:pPr>
      <w:rPr>
        <w:rFonts w:ascii="Courier New" w:hAnsi="Courier New" w:cs="Courier New" w:hint="default"/>
      </w:rPr>
    </w:lvl>
    <w:lvl w:ilvl="8" w:tplc="04050005" w:tentative="1">
      <w:start w:val="1"/>
      <w:numFmt w:val="bullet"/>
      <w:lvlText w:val=""/>
      <w:lvlJc w:val="left"/>
      <w:pPr>
        <w:ind w:left="6491" w:hanging="360"/>
      </w:pPr>
      <w:rPr>
        <w:rFonts w:ascii="Wingdings" w:hAnsi="Wingdings" w:hint="default"/>
      </w:rPr>
    </w:lvl>
  </w:abstractNum>
  <w:abstractNum w:abstractNumId="18" w15:restartNumberingAfterBreak="0">
    <w:nsid w:val="37172A8B"/>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638"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3817178B"/>
    <w:multiLevelType w:val="hybridMultilevel"/>
    <w:tmpl w:val="AAF63CBA"/>
    <w:lvl w:ilvl="0" w:tplc="199AABBA">
      <w:start w:val="1"/>
      <w:numFmt w:val="decimal"/>
      <w:lvlText w:val="%1."/>
      <w:lvlJc w:val="left"/>
      <w:pPr>
        <w:ind w:left="542" w:hanging="428"/>
      </w:pPr>
      <w:rPr>
        <w:rFonts w:ascii="Tahoma" w:eastAsia="Tahoma" w:hAnsi="Tahoma" w:hint="default"/>
        <w:spacing w:val="-1"/>
        <w:w w:val="99"/>
        <w:sz w:val="20"/>
        <w:szCs w:val="20"/>
      </w:rPr>
    </w:lvl>
    <w:lvl w:ilvl="1" w:tplc="6D3E4572">
      <w:start w:val="1"/>
      <w:numFmt w:val="bullet"/>
      <w:lvlText w:val="•"/>
      <w:lvlJc w:val="left"/>
      <w:pPr>
        <w:ind w:left="1416" w:hanging="428"/>
      </w:pPr>
      <w:rPr>
        <w:rFonts w:hint="default"/>
      </w:rPr>
    </w:lvl>
    <w:lvl w:ilvl="2" w:tplc="91D4EF84">
      <w:start w:val="1"/>
      <w:numFmt w:val="bullet"/>
      <w:lvlText w:val="•"/>
      <w:lvlJc w:val="left"/>
      <w:pPr>
        <w:ind w:left="2293" w:hanging="428"/>
      </w:pPr>
      <w:rPr>
        <w:rFonts w:hint="default"/>
      </w:rPr>
    </w:lvl>
    <w:lvl w:ilvl="3" w:tplc="4916270C">
      <w:start w:val="1"/>
      <w:numFmt w:val="bullet"/>
      <w:lvlText w:val="•"/>
      <w:lvlJc w:val="left"/>
      <w:pPr>
        <w:ind w:left="3169" w:hanging="428"/>
      </w:pPr>
      <w:rPr>
        <w:rFonts w:hint="default"/>
      </w:rPr>
    </w:lvl>
    <w:lvl w:ilvl="4" w:tplc="3CFAC142">
      <w:start w:val="1"/>
      <w:numFmt w:val="bullet"/>
      <w:lvlText w:val="•"/>
      <w:lvlJc w:val="left"/>
      <w:pPr>
        <w:ind w:left="4046" w:hanging="428"/>
      </w:pPr>
      <w:rPr>
        <w:rFonts w:hint="default"/>
      </w:rPr>
    </w:lvl>
    <w:lvl w:ilvl="5" w:tplc="733662EC">
      <w:start w:val="1"/>
      <w:numFmt w:val="bullet"/>
      <w:lvlText w:val="•"/>
      <w:lvlJc w:val="left"/>
      <w:pPr>
        <w:ind w:left="4923" w:hanging="428"/>
      </w:pPr>
      <w:rPr>
        <w:rFonts w:hint="default"/>
      </w:rPr>
    </w:lvl>
    <w:lvl w:ilvl="6" w:tplc="8D2AF44A">
      <w:start w:val="1"/>
      <w:numFmt w:val="bullet"/>
      <w:lvlText w:val="•"/>
      <w:lvlJc w:val="left"/>
      <w:pPr>
        <w:ind w:left="5799" w:hanging="428"/>
      </w:pPr>
      <w:rPr>
        <w:rFonts w:hint="default"/>
      </w:rPr>
    </w:lvl>
    <w:lvl w:ilvl="7" w:tplc="7E1EE8E8">
      <w:start w:val="1"/>
      <w:numFmt w:val="bullet"/>
      <w:lvlText w:val="•"/>
      <w:lvlJc w:val="left"/>
      <w:pPr>
        <w:ind w:left="6676" w:hanging="428"/>
      </w:pPr>
      <w:rPr>
        <w:rFonts w:hint="default"/>
      </w:rPr>
    </w:lvl>
    <w:lvl w:ilvl="8" w:tplc="8832550E">
      <w:start w:val="1"/>
      <w:numFmt w:val="bullet"/>
      <w:lvlText w:val="•"/>
      <w:lvlJc w:val="left"/>
      <w:pPr>
        <w:ind w:left="7553" w:hanging="428"/>
      </w:pPr>
      <w:rPr>
        <w:rFonts w:hint="default"/>
      </w:rPr>
    </w:lvl>
  </w:abstractNum>
  <w:abstractNum w:abstractNumId="20" w15:restartNumberingAfterBreak="0">
    <w:nsid w:val="3D355C9F"/>
    <w:multiLevelType w:val="multilevel"/>
    <w:tmpl w:val="B3043B5A"/>
    <w:lvl w:ilvl="0">
      <w:start w:val="1"/>
      <w:numFmt w:val="decimal"/>
      <w:lvlText w:val="13.%1."/>
      <w:lvlJc w:val="left"/>
      <w:pPr>
        <w:ind w:left="851" w:hanging="851"/>
      </w:pPr>
      <w:rPr>
        <w:rFonts w:cs="Times New Roman" w:hint="default"/>
        <w:b w:val="0"/>
        <w:i w:val="0"/>
      </w:rPr>
    </w:lvl>
    <w:lvl w:ilvl="1">
      <w:start w:val="1"/>
      <w:numFmt w:val="decimal"/>
      <w:lvlText w:val="11.%1.%2."/>
      <w:lvlJc w:val="left"/>
      <w:pPr>
        <w:ind w:left="851" w:hanging="851"/>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3F596AED"/>
    <w:multiLevelType w:val="multilevel"/>
    <w:tmpl w:val="B642877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42130A6C"/>
    <w:multiLevelType w:val="hybridMultilevel"/>
    <w:tmpl w:val="E99A46F0"/>
    <w:lvl w:ilvl="0" w:tplc="E34ECF08">
      <w:start w:val="1"/>
      <w:numFmt w:val="low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23" w15:restartNumberingAfterBreak="0">
    <w:nsid w:val="4A5016BF"/>
    <w:multiLevelType w:val="hybridMultilevel"/>
    <w:tmpl w:val="82BAB4C6"/>
    <w:lvl w:ilvl="0" w:tplc="FDEE4CB0">
      <w:start w:val="11"/>
      <w:numFmt w:val="bullet"/>
      <w:lvlText w:val="-"/>
      <w:lvlJc w:val="left"/>
      <w:pPr>
        <w:ind w:left="1080" w:hanging="360"/>
      </w:pPr>
      <w:rPr>
        <w:rFonts w:ascii="Calibri" w:eastAsia="Times New Roman" w:hAnsi="Calibri"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2F1874"/>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638"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50580193"/>
    <w:multiLevelType w:val="hybridMultilevel"/>
    <w:tmpl w:val="FF2CBFAA"/>
    <w:lvl w:ilvl="0" w:tplc="E71E18B2">
      <w:start w:val="1"/>
      <w:numFmt w:val="decimal"/>
      <w:lvlText w:val="%1."/>
      <w:lvlJc w:val="left"/>
      <w:pPr>
        <w:ind w:left="543" w:hanging="428"/>
      </w:pPr>
      <w:rPr>
        <w:rFonts w:ascii="Tahoma" w:eastAsia="Tahoma" w:hAnsi="Tahoma" w:hint="default"/>
        <w:spacing w:val="-1"/>
        <w:w w:val="99"/>
        <w:sz w:val="20"/>
        <w:szCs w:val="20"/>
      </w:rPr>
    </w:lvl>
    <w:lvl w:ilvl="1" w:tplc="B650882C">
      <w:start w:val="1"/>
      <w:numFmt w:val="bullet"/>
      <w:lvlText w:val="-"/>
      <w:lvlJc w:val="left"/>
      <w:pPr>
        <w:ind w:left="1541" w:hanging="360"/>
      </w:pPr>
      <w:rPr>
        <w:rFonts w:ascii="Tahoma" w:eastAsia="Tahoma" w:hAnsi="Tahoma" w:hint="default"/>
        <w:w w:val="99"/>
        <w:sz w:val="20"/>
        <w:szCs w:val="20"/>
      </w:rPr>
    </w:lvl>
    <w:lvl w:ilvl="2" w:tplc="84042394">
      <w:start w:val="1"/>
      <w:numFmt w:val="bullet"/>
      <w:lvlText w:val="•"/>
      <w:lvlJc w:val="left"/>
      <w:pPr>
        <w:ind w:left="2402" w:hanging="360"/>
      </w:pPr>
      <w:rPr>
        <w:rFonts w:hint="default"/>
      </w:rPr>
    </w:lvl>
    <w:lvl w:ilvl="3" w:tplc="5FDE358A">
      <w:start w:val="1"/>
      <w:numFmt w:val="bullet"/>
      <w:lvlText w:val="•"/>
      <w:lvlJc w:val="left"/>
      <w:pPr>
        <w:ind w:left="3265" w:hanging="360"/>
      </w:pPr>
      <w:rPr>
        <w:rFonts w:hint="default"/>
      </w:rPr>
    </w:lvl>
    <w:lvl w:ilvl="4" w:tplc="41687DB6">
      <w:start w:val="1"/>
      <w:numFmt w:val="bullet"/>
      <w:lvlText w:val="•"/>
      <w:lvlJc w:val="left"/>
      <w:pPr>
        <w:ind w:left="4128" w:hanging="360"/>
      </w:pPr>
      <w:rPr>
        <w:rFonts w:hint="default"/>
      </w:rPr>
    </w:lvl>
    <w:lvl w:ilvl="5" w:tplc="2E7E0E02">
      <w:start w:val="1"/>
      <w:numFmt w:val="bullet"/>
      <w:lvlText w:val="•"/>
      <w:lvlJc w:val="left"/>
      <w:pPr>
        <w:ind w:left="4991" w:hanging="360"/>
      </w:pPr>
      <w:rPr>
        <w:rFonts w:hint="default"/>
      </w:rPr>
    </w:lvl>
    <w:lvl w:ilvl="6" w:tplc="C3CAA504">
      <w:start w:val="1"/>
      <w:numFmt w:val="bullet"/>
      <w:lvlText w:val="•"/>
      <w:lvlJc w:val="left"/>
      <w:pPr>
        <w:ind w:left="5854" w:hanging="360"/>
      </w:pPr>
      <w:rPr>
        <w:rFonts w:hint="default"/>
      </w:rPr>
    </w:lvl>
    <w:lvl w:ilvl="7" w:tplc="FAB23C32">
      <w:start w:val="1"/>
      <w:numFmt w:val="bullet"/>
      <w:lvlText w:val="•"/>
      <w:lvlJc w:val="left"/>
      <w:pPr>
        <w:ind w:left="6717" w:hanging="360"/>
      </w:pPr>
      <w:rPr>
        <w:rFonts w:hint="default"/>
      </w:rPr>
    </w:lvl>
    <w:lvl w:ilvl="8" w:tplc="B6AA11D2">
      <w:start w:val="1"/>
      <w:numFmt w:val="bullet"/>
      <w:lvlText w:val="•"/>
      <w:lvlJc w:val="left"/>
      <w:pPr>
        <w:ind w:left="7580" w:hanging="360"/>
      </w:pPr>
      <w:rPr>
        <w:rFonts w:hint="default"/>
      </w:rPr>
    </w:lvl>
  </w:abstractNum>
  <w:abstractNum w:abstractNumId="26" w15:restartNumberingAfterBreak="0">
    <w:nsid w:val="54E04E6F"/>
    <w:multiLevelType w:val="hybridMultilevel"/>
    <w:tmpl w:val="48BCE6C4"/>
    <w:lvl w:ilvl="0" w:tplc="98EC10D4">
      <w:start w:val="1"/>
      <w:numFmt w:val="lowerLetter"/>
      <w:lvlText w:val="%1)"/>
      <w:lvlJc w:val="left"/>
      <w:pPr>
        <w:ind w:left="1070" w:hanging="360"/>
      </w:pPr>
      <w:rPr>
        <w:rFonts w:ascii="Calibri" w:eastAsia="Times New Roman" w:hAnsi="Calibri" w:cs="Calibri"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7" w15:restartNumberingAfterBreak="0">
    <w:nsid w:val="5AF70C8A"/>
    <w:multiLevelType w:val="hybridMultilevel"/>
    <w:tmpl w:val="8B769C62"/>
    <w:lvl w:ilvl="0" w:tplc="2438EEC4">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28"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13"/>
  </w:num>
  <w:num w:numId="2">
    <w:abstractNumId w:val="11"/>
  </w:num>
  <w:num w:numId="3">
    <w:abstractNumId w:val="16"/>
  </w:num>
  <w:num w:numId="4">
    <w:abstractNumId w:val="8"/>
  </w:num>
  <w:num w:numId="5">
    <w:abstractNumId w:val="24"/>
  </w:num>
  <w:num w:numId="6">
    <w:abstractNumId w:val="18"/>
  </w:num>
  <w:num w:numId="7">
    <w:abstractNumId w:val="14"/>
  </w:num>
  <w:num w:numId="8">
    <w:abstractNumId w:val="0"/>
  </w:num>
  <w:num w:numId="9">
    <w:abstractNumId w:val="21"/>
  </w:num>
  <w:num w:numId="10">
    <w:abstractNumId w:val="26"/>
  </w:num>
  <w:num w:numId="11">
    <w:abstractNumId w:val="9"/>
  </w:num>
  <w:num w:numId="12">
    <w:abstractNumId w:val="7"/>
  </w:num>
  <w:num w:numId="13">
    <w:abstractNumId w:val="4"/>
  </w:num>
  <w:num w:numId="14">
    <w:abstractNumId w:val="25"/>
  </w:num>
  <w:num w:numId="15">
    <w:abstractNumId w:val="3"/>
  </w:num>
  <w:num w:numId="16">
    <w:abstractNumId w:val="12"/>
  </w:num>
  <w:num w:numId="17">
    <w:abstractNumId w:val="27"/>
  </w:num>
  <w:num w:numId="18">
    <w:abstractNumId w:val="19"/>
  </w:num>
  <w:num w:numId="19">
    <w:abstractNumId w:val="5"/>
  </w:num>
  <w:num w:numId="20">
    <w:abstractNumId w:val="22"/>
  </w:num>
  <w:num w:numId="21">
    <w:abstractNumId w:val="20"/>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
  </w:num>
  <w:num w:numId="25">
    <w:abstractNumId w:val="10"/>
  </w:num>
  <w:num w:numId="26">
    <w:abstractNumId w:val="1"/>
  </w:num>
  <w:num w:numId="27">
    <w:abstractNumId w:val="17"/>
  </w:num>
  <w:num w:numId="28">
    <w:abstractNumId w:val="15"/>
  </w:num>
  <w:num w:numId="29">
    <w:abstractNumId w:val="7"/>
  </w:num>
  <w:num w:numId="30">
    <w:abstractNumId w:val="6"/>
  </w:num>
  <w:num w:numId="31">
    <w:abstractNumId w:val="23"/>
  </w:num>
  <w:num w:numId="32">
    <w:abstractNumId w:val="7"/>
  </w:num>
  <w:num w:numId="33">
    <w:abstractNumId w:val="7"/>
  </w:num>
  <w:num w:numId="34">
    <w:abstractNumId w:val="7"/>
  </w:num>
  <w:num w:numId="35">
    <w:abstractNumId w:val="7"/>
  </w:num>
  <w:num w:numId="36">
    <w:abstractNumId w:val="7"/>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D4E"/>
    <w:rsid w:val="000001B6"/>
    <w:rsid w:val="00002F74"/>
    <w:rsid w:val="0000563A"/>
    <w:rsid w:val="00005A80"/>
    <w:rsid w:val="000151B2"/>
    <w:rsid w:val="00021547"/>
    <w:rsid w:val="00023984"/>
    <w:rsid w:val="000247DA"/>
    <w:rsid w:val="00026E7F"/>
    <w:rsid w:val="00027D50"/>
    <w:rsid w:val="00027E94"/>
    <w:rsid w:val="0003015C"/>
    <w:rsid w:val="00032B79"/>
    <w:rsid w:val="00035CD6"/>
    <w:rsid w:val="00040004"/>
    <w:rsid w:val="00041A85"/>
    <w:rsid w:val="00042F0A"/>
    <w:rsid w:val="0004349C"/>
    <w:rsid w:val="00052A3F"/>
    <w:rsid w:val="00054130"/>
    <w:rsid w:val="00054B61"/>
    <w:rsid w:val="00055401"/>
    <w:rsid w:val="0005690C"/>
    <w:rsid w:val="0005760D"/>
    <w:rsid w:val="00060A27"/>
    <w:rsid w:val="0006107B"/>
    <w:rsid w:val="00064AE7"/>
    <w:rsid w:val="00075F9C"/>
    <w:rsid w:val="00081DD9"/>
    <w:rsid w:val="00086195"/>
    <w:rsid w:val="00095AC0"/>
    <w:rsid w:val="000A1054"/>
    <w:rsid w:val="000A4281"/>
    <w:rsid w:val="000A4D5E"/>
    <w:rsid w:val="000A6D98"/>
    <w:rsid w:val="000A709C"/>
    <w:rsid w:val="000A7E25"/>
    <w:rsid w:val="000B1D20"/>
    <w:rsid w:val="000B3DB3"/>
    <w:rsid w:val="000C3900"/>
    <w:rsid w:val="000C3ADC"/>
    <w:rsid w:val="000D0748"/>
    <w:rsid w:val="000D5D0A"/>
    <w:rsid w:val="000D5DDC"/>
    <w:rsid w:val="000E6B4C"/>
    <w:rsid w:val="000F1473"/>
    <w:rsid w:val="000F3EDE"/>
    <w:rsid w:val="000F401A"/>
    <w:rsid w:val="000F6305"/>
    <w:rsid w:val="00104559"/>
    <w:rsid w:val="00107B8C"/>
    <w:rsid w:val="00110CEC"/>
    <w:rsid w:val="00110F8C"/>
    <w:rsid w:val="0011461E"/>
    <w:rsid w:val="00121C89"/>
    <w:rsid w:val="00122115"/>
    <w:rsid w:val="00131565"/>
    <w:rsid w:val="001318F0"/>
    <w:rsid w:val="001326DC"/>
    <w:rsid w:val="00134036"/>
    <w:rsid w:val="00134506"/>
    <w:rsid w:val="00134763"/>
    <w:rsid w:val="0013528A"/>
    <w:rsid w:val="00144658"/>
    <w:rsid w:val="0016000E"/>
    <w:rsid w:val="00163434"/>
    <w:rsid w:val="00164A09"/>
    <w:rsid w:val="00172442"/>
    <w:rsid w:val="00173240"/>
    <w:rsid w:val="001739CE"/>
    <w:rsid w:val="00173BBF"/>
    <w:rsid w:val="00174539"/>
    <w:rsid w:val="00192B5A"/>
    <w:rsid w:val="001972EC"/>
    <w:rsid w:val="001A5707"/>
    <w:rsid w:val="001B1D98"/>
    <w:rsid w:val="001B4529"/>
    <w:rsid w:val="001B5818"/>
    <w:rsid w:val="001B6D02"/>
    <w:rsid w:val="001C4415"/>
    <w:rsid w:val="001C5499"/>
    <w:rsid w:val="001D00D5"/>
    <w:rsid w:val="001D4981"/>
    <w:rsid w:val="001D4AFA"/>
    <w:rsid w:val="001E103A"/>
    <w:rsid w:val="001F0F03"/>
    <w:rsid w:val="001F409B"/>
    <w:rsid w:val="002008C4"/>
    <w:rsid w:val="00203DB5"/>
    <w:rsid w:val="00206B88"/>
    <w:rsid w:val="00210798"/>
    <w:rsid w:val="00210F98"/>
    <w:rsid w:val="00212E4D"/>
    <w:rsid w:val="002161BC"/>
    <w:rsid w:val="00224357"/>
    <w:rsid w:val="00227E1A"/>
    <w:rsid w:val="0023296A"/>
    <w:rsid w:val="00242806"/>
    <w:rsid w:val="0025578B"/>
    <w:rsid w:val="00261534"/>
    <w:rsid w:val="002633FB"/>
    <w:rsid w:val="00263C75"/>
    <w:rsid w:val="00270A27"/>
    <w:rsid w:val="00270D47"/>
    <w:rsid w:val="002822C4"/>
    <w:rsid w:val="00290EB8"/>
    <w:rsid w:val="00296075"/>
    <w:rsid w:val="00296ED9"/>
    <w:rsid w:val="002A1E1B"/>
    <w:rsid w:val="002A26C9"/>
    <w:rsid w:val="002A4FDC"/>
    <w:rsid w:val="002A58CA"/>
    <w:rsid w:val="002A6870"/>
    <w:rsid w:val="002A6891"/>
    <w:rsid w:val="002A7D14"/>
    <w:rsid w:val="002B6B20"/>
    <w:rsid w:val="002C00CF"/>
    <w:rsid w:val="002C1B5D"/>
    <w:rsid w:val="002D5BE3"/>
    <w:rsid w:val="002D64B6"/>
    <w:rsid w:val="002D72BA"/>
    <w:rsid w:val="002D7865"/>
    <w:rsid w:val="002E062C"/>
    <w:rsid w:val="002E547D"/>
    <w:rsid w:val="002E773F"/>
    <w:rsid w:val="002F771E"/>
    <w:rsid w:val="003000C5"/>
    <w:rsid w:val="00305250"/>
    <w:rsid w:val="00306075"/>
    <w:rsid w:val="00311DD4"/>
    <w:rsid w:val="00323BBD"/>
    <w:rsid w:val="00324D4E"/>
    <w:rsid w:val="00325BC3"/>
    <w:rsid w:val="00334570"/>
    <w:rsid w:val="00334A8D"/>
    <w:rsid w:val="00337EE6"/>
    <w:rsid w:val="00347BC2"/>
    <w:rsid w:val="0035281A"/>
    <w:rsid w:val="00353063"/>
    <w:rsid w:val="003550E2"/>
    <w:rsid w:val="003559B0"/>
    <w:rsid w:val="00361EBB"/>
    <w:rsid w:val="00364189"/>
    <w:rsid w:val="00364C7B"/>
    <w:rsid w:val="00365098"/>
    <w:rsid w:val="003670FA"/>
    <w:rsid w:val="003726D0"/>
    <w:rsid w:val="003732F7"/>
    <w:rsid w:val="00376F06"/>
    <w:rsid w:val="00391668"/>
    <w:rsid w:val="00391FE0"/>
    <w:rsid w:val="003926DF"/>
    <w:rsid w:val="0039575B"/>
    <w:rsid w:val="003A10DC"/>
    <w:rsid w:val="003B4564"/>
    <w:rsid w:val="003B572C"/>
    <w:rsid w:val="003B6B2E"/>
    <w:rsid w:val="003C1AF1"/>
    <w:rsid w:val="003C1F7E"/>
    <w:rsid w:val="003C5D95"/>
    <w:rsid w:val="003D1D2D"/>
    <w:rsid w:val="003D72FE"/>
    <w:rsid w:val="003E13B1"/>
    <w:rsid w:val="003E2670"/>
    <w:rsid w:val="003E2F8F"/>
    <w:rsid w:val="003E2FB1"/>
    <w:rsid w:val="003E5158"/>
    <w:rsid w:val="003E5F07"/>
    <w:rsid w:val="003E6326"/>
    <w:rsid w:val="003E6C7B"/>
    <w:rsid w:val="003F41B2"/>
    <w:rsid w:val="003F4673"/>
    <w:rsid w:val="003F4F47"/>
    <w:rsid w:val="003F7BCF"/>
    <w:rsid w:val="00402A88"/>
    <w:rsid w:val="00403BB0"/>
    <w:rsid w:val="00407208"/>
    <w:rsid w:val="00412951"/>
    <w:rsid w:val="00424F23"/>
    <w:rsid w:val="004250D8"/>
    <w:rsid w:val="00427AED"/>
    <w:rsid w:val="00431BF8"/>
    <w:rsid w:val="00435349"/>
    <w:rsid w:val="00436001"/>
    <w:rsid w:val="0043727D"/>
    <w:rsid w:val="00440021"/>
    <w:rsid w:val="00454E38"/>
    <w:rsid w:val="004553E7"/>
    <w:rsid w:val="00456D55"/>
    <w:rsid w:val="00462A58"/>
    <w:rsid w:val="00472298"/>
    <w:rsid w:val="00475513"/>
    <w:rsid w:val="00475C57"/>
    <w:rsid w:val="004769C5"/>
    <w:rsid w:val="00480158"/>
    <w:rsid w:val="00482B5D"/>
    <w:rsid w:val="004871A0"/>
    <w:rsid w:val="00490F9A"/>
    <w:rsid w:val="00496A61"/>
    <w:rsid w:val="004B0539"/>
    <w:rsid w:val="004B1B29"/>
    <w:rsid w:val="004B1D51"/>
    <w:rsid w:val="004B57E4"/>
    <w:rsid w:val="004B7E50"/>
    <w:rsid w:val="004D3649"/>
    <w:rsid w:val="004D3BA0"/>
    <w:rsid w:val="004D487E"/>
    <w:rsid w:val="004D48E1"/>
    <w:rsid w:val="004D6F46"/>
    <w:rsid w:val="004D74DF"/>
    <w:rsid w:val="004E522E"/>
    <w:rsid w:val="004F1A23"/>
    <w:rsid w:val="004F1A9C"/>
    <w:rsid w:val="004F1C4A"/>
    <w:rsid w:val="004F638E"/>
    <w:rsid w:val="004F7B21"/>
    <w:rsid w:val="0050260E"/>
    <w:rsid w:val="00513B8A"/>
    <w:rsid w:val="0052687C"/>
    <w:rsid w:val="0053475D"/>
    <w:rsid w:val="00535D31"/>
    <w:rsid w:val="00540623"/>
    <w:rsid w:val="00542131"/>
    <w:rsid w:val="00546953"/>
    <w:rsid w:val="00561076"/>
    <w:rsid w:val="005631CA"/>
    <w:rsid w:val="00564CCB"/>
    <w:rsid w:val="0057183D"/>
    <w:rsid w:val="00573CB8"/>
    <w:rsid w:val="00580A71"/>
    <w:rsid w:val="0058658E"/>
    <w:rsid w:val="005947C2"/>
    <w:rsid w:val="0059542E"/>
    <w:rsid w:val="00595B08"/>
    <w:rsid w:val="00597ED0"/>
    <w:rsid w:val="005A00B3"/>
    <w:rsid w:val="005A17BA"/>
    <w:rsid w:val="005A3433"/>
    <w:rsid w:val="005A6673"/>
    <w:rsid w:val="005A74E8"/>
    <w:rsid w:val="005B27E2"/>
    <w:rsid w:val="005B2F80"/>
    <w:rsid w:val="005B3B40"/>
    <w:rsid w:val="005B5BA4"/>
    <w:rsid w:val="005B71A8"/>
    <w:rsid w:val="005B7E49"/>
    <w:rsid w:val="005C3CC3"/>
    <w:rsid w:val="005C3F41"/>
    <w:rsid w:val="005C7210"/>
    <w:rsid w:val="005D01ED"/>
    <w:rsid w:val="005D6F1A"/>
    <w:rsid w:val="005E0B52"/>
    <w:rsid w:val="005E1D42"/>
    <w:rsid w:val="005E2EA9"/>
    <w:rsid w:val="005E67C1"/>
    <w:rsid w:val="005F2E66"/>
    <w:rsid w:val="0060374D"/>
    <w:rsid w:val="00604A7E"/>
    <w:rsid w:val="00605246"/>
    <w:rsid w:val="006077A6"/>
    <w:rsid w:val="00612DEA"/>
    <w:rsid w:val="00621C51"/>
    <w:rsid w:val="006241E8"/>
    <w:rsid w:val="00625A28"/>
    <w:rsid w:val="006308F9"/>
    <w:rsid w:val="00632CD9"/>
    <w:rsid w:val="006417C8"/>
    <w:rsid w:val="00643F14"/>
    <w:rsid w:val="00647945"/>
    <w:rsid w:val="00647BDA"/>
    <w:rsid w:val="00651F13"/>
    <w:rsid w:val="00654365"/>
    <w:rsid w:val="0066537B"/>
    <w:rsid w:val="006720C5"/>
    <w:rsid w:val="006725D2"/>
    <w:rsid w:val="0067588F"/>
    <w:rsid w:val="00675AC4"/>
    <w:rsid w:val="00681195"/>
    <w:rsid w:val="00686398"/>
    <w:rsid w:val="006A45BA"/>
    <w:rsid w:val="006A6804"/>
    <w:rsid w:val="006B7ED4"/>
    <w:rsid w:val="006C4FFC"/>
    <w:rsid w:val="006D1A00"/>
    <w:rsid w:val="006D5B56"/>
    <w:rsid w:val="006D6DCB"/>
    <w:rsid w:val="006E06B6"/>
    <w:rsid w:val="006E34FE"/>
    <w:rsid w:val="006E4E39"/>
    <w:rsid w:val="006E76FF"/>
    <w:rsid w:val="006F0935"/>
    <w:rsid w:val="006F3586"/>
    <w:rsid w:val="006F3CCA"/>
    <w:rsid w:val="0070633A"/>
    <w:rsid w:val="00714B16"/>
    <w:rsid w:val="007224FD"/>
    <w:rsid w:val="00725A39"/>
    <w:rsid w:val="00727731"/>
    <w:rsid w:val="007278C9"/>
    <w:rsid w:val="00735A8B"/>
    <w:rsid w:val="0074129E"/>
    <w:rsid w:val="007423D5"/>
    <w:rsid w:val="00750054"/>
    <w:rsid w:val="00750174"/>
    <w:rsid w:val="007537DF"/>
    <w:rsid w:val="00755128"/>
    <w:rsid w:val="007666DE"/>
    <w:rsid w:val="00772521"/>
    <w:rsid w:val="00773F0A"/>
    <w:rsid w:val="00777426"/>
    <w:rsid w:val="00777A46"/>
    <w:rsid w:val="00785B5F"/>
    <w:rsid w:val="007900CF"/>
    <w:rsid w:val="00791829"/>
    <w:rsid w:val="00791D37"/>
    <w:rsid w:val="00793968"/>
    <w:rsid w:val="0079551D"/>
    <w:rsid w:val="007A04E7"/>
    <w:rsid w:val="007A425F"/>
    <w:rsid w:val="007A65BE"/>
    <w:rsid w:val="007C2B5B"/>
    <w:rsid w:val="007C2CDE"/>
    <w:rsid w:val="007C462E"/>
    <w:rsid w:val="007C5812"/>
    <w:rsid w:val="007D6F12"/>
    <w:rsid w:val="007D76C4"/>
    <w:rsid w:val="007E2C29"/>
    <w:rsid w:val="007E2C3C"/>
    <w:rsid w:val="007E550F"/>
    <w:rsid w:val="007F2CD7"/>
    <w:rsid w:val="007F342E"/>
    <w:rsid w:val="008144BA"/>
    <w:rsid w:val="008202C0"/>
    <w:rsid w:val="00822BCD"/>
    <w:rsid w:val="00823CD2"/>
    <w:rsid w:val="00824B04"/>
    <w:rsid w:val="0082634C"/>
    <w:rsid w:val="00831215"/>
    <w:rsid w:val="008313F0"/>
    <w:rsid w:val="008363B0"/>
    <w:rsid w:val="00842FC6"/>
    <w:rsid w:val="008461D7"/>
    <w:rsid w:val="0085279B"/>
    <w:rsid w:val="00853900"/>
    <w:rsid w:val="008572AF"/>
    <w:rsid w:val="0086311D"/>
    <w:rsid w:val="008657F6"/>
    <w:rsid w:val="00867990"/>
    <w:rsid w:val="008770A1"/>
    <w:rsid w:val="00882800"/>
    <w:rsid w:val="0088286A"/>
    <w:rsid w:val="00885ECF"/>
    <w:rsid w:val="008864DC"/>
    <w:rsid w:val="008878FD"/>
    <w:rsid w:val="00891EA5"/>
    <w:rsid w:val="00894F6A"/>
    <w:rsid w:val="008A3D2B"/>
    <w:rsid w:val="008A5F89"/>
    <w:rsid w:val="008B670E"/>
    <w:rsid w:val="008B7399"/>
    <w:rsid w:val="008B7BE5"/>
    <w:rsid w:val="008C0D38"/>
    <w:rsid w:val="008C281E"/>
    <w:rsid w:val="008C519C"/>
    <w:rsid w:val="008C57A5"/>
    <w:rsid w:val="008C6DD0"/>
    <w:rsid w:val="008D73AA"/>
    <w:rsid w:val="008E0463"/>
    <w:rsid w:val="008E2650"/>
    <w:rsid w:val="008E4ECE"/>
    <w:rsid w:val="008F300C"/>
    <w:rsid w:val="008F31D4"/>
    <w:rsid w:val="008F599E"/>
    <w:rsid w:val="00900CDC"/>
    <w:rsid w:val="00902C15"/>
    <w:rsid w:val="0090563A"/>
    <w:rsid w:val="009141D2"/>
    <w:rsid w:val="0091653D"/>
    <w:rsid w:val="0092192F"/>
    <w:rsid w:val="00922AF9"/>
    <w:rsid w:val="00924F6F"/>
    <w:rsid w:val="0092710C"/>
    <w:rsid w:val="00927CB1"/>
    <w:rsid w:val="00935305"/>
    <w:rsid w:val="00937508"/>
    <w:rsid w:val="0094075D"/>
    <w:rsid w:val="00951418"/>
    <w:rsid w:val="00960F7B"/>
    <w:rsid w:val="009610D8"/>
    <w:rsid w:val="009728AB"/>
    <w:rsid w:val="00974B0B"/>
    <w:rsid w:val="00974B9A"/>
    <w:rsid w:val="0098014A"/>
    <w:rsid w:val="00982B25"/>
    <w:rsid w:val="00983B4D"/>
    <w:rsid w:val="00993D0B"/>
    <w:rsid w:val="00996813"/>
    <w:rsid w:val="00996EFF"/>
    <w:rsid w:val="009A0A03"/>
    <w:rsid w:val="009A0EE3"/>
    <w:rsid w:val="009A6205"/>
    <w:rsid w:val="009B1962"/>
    <w:rsid w:val="009B5E8A"/>
    <w:rsid w:val="009B7733"/>
    <w:rsid w:val="009C217C"/>
    <w:rsid w:val="009C277B"/>
    <w:rsid w:val="009C2FBD"/>
    <w:rsid w:val="009C6DF4"/>
    <w:rsid w:val="009E468E"/>
    <w:rsid w:val="009E4D9A"/>
    <w:rsid w:val="009E4F80"/>
    <w:rsid w:val="009E5ABB"/>
    <w:rsid w:val="009E5E91"/>
    <w:rsid w:val="009E781B"/>
    <w:rsid w:val="009F5EDB"/>
    <w:rsid w:val="00A00558"/>
    <w:rsid w:val="00A00A88"/>
    <w:rsid w:val="00A05745"/>
    <w:rsid w:val="00A12141"/>
    <w:rsid w:val="00A15F04"/>
    <w:rsid w:val="00A31EDA"/>
    <w:rsid w:val="00A357D6"/>
    <w:rsid w:val="00A405B2"/>
    <w:rsid w:val="00A52600"/>
    <w:rsid w:val="00A52878"/>
    <w:rsid w:val="00A606B9"/>
    <w:rsid w:val="00A60929"/>
    <w:rsid w:val="00A66C62"/>
    <w:rsid w:val="00A67A7E"/>
    <w:rsid w:val="00A7174F"/>
    <w:rsid w:val="00A71F7E"/>
    <w:rsid w:val="00A72864"/>
    <w:rsid w:val="00A744E4"/>
    <w:rsid w:val="00A74D05"/>
    <w:rsid w:val="00A775B3"/>
    <w:rsid w:val="00A81E62"/>
    <w:rsid w:val="00A831AB"/>
    <w:rsid w:val="00A83D18"/>
    <w:rsid w:val="00A84704"/>
    <w:rsid w:val="00A84ACB"/>
    <w:rsid w:val="00A91135"/>
    <w:rsid w:val="00AA0773"/>
    <w:rsid w:val="00AA570C"/>
    <w:rsid w:val="00AB3823"/>
    <w:rsid w:val="00AB61C1"/>
    <w:rsid w:val="00AB723D"/>
    <w:rsid w:val="00AC2C12"/>
    <w:rsid w:val="00AC30F5"/>
    <w:rsid w:val="00AC4A59"/>
    <w:rsid w:val="00AC79A3"/>
    <w:rsid w:val="00AD0AD9"/>
    <w:rsid w:val="00AD14AE"/>
    <w:rsid w:val="00AD6F78"/>
    <w:rsid w:val="00AE6D60"/>
    <w:rsid w:val="00B02C76"/>
    <w:rsid w:val="00B03AB9"/>
    <w:rsid w:val="00B07DAC"/>
    <w:rsid w:val="00B11407"/>
    <w:rsid w:val="00B117F1"/>
    <w:rsid w:val="00B16C9E"/>
    <w:rsid w:val="00B2142C"/>
    <w:rsid w:val="00B300E4"/>
    <w:rsid w:val="00B34F2F"/>
    <w:rsid w:val="00B367D1"/>
    <w:rsid w:val="00B41BD3"/>
    <w:rsid w:val="00B43D06"/>
    <w:rsid w:val="00B44791"/>
    <w:rsid w:val="00B467B6"/>
    <w:rsid w:val="00B57230"/>
    <w:rsid w:val="00B604B0"/>
    <w:rsid w:val="00B61560"/>
    <w:rsid w:val="00B62102"/>
    <w:rsid w:val="00B72D24"/>
    <w:rsid w:val="00B76F44"/>
    <w:rsid w:val="00B8085B"/>
    <w:rsid w:val="00B855FB"/>
    <w:rsid w:val="00B870A6"/>
    <w:rsid w:val="00B908D6"/>
    <w:rsid w:val="00BA5D84"/>
    <w:rsid w:val="00BB14B5"/>
    <w:rsid w:val="00BB3A75"/>
    <w:rsid w:val="00BB7912"/>
    <w:rsid w:val="00BC0F6E"/>
    <w:rsid w:val="00BC569E"/>
    <w:rsid w:val="00BC5B80"/>
    <w:rsid w:val="00BC61B2"/>
    <w:rsid w:val="00BC6D64"/>
    <w:rsid w:val="00BC7720"/>
    <w:rsid w:val="00BE4265"/>
    <w:rsid w:val="00BE770C"/>
    <w:rsid w:val="00BF186B"/>
    <w:rsid w:val="00BF6AFD"/>
    <w:rsid w:val="00C01855"/>
    <w:rsid w:val="00C03D35"/>
    <w:rsid w:val="00C0506F"/>
    <w:rsid w:val="00C116FE"/>
    <w:rsid w:val="00C15A68"/>
    <w:rsid w:val="00C2228D"/>
    <w:rsid w:val="00C23E9F"/>
    <w:rsid w:val="00C25EED"/>
    <w:rsid w:val="00C27859"/>
    <w:rsid w:val="00C324F5"/>
    <w:rsid w:val="00C351AC"/>
    <w:rsid w:val="00C35EF0"/>
    <w:rsid w:val="00C4014C"/>
    <w:rsid w:val="00C40CAF"/>
    <w:rsid w:val="00C423D3"/>
    <w:rsid w:val="00C46151"/>
    <w:rsid w:val="00C50E52"/>
    <w:rsid w:val="00C51BE4"/>
    <w:rsid w:val="00C62E82"/>
    <w:rsid w:val="00C7310E"/>
    <w:rsid w:val="00C766CA"/>
    <w:rsid w:val="00C77611"/>
    <w:rsid w:val="00C85CB9"/>
    <w:rsid w:val="00C978F4"/>
    <w:rsid w:val="00CA37E5"/>
    <w:rsid w:val="00CA67D8"/>
    <w:rsid w:val="00CA71C8"/>
    <w:rsid w:val="00CA7A49"/>
    <w:rsid w:val="00CB56EF"/>
    <w:rsid w:val="00CC2CB2"/>
    <w:rsid w:val="00CD3FE0"/>
    <w:rsid w:val="00CD4CC7"/>
    <w:rsid w:val="00CD7F8A"/>
    <w:rsid w:val="00CE0B61"/>
    <w:rsid w:val="00CE10AF"/>
    <w:rsid w:val="00CE242A"/>
    <w:rsid w:val="00CE4B2D"/>
    <w:rsid w:val="00CE7438"/>
    <w:rsid w:val="00CE7CBC"/>
    <w:rsid w:val="00CF1B80"/>
    <w:rsid w:val="00CF3718"/>
    <w:rsid w:val="00CF3A45"/>
    <w:rsid w:val="00CF4A6E"/>
    <w:rsid w:val="00D021E5"/>
    <w:rsid w:val="00D054BE"/>
    <w:rsid w:val="00D13225"/>
    <w:rsid w:val="00D14766"/>
    <w:rsid w:val="00D2013A"/>
    <w:rsid w:val="00D20819"/>
    <w:rsid w:val="00D20BE5"/>
    <w:rsid w:val="00D216A9"/>
    <w:rsid w:val="00D22762"/>
    <w:rsid w:val="00D22BD0"/>
    <w:rsid w:val="00D314E5"/>
    <w:rsid w:val="00D3298E"/>
    <w:rsid w:val="00D371CA"/>
    <w:rsid w:val="00D402FD"/>
    <w:rsid w:val="00D4218C"/>
    <w:rsid w:val="00D472B3"/>
    <w:rsid w:val="00D5322D"/>
    <w:rsid w:val="00D53C89"/>
    <w:rsid w:val="00D5409A"/>
    <w:rsid w:val="00D560EC"/>
    <w:rsid w:val="00D572DB"/>
    <w:rsid w:val="00D621AC"/>
    <w:rsid w:val="00D65467"/>
    <w:rsid w:val="00D66433"/>
    <w:rsid w:val="00D7075C"/>
    <w:rsid w:val="00D85C01"/>
    <w:rsid w:val="00D871A5"/>
    <w:rsid w:val="00D901A0"/>
    <w:rsid w:val="00D960E7"/>
    <w:rsid w:val="00DA79C1"/>
    <w:rsid w:val="00DB28E8"/>
    <w:rsid w:val="00DB4A2C"/>
    <w:rsid w:val="00DB5DB9"/>
    <w:rsid w:val="00DB669C"/>
    <w:rsid w:val="00DB75F1"/>
    <w:rsid w:val="00DB7ED5"/>
    <w:rsid w:val="00DC5368"/>
    <w:rsid w:val="00DC58DE"/>
    <w:rsid w:val="00DC68E1"/>
    <w:rsid w:val="00DD282F"/>
    <w:rsid w:val="00DD3BB3"/>
    <w:rsid w:val="00DE25F5"/>
    <w:rsid w:val="00DE39B3"/>
    <w:rsid w:val="00DE3FEB"/>
    <w:rsid w:val="00DE578D"/>
    <w:rsid w:val="00DF0563"/>
    <w:rsid w:val="00DF118D"/>
    <w:rsid w:val="00DF22D7"/>
    <w:rsid w:val="00DF41EE"/>
    <w:rsid w:val="00DF4953"/>
    <w:rsid w:val="00E00D39"/>
    <w:rsid w:val="00E01DC7"/>
    <w:rsid w:val="00E02E1A"/>
    <w:rsid w:val="00E04F68"/>
    <w:rsid w:val="00E04FC4"/>
    <w:rsid w:val="00E14A32"/>
    <w:rsid w:val="00E15B7E"/>
    <w:rsid w:val="00E24316"/>
    <w:rsid w:val="00E2492A"/>
    <w:rsid w:val="00E268B6"/>
    <w:rsid w:val="00E41553"/>
    <w:rsid w:val="00E417C7"/>
    <w:rsid w:val="00E41A7B"/>
    <w:rsid w:val="00E431A9"/>
    <w:rsid w:val="00E43BA0"/>
    <w:rsid w:val="00E46F62"/>
    <w:rsid w:val="00E508B0"/>
    <w:rsid w:val="00E5224B"/>
    <w:rsid w:val="00E5264F"/>
    <w:rsid w:val="00E54B99"/>
    <w:rsid w:val="00E54CA3"/>
    <w:rsid w:val="00E5790A"/>
    <w:rsid w:val="00E606A0"/>
    <w:rsid w:val="00E64372"/>
    <w:rsid w:val="00E74AE5"/>
    <w:rsid w:val="00E75A09"/>
    <w:rsid w:val="00E76A67"/>
    <w:rsid w:val="00E8183E"/>
    <w:rsid w:val="00E86AB9"/>
    <w:rsid w:val="00E9050C"/>
    <w:rsid w:val="00E944B2"/>
    <w:rsid w:val="00E947D1"/>
    <w:rsid w:val="00E961B4"/>
    <w:rsid w:val="00E96378"/>
    <w:rsid w:val="00EA002C"/>
    <w:rsid w:val="00EA3C81"/>
    <w:rsid w:val="00EB0826"/>
    <w:rsid w:val="00EB6EB5"/>
    <w:rsid w:val="00EC1A95"/>
    <w:rsid w:val="00EC2B05"/>
    <w:rsid w:val="00EC3BC9"/>
    <w:rsid w:val="00EC6D87"/>
    <w:rsid w:val="00ED1DD8"/>
    <w:rsid w:val="00ED5F6E"/>
    <w:rsid w:val="00EE245E"/>
    <w:rsid w:val="00EE440F"/>
    <w:rsid w:val="00EF21A4"/>
    <w:rsid w:val="00EF4EBC"/>
    <w:rsid w:val="00EF6CD6"/>
    <w:rsid w:val="00F04BDE"/>
    <w:rsid w:val="00F04EC7"/>
    <w:rsid w:val="00F07F62"/>
    <w:rsid w:val="00F110A1"/>
    <w:rsid w:val="00F115EA"/>
    <w:rsid w:val="00F132F9"/>
    <w:rsid w:val="00F1514A"/>
    <w:rsid w:val="00F152D0"/>
    <w:rsid w:val="00F17242"/>
    <w:rsid w:val="00F17580"/>
    <w:rsid w:val="00F206D5"/>
    <w:rsid w:val="00F2553F"/>
    <w:rsid w:val="00F31364"/>
    <w:rsid w:val="00F32446"/>
    <w:rsid w:val="00F37395"/>
    <w:rsid w:val="00F3785F"/>
    <w:rsid w:val="00F45091"/>
    <w:rsid w:val="00F47241"/>
    <w:rsid w:val="00F5067F"/>
    <w:rsid w:val="00F5091E"/>
    <w:rsid w:val="00F51609"/>
    <w:rsid w:val="00F667F4"/>
    <w:rsid w:val="00F67170"/>
    <w:rsid w:val="00F678FB"/>
    <w:rsid w:val="00F80D41"/>
    <w:rsid w:val="00F82A8F"/>
    <w:rsid w:val="00F8470D"/>
    <w:rsid w:val="00F861CA"/>
    <w:rsid w:val="00F90D33"/>
    <w:rsid w:val="00F90D55"/>
    <w:rsid w:val="00F934FE"/>
    <w:rsid w:val="00F96F15"/>
    <w:rsid w:val="00FA12DF"/>
    <w:rsid w:val="00FA2754"/>
    <w:rsid w:val="00FA3041"/>
    <w:rsid w:val="00FB1086"/>
    <w:rsid w:val="00FB1D10"/>
    <w:rsid w:val="00FC4411"/>
    <w:rsid w:val="00FC692E"/>
    <w:rsid w:val="00FC7506"/>
    <w:rsid w:val="00FD1D33"/>
    <w:rsid w:val="00FD79F5"/>
    <w:rsid w:val="00FE11EA"/>
    <w:rsid w:val="00FE3B68"/>
    <w:rsid w:val="00FE4D32"/>
    <w:rsid w:val="00FE4E14"/>
    <w:rsid w:val="00FF5D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3954D"/>
  <w15:chartTrackingRefBased/>
  <w15:docId w15:val="{F749C3F1-CEF2-42FA-B460-38AF43AB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4D4E"/>
    <w:pPr>
      <w:spacing w:after="0" w:line="240" w:lineRule="auto"/>
    </w:pPr>
    <w:rPr>
      <w:rFonts w:ascii="Times New Roman" w:eastAsia="Times New Roman" w:hAnsi="Times New Roman" w:cs="Times New Roman"/>
      <w:kern w:val="0"/>
      <w:sz w:val="20"/>
      <w:szCs w:val="20"/>
      <w:lang w:eastAsia="cs-CZ"/>
      <w14:ligatures w14:val="none"/>
    </w:rPr>
  </w:style>
  <w:style w:type="paragraph" w:styleId="Nadpis1">
    <w:name w:val="heading 1"/>
    <w:aliases w:val="Článek"/>
    <w:basedOn w:val="Normln"/>
    <w:next w:val="Normln"/>
    <w:link w:val="Nadpis1Char"/>
    <w:qFormat/>
    <w:rsid w:val="00324D4E"/>
    <w:pPr>
      <w:keepNext/>
      <w:numPr>
        <w:numId w:val="12"/>
      </w:numPr>
      <w:spacing w:before="240" w:after="200"/>
      <w:jc w:val="center"/>
      <w:outlineLvl w:val="0"/>
    </w:pPr>
    <w:rPr>
      <w:rFonts w:ascii="Calibri" w:hAnsi="Calibri"/>
      <w:b/>
      <w:sz w:val="24"/>
    </w:rPr>
  </w:style>
  <w:style w:type="paragraph" w:styleId="Nadpis2">
    <w:name w:val="heading 2"/>
    <w:aliases w:val="Bod"/>
    <w:basedOn w:val="Normln"/>
    <w:next w:val="Normln"/>
    <w:link w:val="Nadpis2Char"/>
    <w:qFormat/>
    <w:rsid w:val="00324D4E"/>
    <w:pPr>
      <w:numPr>
        <w:ilvl w:val="1"/>
        <w:numId w:val="12"/>
      </w:numPr>
      <w:spacing w:after="120" w:line="240" w:lineRule="atLeast"/>
      <w:jc w:val="both"/>
      <w:outlineLvl w:val="1"/>
    </w:pPr>
    <w:rPr>
      <w:rFonts w:ascii="Calibri" w:hAnsi="Calibri"/>
      <w:sz w:val="22"/>
    </w:rPr>
  </w:style>
  <w:style w:type="paragraph" w:styleId="Nadpis3">
    <w:name w:val="heading 3"/>
    <w:aliases w:val="Podbod"/>
    <w:basedOn w:val="Normln"/>
    <w:next w:val="Normln"/>
    <w:link w:val="Nadpis3Char"/>
    <w:qFormat/>
    <w:rsid w:val="00324D4E"/>
    <w:pPr>
      <w:numPr>
        <w:ilvl w:val="2"/>
        <w:numId w:val="12"/>
      </w:numPr>
      <w:spacing w:after="120"/>
      <w:jc w:val="both"/>
      <w:outlineLvl w:val="2"/>
    </w:pPr>
    <w:rPr>
      <w:rFonts w:ascii="Calibri" w:hAnsi="Calibri"/>
      <w:sz w:val="22"/>
    </w:rPr>
  </w:style>
  <w:style w:type="paragraph" w:styleId="Nadpis4">
    <w:name w:val="heading 4"/>
    <w:basedOn w:val="Normln"/>
    <w:next w:val="Normln"/>
    <w:link w:val="Nadpis4Char"/>
    <w:qFormat/>
    <w:rsid w:val="00324D4E"/>
    <w:pPr>
      <w:keepNext/>
      <w:numPr>
        <w:ilvl w:val="3"/>
        <w:numId w:val="12"/>
      </w:numPr>
      <w:spacing w:line="360" w:lineRule="atLeast"/>
      <w:jc w:val="both"/>
      <w:outlineLvl w:val="3"/>
    </w:pPr>
    <w:rPr>
      <w:sz w:val="24"/>
    </w:rPr>
  </w:style>
  <w:style w:type="paragraph" w:styleId="Nadpis5">
    <w:name w:val="heading 5"/>
    <w:basedOn w:val="Normln"/>
    <w:next w:val="Normln"/>
    <w:link w:val="Nadpis5Char"/>
    <w:qFormat/>
    <w:rsid w:val="00324D4E"/>
    <w:pPr>
      <w:keepNext/>
      <w:numPr>
        <w:ilvl w:val="4"/>
        <w:numId w:val="12"/>
      </w:numPr>
      <w:outlineLvl w:val="4"/>
    </w:pPr>
    <w:rPr>
      <w:sz w:val="24"/>
    </w:rPr>
  </w:style>
  <w:style w:type="paragraph" w:styleId="Nadpis6">
    <w:name w:val="heading 6"/>
    <w:basedOn w:val="Normln"/>
    <w:next w:val="Normln"/>
    <w:link w:val="Nadpis6Char"/>
    <w:semiHidden/>
    <w:unhideWhenUsed/>
    <w:qFormat/>
    <w:rsid w:val="00324D4E"/>
    <w:pPr>
      <w:numPr>
        <w:ilvl w:val="5"/>
        <w:numId w:val="12"/>
      </w:numPr>
      <w:spacing w:before="240" w:after="60"/>
      <w:outlineLvl w:val="5"/>
    </w:pPr>
    <w:rPr>
      <w:rFonts w:ascii="Calibri" w:hAnsi="Calibri"/>
      <w:b/>
      <w:bCs/>
      <w:sz w:val="22"/>
      <w:szCs w:val="22"/>
      <w:lang w:val="x-none" w:eastAsia="x-none"/>
    </w:rPr>
  </w:style>
  <w:style w:type="paragraph" w:styleId="Nadpis7">
    <w:name w:val="heading 7"/>
    <w:basedOn w:val="Normln"/>
    <w:next w:val="Normln"/>
    <w:link w:val="Nadpis7Char"/>
    <w:semiHidden/>
    <w:unhideWhenUsed/>
    <w:qFormat/>
    <w:rsid w:val="00324D4E"/>
    <w:pPr>
      <w:numPr>
        <w:ilvl w:val="6"/>
        <w:numId w:val="12"/>
      </w:num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semiHidden/>
    <w:unhideWhenUsed/>
    <w:qFormat/>
    <w:rsid w:val="00324D4E"/>
    <w:pPr>
      <w:numPr>
        <w:ilvl w:val="7"/>
        <w:numId w:val="12"/>
      </w:numPr>
      <w:spacing w:before="240" w:after="60"/>
      <w:outlineLvl w:val="7"/>
    </w:pPr>
    <w:rPr>
      <w:rFonts w:ascii="Calibri" w:hAnsi="Calibri"/>
      <w:i/>
      <w:iCs/>
      <w:sz w:val="24"/>
      <w:szCs w:val="24"/>
      <w:lang w:val="x-none" w:eastAsia="x-none"/>
    </w:rPr>
  </w:style>
  <w:style w:type="paragraph" w:styleId="Nadpis9">
    <w:name w:val="heading 9"/>
    <w:basedOn w:val="Normln"/>
    <w:next w:val="Normln"/>
    <w:link w:val="Nadpis9Char"/>
    <w:semiHidden/>
    <w:unhideWhenUsed/>
    <w:qFormat/>
    <w:rsid w:val="00324D4E"/>
    <w:pPr>
      <w:numPr>
        <w:ilvl w:val="8"/>
        <w:numId w:val="12"/>
      </w:numPr>
      <w:spacing w:before="240" w:after="60"/>
      <w:outlineLvl w:val="8"/>
    </w:pPr>
    <w:rPr>
      <w:rFonts w:ascii="Calibri Light" w:hAnsi="Calibri Light"/>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lánek Char"/>
    <w:basedOn w:val="Standardnpsmoodstavce"/>
    <w:link w:val="Nadpis1"/>
    <w:rsid w:val="00324D4E"/>
    <w:rPr>
      <w:rFonts w:ascii="Calibri" w:eastAsia="Times New Roman" w:hAnsi="Calibri" w:cs="Times New Roman"/>
      <w:b/>
      <w:kern w:val="0"/>
      <w:sz w:val="24"/>
      <w:szCs w:val="20"/>
      <w:lang w:eastAsia="cs-CZ"/>
      <w14:ligatures w14:val="none"/>
    </w:rPr>
  </w:style>
  <w:style w:type="character" w:customStyle="1" w:styleId="Nadpis2Char">
    <w:name w:val="Nadpis 2 Char"/>
    <w:aliases w:val="Bod Char"/>
    <w:basedOn w:val="Standardnpsmoodstavce"/>
    <w:link w:val="Nadpis2"/>
    <w:rsid w:val="00324D4E"/>
    <w:rPr>
      <w:rFonts w:ascii="Calibri" w:eastAsia="Times New Roman" w:hAnsi="Calibri" w:cs="Times New Roman"/>
      <w:kern w:val="0"/>
      <w:szCs w:val="20"/>
      <w:lang w:eastAsia="cs-CZ"/>
      <w14:ligatures w14:val="none"/>
    </w:rPr>
  </w:style>
  <w:style w:type="character" w:customStyle="1" w:styleId="Nadpis3Char">
    <w:name w:val="Nadpis 3 Char"/>
    <w:aliases w:val="Podbod Char"/>
    <w:basedOn w:val="Standardnpsmoodstavce"/>
    <w:link w:val="Nadpis3"/>
    <w:rsid w:val="00324D4E"/>
    <w:rPr>
      <w:rFonts w:ascii="Calibri" w:eastAsia="Times New Roman" w:hAnsi="Calibri" w:cs="Times New Roman"/>
      <w:kern w:val="0"/>
      <w:szCs w:val="20"/>
      <w:lang w:eastAsia="cs-CZ"/>
      <w14:ligatures w14:val="none"/>
    </w:rPr>
  </w:style>
  <w:style w:type="character" w:customStyle="1" w:styleId="Nadpis4Char">
    <w:name w:val="Nadpis 4 Char"/>
    <w:basedOn w:val="Standardnpsmoodstavce"/>
    <w:link w:val="Nadpis4"/>
    <w:rsid w:val="00324D4E"/>
    <w:rPr>
      <w:rFonts w:ascii="Times New Roman" w:eastAsia="Times New Roman" w:hAnsi="Times New Roman" w:cs="Times New Roman"/>
      <w:kern w:val="0"/>
      <w:sz w:val="24"/>
      <w:szCs w:val="20"/>
      <w:lang w:eastAsia="cs-CZ"/>
      <w14:ligatures w14:val="none"/>
    </w:rPr>
  </w:style>
  <w:style w:type="character" w:customStyle="1" w:styleId="Nadpis5Char">
    <w:name w:val="Nadpis 5 Char"/>
    <w:basedOn w:val="Standardnpsmoodstavce"/>
    <w:link w:val="Nadpis5"/>
    <w:rsid w:val="00324D4E"/>
    <w:rPr>
      <w:rFonts w:ascii="Times New Roman" w:eastAsia="Times New Roman" w:hAnsi="Times New Roman" w:cs="Times New Roman"/>
      <w:kern w:val="0"/>
      <w:sz w:val="24"/>
      <w:szCs w:val="20"/>
      <w:lang w:eastAsia="cs-CZ"/>
      <w14:ligatures w14:val="none"/>
    </w:rPr>
  </w:style>
  <w:style w:type="character" w:customStyle="1" w:styleId="Nadpis6Char">
    <w:name w:val="Nadpis 6 Char"/>
    <w:basedOn w:val="Standardnpsmoodstavce"/>
    <w:link w:val="Nadpis6"/>
    <w:semiHidden/>
    <w:rsid w:val="00324D4E"/>
    <w:rPr>
      <w:rFonts w:ascii="Calibri" w:eastAsia="Times New Roman" w:hAnsi="Calibri" w:cs="Times New Roman"/>
      <w:b/>
      <w:bCs/>
      <w:kern w:val="0"/>
      <w:lang w:val="x-none" w:eastAsia="x-none"/>
      <w14:ligatures w14:val="none"/>
    </w:rPr>
  </w:style>
  <w:style w:type="character" w:customStyle="1" w:styleId="Nadpis7Char">
    <w:name w:val="Nadpis 7 Char"/>
    <w:basedOn w:val="Standardnpsmoodstavce"/>
    <w:link w:val="Nadpis7"/>
    <w:semiHidden/>
    <w:rsid w:val="00324D4E"/>
    <w:rPr>
      <w:rFonts w:ascii="Calibri" w:eastAsia="Times New Roman" w:hAnsi="Calibri" w:cs="Times New Roman"/>
      <w:kern w:val="0"/>
      <w:sz w:val="24"/>
      <w:szCs w:val="24"/>
      <w:lang w:val="x-none" w:eastAsia="x-none"/>
      <w14:ligatures w14:val="none"/>
    </w:rPr>
  </w:style>
  <w:style w:type="character" w:customStyle="1" w:styleId="Nadpis8Char">
    <w:name w:val="Nadpis 8 Char"/>
    <w:basedOn w:val="Standardnpsmoodstavce"/>
    <w:link w:val="Nadpis8"/>
    <w:semiHidden/>
    <w:rsid w:val="00324D4E"/>
    <w:rPr>
      <w:rFonts w:ascii="Calibri" w:eastAsia="Times New Roman" w:hAnsi="Calibri" w:cs="Times New Roman"/>
      <w:i/>
      <w:iCs/>
      <w:kern w:val="0"/>
      <w:sz w:val="24"/>
      <w:szCs w:val="24"/>
      <w:lang w:val="x-none" w:eastAsia="x-none"/>
      <w14:ligatures w14:val="none"/>
    </w:rPr>
  </w:style>
  <w:style w:type="character" w:customStyle="1" w:styleId="Nadpis9Char">
    <w:name w:val="Nadpis 9 Char"/>
    <w:basedOn w:val="Standardnpsmoodstavce"/>
    <w:link w:val="Nadpis9"/>
    <w:semiHidden/>
    <w:rsid w:val="00324D4E"/>
    <w:rPr>
      <w:rFonts w:ascii="Calibri Light" w:eastAsia="Times New Roman" w:hAnsi="Calibri Light" w:cs="Times New Roman"/>
      <w:kern w:val="0"/>
      <w:lang w:val="x-none" w:eastAsia="x-none"/>
      <w14:ligatures w14:val="none"/>
    </w:rPr>
  </w:style>
  <w:style w:type="paragraph" w:styleId="Zpat">
    <w:name w:val="footer"/>
    <w:basedOn w:val="Normln"/>
    <w:link w:val="ZpatChar"/>
    <w:uiPriority w:val="99"/>
    <w:rsid w:val="00324D4E"/>
    <w:pPr>
      <w:tabs>
        <w:tab w:val="center" w:pos="4819"/>
        <w:tab w:val="right" w:pos="9071"/>
      </w:tabs>
    </w:pPr>
  </w:style>
  <w:style w:type="character" w:customStyle="1" w:styleId="ZpatChar">
    <w:name w:val="Zápatí Char"/>
    <w:basedOn w:val="Standardnpsmoodstavce"/>
    <w:link w:val="Zpat"/>
    <w:uiPriority w:val="99"/>
    <w:rsid w:val="00324D4E"/>
    <w:rPr>
      <w:rFonts w:ascii="Times New Roman" w:eastAsia="Times New Roman" w:hAnsi="Times New Roman" w:cs="Times New Roman"/>
      <w:kern w:val="0"/>
      <w:sz w:val="20"/>
      <w:szCs w:val="20"/>
      <w:lang w:eastAsia="cs-CZ"/>
      <w14:ligatures w14:val="none"/>
    </w:rPr>
  </w:style>
  <w:style w:type="paragraph" w:styleId="Zhlav">
    <w:name w:val="header"/>
    <w:basedOn w:val="Normln"/>
    <w:link w:val="ZhlavChar"/>
    <w:uiPriority w:val="99"/>
    <w:rsid w:val="00324D4E"/>
    <w:pPr>
      <w:tabs>
        <w:tab w:val="center" w:pos="4536"/>
        <w:tab w:val="right" w:pos="9072"/>
      </w:tabs>
    </w:pPr>
  </w:style>
  <w:style w:type="character" w:customStyle="1" w:styleId="ZhlavChar">
    <w:name w:val="Záhlaví Char"/>
    <w:basedOn w:val="Standardnpsmoodstavce"/>
    <w:link w:val="Zhlav"/>
    <w:uiPriority w:val="99"/>
    <w:rsid w:val="00324D4E"/>
    <w:rPr>
      <w:rFonts w:ascii="Times New Roman" w:eastAsia="Times New Roman" w:hAnsi="Times New Roman" w:cs="Times New Roman"/>
      <w:kern w:val="0"/>
      <w:sz w:val="20"/>
      <w:szCs w:val="20"/>
      <w:lang w:eastAsia="cs-CZ"/>
      <w14:ligatures w14:val="none"/>
    </w:rPr>
  </w:style>
  <w:style w:type="paragraph" w:styleId="Titulek">
    <w:name w:val="caption"/>
    <w:basedOn w:val="Normln"/>
    <w:next w:val="Normln"/>
    <w:qFormat/>
    <w:rsid w:val="00324D4E"/>
    <w:pPr>
      <w:keepNext/>
      <w:jc w:val="center"/>
    </w:pPr>
    <w:rPr>
      <w:b/>
    </w:rPr>
  </w:style>
  <w:style w:type="paragraph" w:styleId="Zkladntext">
    <w:name w:val="Body Text"/>
    <w:basedOn w:val="Normln"/>
    <w:link w:val="ZkladntextChar"/>
    <w:semiHidden/>
    <w:rsid w:val="00324D4E"/>
    <w:rPr>
      <w:sz w:val="24"/>
      <w:lang w:val="x-none" w:eastAsia="x-none"/>
    </w:rPr>
  </w:style>
  <w:style w:type="character" w:customStyle="1" w:styleId="ZkladntextChar">
    <w:name w:val="Základní text Char"/>
    <w:basedOn w:val="Standardnpsmoodstavce"/>
    <w:link w:val="Zkladntext"/>
    <w:semiHidden/>
    <w:rsid w:val="00324D4E"/>
    <w:rPr>
      <w:rFonts w:ascii="Times New Roman" w:eastAsia="Times New Roman" w:hAnsi="Times New Roman" w:cs="Times New Roman"/>
      <w:kern w:val="0"/>
      <w:sz w:val="24"/>
      <w:szCs w:val="20"/>
      <w:lang w:val="x-none" w:eastAsia="x-none"/>
      <w14:ligatures w14:val="none"/>
    </w:rPr>
  </w:style>
  <w:style w:type="paragraph" w:styleId="Zkladntext2">
    <w:name w:val="Body Text 2"/>
    <w:basedOn w:val="Normln"/>
    <w:link w:val="Zkladntext2Char"/>
    <w:semiHidden/>
    <w:rsid w:val="00324D4E"/>
    <w:pPr>
      <w:spacing w:line="360" w:lineRule="atLeast"/>
      <w:jc w:val="both"/>
    </w:pPr>
    <w:rPr>
      <w:sz w:val="24"/>
    </w:rPr>
  </w:style>
  <w:style w:type="character" w:customStyle="1" w:styleId="Zkladntext2Char">
    <w:name w:val="Základní text 2 Char"/>
    <w:basedOn w:val="Standardnpsmoodstavce"/>
    <w:link w:val="Zkladntext2"/>
    <w:semiHidden/>
    <w:rsid w:val="00324D4E"/>
    <w:rPr>
      <w:rFonts w:ascii="Times New Roman" w:eastAsia="Times New Roman" w:hAnsi="Times New Roman" w:cs="Times New Roman"/>
      <w:kern w:val="0"/>
      <w:sz w:val="24"/>
      <w:szCs w:val="20"/>
      <w:lang w:eastAsia="cs-CZ"/>
      <w14:ligatures w14:val="none"/>
    </w:rPr>
  </w:style>
  <w:style w:type="paragraph" w:styleId="Zkladntextodsazen">
    <w:name w:val="Body Text Indent"/>
    <w:basedOn w:val="Normln"/>
    <w:link w:val="ZkladntextodsazenChar"/>
    <w:unhideWhenUsed/>
    <w:rsid w:val="00324D4E"/>
    <w:pPr>
      <w:spacing w:after="120"/>
      <w:ind w:left="283"/>
    </w:pPr>
  </w:style>
  <w:style w:type="character" w:customStyle="1" w:styleId="ZkladntextodsazenChar">
    <w:name w:val="Základní text odsazený Char"/>
    <w:basedOn w:val="Standardnpsmoodstavce"/>
    <w:link w:val="Zkladntextodsazen"/>
    <w:rsid w:val="00324D4E"/>
    <w:rPr>
      <w:rFonts w:ascii="Times New Roman" w:eastAsia="Times New Roman" w:hAnsi="Times New Roman" w:cs="Times New Roman"/>
      <w:kern w:val="0"/>
      <w:sz w:val="20"/>
      <w:szCs w:val="20"/>
      <w:lang w:eastAsia="cs-CZ"/>
      <w14:ligatures w14:val="none"/>
    </w:rPr>
  </w:style>
  <w:style w:type="paragraph" w:styleId="Textbubliny">
    <w:name w:val="Balloon Text"/>
    <w:basedOn w:val="Normln"/>
    <w:link w:val="TextbublinyChar"/>
    <w:uiPriority w:val="99"/>
    <w:semiHidden/>
    <w:unhideWhenUsed/>
    <w:rsid w:val="00324D4E"/>
    <w:rPr>
      <w:rFonts w:ascii="Tahoma" w:hAnsi="Tahoma"/>
      <w:sz w:val="16"/>
      <w:szCs w:val="16"/>
      <w:lang w:val="x-none" w:eastAsia="x-none"/>
    </w:rPr>
  </w:style>
  <w:style w:type="character" w:customStyle="1" w:styleId="TextbublinyChar">
    <w:name w:val="Text bubliny Char"/>
    <w:basedOn w:val="Standardnpsmoodstavce"/>
    <w:link w:val="Textbubliny"/>
    <w:uiPriority w:val="99"/>
    <w:semiHidden/>
    <w:rsid w:val="00324D4E"/>
    <w:rPr>
      <w:rFonts w:ascii="Tahoma" w:eastAsia="Times New Roman" w:hAnsi="Tahoma" w:cs="Times New Roman"/>
      <w:kern w:val="0"/>
      <w:sz w:val="16"/>
      <w:szCs w:val="16"/>
      <w:lang w:val="x-none" w:eastAsia="x-none"/>
      <w14:ligatures w14:val="none"/>
    </w:rPr>
  </w:style>
  <w:style w:type="character" w:customStyle="1" w:styleId="platne1">
    <w:name w:val="platne1"/>
    <w:basedOn w:val="Standardnpsmoodstavce"/>
    <w:rsid w:val="00324D4E"/>
  </w:style>
  <w:style w:type="paragraph" w:customStyle="1" w:styleId="a">
    <w:basedOn w:val="Normln"/>
    <w:next w:val="Rozloendokumentu"/>
    <w:rsid w:val="00324D4E"/>
    <w:pPr>
      <w:shd w:val="clear" w:color="auto" w:fill="000080"/>
    </w:pPr>
    <w:rPr>
      <w:rFonts w:ascii="Tahoma" w:hAnsi="Tahoma" w:cs="Tahoma"/>
    </w:rPr>
  </w:style>
  <w:style w:type="paragraph" w:customStyle="1" w:styleId="Zkladntext21">
    <w:name w:val="Základní text 21"/>
    <w:basedOn w:val="Normln"/>
    <w:rsid w:val="00324D4E"/>
    <w:pPr>
      <w:overflowPunct w:val="0"/>
      <w:autoSpaceDE w:val="0"/>
      <w:autoSpaceDN w:val="0"/>
      <w:adjustRightInd w:val="0"/>
      <w:ind w:left="1418" w:firstLine="7"/>
      <w:jc w:val="both"/>
      <w:textAlignment w:val="baseline"/>
    </w:pPr>
    <w:rPr>
      <w:rFonts w:ascii="Arial" w:hAnsi="Arial"/>
      <w:i/>
    </w:rPr>
  </w:style>
  <w:style w:type="paragraph" w:styleId="Zkladntext3">
    <w:name w:val="Body Text 3"/>
    <w:basedOn w:val="Normln"/>
    <w:link w:val="Zkladntext3Char"/>
    <w:uiPriority w:val="99"/>
    <w:unhideWhenUsed/>
    <w:rsid w:val="00324D4E"/>
    <w:pPr>
      <w:spacing w:after="120"/>
    </w:pPr>
    <w:rPr>
      <w:sz w:val="16"/>
      <w:szCs w:val="16"/>
      <w:lang w:val="x-none" w:eastAsia="x-none"/>
    </w:rPr>
  </w:style>
  <w:style w:type="character" w:customStyle="1" w:styleId="Zkladntext3Char">
    <w:name w:val="Základní text 3 Char"/>
    <w:basedOn w:val="Standardnpsmoodstavce"/>
    <w:link w:val="Zkladntext3"/>
    <w:uiPriority w:val="99"/>
    <w:rsid w:val="00324D4E"/>
    <w:rPr>
      <w:rFonts w:ascii="Times New Roman" w:eastAsia="Times New Roman" w:hAnsi="Times New Roman" w:cs="Times New Roman"/>
      <w:kern w:val="0"/>
      <w:sz w:val="16"/>
      <w:szCs w:val="16"/>
      <w:lang w:val="x-none" w:eastAsia="x-none"/>
      <w14:ligatures w14:val="none"/>
    </w:rPr>
  </w:style>
  <w:style w:type="paragraph" w:styleId="Odstavecseseznamem">
    <w:name w:val="List Paragraph"/>
    <w:aliases w:val="Nad,Odstavec cíl se seznamem,Odstavec se seznamem5,List Paragraph,Odstavec_muj,Odrážky,Odstavec se seznamem a odrážkou,1 úroveň Odstavec se seznamem,List Paragraph (Czech Tourism)"/>
    <w:basedOn w:val="Normln"/>
    <w:link w:val="OdstavecseseznamemChar"/>
    <w:uiPriority w:val="34"/>
    <w:qFormat/>
    <w:rsid w:val="00324D4E"/>
    <w:pPr>
      <w:ind w:left="708"/>
    </w:pPr>
  </w:style>
  <w:style w:type="table" w:styleId="Mkatabulky">
    <w:name w:val="Table Grid"/>
    <w:basedOn w:val="Normlntabulka"/>
    <w:uiPriority w:val="59"/>
    <w:rsid w:val="00324D4E"/>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tednseznam1">
    <w:name w:val="Medium List 1"/>
    <w:basedOn w:val="Normlntabulka"/>
    <w:uiPriority w:val="65"/>
    <w:rsid w:val="00324D4E"/>
    <w:pPr>
      <w:spacing w:after="0" w:line="240" w:lineRule="auto"/>
    </w:pPr>
    <w:rPr>
      <w:rFonts w:ascii="Times New Roman" w:eastAsia="Times New Roman" w:hAnsi="Times New Roman" w:cs="Times New Roman"/>
      <w:color w:val="000000"/>
      <w:kern w:val="0"/>
      <w:sz w:val="20"/>
      <w:szCs w:val="20"/>
      <w:lang w:eastAsia="cs-CZ"/>
      <w14:ligatures w14:val="none"/>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Prosttext">
    <w:name w:val="Plain Text"/>
    <w:basedOn w:val="Normln"/>
    <w:link w:val="ProsttextChar"/>
    <w:unhideWhenUsed/>
    <w:rsid w:val="00324D4E"/>
    <w:rPr>
      <w:sz w:val="18"/>
      <w:lang w:val="x-none" w:eastAsia="x-none"/>
    </w:rPr>
  </w:style>
  <w:style w:type="character" w:customStyle="1" w:styleId="ProsttextChar">
    <w:name w:val="Prostý text Char"/>
    <w:basedOn w:val="Standardnpsmoodstavce"/>
    <w:link w:val="Prosttext"/>
    <w:rsid w:val="00324D4E"/>
    <w:rPr>
      <w:rFonts w:ascii="Times New Roman" w:eastAsia="Times New Roman" w:hAnsi="Times New Roman" w:cs="Times New Roman"/>
      <w:kern w:val="0"/>
      <w:sz w:val="18"/>
      <w:szCs w:val="20"/>
      <w:lang w:val="x-none" w:eastAsia="x-none"/>
      <w14:ligatures w14:val="none"/>
    </w:rPr>
  </w:style>
  <w:style w:type="paragraph" w:styleId="Zkladntextodsazen3">
    <w:name w:val="Body Text Indent 3"/>
    <w:basedOn w:val="Normln"/>
    <w:link w:val="Zkladntextodsazen3Char"/>
    <w:rsid w:val="00324D4E"/>
    <w:pPr>
      <w:spacing w:after="120"/>
      <w:ind w:left="283"/>
    </w:pPr>
    <w:rPr>
      <w:sz w:val="16"/>
      <w:szCs w:val="16"/>
      <w:lang w:val="x-none" w:eastAsia="x-none"/>
    </w:rPr>
  </w:style>
  <w:style w:type="character" w:customStyle="1" w:styleId="Zkladntextodsazen3Char">
    <w:name w:val="Základní text odsazený 3 Char"/>
    <w:basedOn w:val="Standardnpsmoodstavce"/>
    <w:link w:val="Zkladntextodsazen3"/>
    <w:rsid w:val="00324D4E"/>
    <w:rPr>
      <w:rFonts w:ascii="Times New Roman" w:eastAsia="Times New Roman" w:hAnsi="Times New Roman" w:cs="Times New Roman"/>
      <w:kern w:val="0"/>
      <w:sz w:val="16"/>
      <w:szCs w:val="16"/>
      <w:lang w:val="x-none" w:eastAsia="x-none"/>
      <w14:ligatures w14:val="none"/>
    </w:rPr>
  </w:style>
  <w:style w:type="character" w:styleId="Hypertextovodkaz">
    <w:name w:val="Hyperlink"/>
    <w:uiPriority w:val="99"/>
    <w:rsid w:val="00324D4E"/>
    <w:rPr>
      <w:color w:val="0000FF"/>
      <w:u w:val="single"/>
    </w:rPr>
  </w:style>
  <w:style w:type="paragraph" w:customStyle="1" w:styleId="Normln0">
    <w:name w:val="Normální~"/>
    <w:basedOn w:val="Normln"/>
    <w:rsid w:val="00324D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lang w:eastAsia="ar-SA"/>
    </w:rPr>
  </w:style>
  <w:style w:type="character" w:styleId="Odkaznakoment">
    <w:name w:val="annotation reference"/>
    <w:uiPriority w:val="99"/>
    <w:rsid w:val="00324D4E"/>
    <w:rPr>
      <w:rFonts w:cs="Times New Roman"/>
      <w:sz w:val="16"/>
    </w:rPr>
  </w:style>
  <w:style w:type="paragraph" w:styleId="Textkomente">
    <w:name w:val="annotation text"/>
    <w:basedOn w:val="Normln"/>
    <w:link w:val="TextkomenteChar"/>
    <w:uiPriority w:val="99"/>
    <w:rsid w:val="00324D4E"/>
  </w:style>
  <w:style w:type="character" w:customStyle="1" w:styleId="TextkomenteChar">
    <w:name w:val="Text komentáře Char"/>
    <w:basedOn w:val="Standardnpsmoodstavce"/>
    <w:link w:val="Textkomente"/>
    <w:uiPriority w:val="99"/>
    <w:rsid w:val="00324D4E"/>
    <w:rPr>
      <w:rFonts w:ascii="Times New Roman" w:eastAsia="Times New Roman" w:hAnsi="Times New Roman" w:cs="Times New Roman"/>
      <w:kern w:val="0"/>
      <w:sz w:val="20"/>
      <w:szCs w:val="20"/>
      <w:lang w:eastAsia="cs-CZ"/>
      <w14:ligatures w14:val="none"/>
    </w:rPr>
  </w:style>
  <w:style w:type="paragraph" w:styleId="Pedmtkomente">
    <w:name w:val="annotation subject"/>
    <w:basedOn w:val="Textkomente"/>
    <w:next w:val="Textkomente"/>
    <w:link w:val="PedmtkomenteChar"/>
    <w:rsid w:val="00324D4E"/>
    <w:rPr>
      <w:b/>
      <w:bCs/>
      <w:lang w:val="x-none" w:eastAsia="x-none"/>
    </w:rPr>
  </w:style>
  <w:style w:type="character" w:customStyle="1" w:styleId="PedmtkomenteChar">
    <w:name w:val="Předmět komentáře Char"/>
    <w:basedOn w:val="TextkomenteChar"/>
    <w:link w:val="Pedmtkomente"/>
    <w:rsid w:val="00324D4E"/>
    <w:rPr>
      <w:rFonts w:ascii="Times New Roman" w:eastAsia="Times New Roman" w:hAnsi="Times New Roman" w:cs="Times New Roman"/>
      <w:b/>
      <w:bCs/>
      <w:kern w:val="0"/>
      <w:sz w:val="20"/>
      <w:szCs w:val="20"/>
      <w:lang w:val="x-none" w:eastAsia="x-none"/>
      <w14:ligatures w14:val="none"/>
    </w:rPr>
  </w:style>
  <w:style w:type="character" w:customStyle="1" w:styleId="OdstavecseseznamemChar">
    <w:name w:val="Odstavec se seznamem Char"/>
    <w:aliases w:val="Nad Char,Odstavec cíl se seznamem Char,Odstavec se seznamem5 Char,List Paragraph Char,Odstavec_muj Char,Odrážky Char,Odstavec se seznamem a odrážkou Char,1 úroveň Odstavec se seznamem Char,List Paragraph (Czech Tourism) Char"/>
    <w:link w:val="Odstavecseseznamem"/>
    <w:uiPriority w:val="34"/>
    <w:locked/>
    <w:rsid w:val="00324D4E"/>
    <w:rPr>
      <w:rFonts w:ascii="Times New Roman" w:eastAsia="Times New Roman" w:hAnsi="Times New Roman" w:cs="Times New Roman"/>
      <w:kern w:val="0"/>
      <w:sz w:val="20"/>
      <w:szCs w:val="20"/>
      <w:lang w:eastAsia="cs-CZ"/>
      <w14:ligatures w14:val="none"/>
    </w:rPr>
  </w:style>
  <w:style w:type="paragraph" w:styleId="Revize">
    <w:name w:val="Revision"/>
    <w:hidden/>
    <w:uiPriority w:val="99"/>
    <w:semiHidden/>
    <w:rsid w:val="00324D4E"/>
    <w:pPr>
      <w:spacing w:after="0" w:line="240" w:lineRule="auto"/>
    </w:pPr>
    <w:rPr>
      <w:rFonts w:ascii="Times New Roman" w:eastAsia="Times New Roman" w:hAnsi="Times New Roman" w:cs="Times New Roman"/>
      <w:kern w:val="0"/>
      <w:sz w:val="20"/>
      <w:szCs w:val="20"/>
      <w:lang w:eastAsia="cs-CZ"/>
      <w14:ligatures w14:val="none"/>
    </w:rPr>
  </w:style>
  <w:style w:type="paragraph" w:styleId="Rozloendokumentu">
    <w:name w:val="Document Map"/>
    <w:basedOn w:val="Normln"/>
    <w:link w:val="RozloendokumentuChar"/>
    <w:uiPriority w:val="99"/>
    <w:semiHidden/>
    <w:unhideWhenUsed/>
    <w:rsid w:val="00324D4E"/>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324D4E"/>
    <w:rPr>
      <w:rFonts w:ascii="Segoe UI" w:eastAsia="Times New Roman" w:hAnsi="Segoe UI" w:cs="Segoe UI"/>
      <w:kern w:val="0"/>
      <w:sz w:val="16"/>
      <w:szCs w:val="16"/>
      <w:lang w:eastAsia="cs-CZ"/>
      <w14:ligatures w14:val="none"/>
    </w:rPr>
  </w:style>
  <w:style w:type="paragraph" w:styleId="Bezmezer">
    <w:name w:val="No Spacing"/>
    <w:uiPriority w:val="1"/>
    <w:qFormat/>
    <w:rsid w:val="008C57A5"/>
    <w:pPr>
      <w:spacing w:after="0" w:line="240" w:lineRule="auto"/>
    </w:pPr>
    <w:rPr>
      <w:rFonts w:ascii="Calibri" w:eastAsia="Calibri" w:hAnsi="Calibri" w:cs="Times New Roman"/>
      <w:kern w:val="0"/>
      <w14:ligatures w14:val="none"/>
    </w:rPr>
  </w:style>
  <w:style w:type="paragraph" w:customStyle="1" w:styleId="Odstavec1">
    <w:name w:val="Odstavec 1."/>
    <w:basedOn w:val="Normln"/>
    <w:uiPriority w:val="99"/>
    <w:rsid w:val="008C57A5"/>
    <w:pPr>
      <w:keepNext/>
      <w:numPr>
        <w:numId w:val="23"/>
      </w:numPr>
      <w:spacing w:before="360" w:after="120"/>
    </w:pPr>
    <w:rPr>
      <w:rFonts w:ascii="Calibri" w:hAnsi="Calibri"/>
      <w:b/>
      <w:bCs/>
      <w:sz w:val="24"/>
      <w:szCs w:val="24"/>
    </w:rPr>
  </w:style>
  <w:style w:type="paragraph" w:customStyle="1" w:styleId="Odstavec11">
    <w:name w:val="Odstavec 1.1"/>
    <w:basedOn w:val="Normln"/>
    <w:uiPriority w:val="99"/>
    <w:rsid w:val="008C57A5"/>
    <w:pPr>
      <w:numPr>
        <w:ilvl w:val="1"/>
        <w:numId w:val="23"/>
      </w:numPr>
      <w:spacing w:before="120" w:after="120"/>
    </w:pPr>
    <w:rPr>
      <w:rFonts w:ascii="Calibri" w:hAnsi="Calibri"/>
      <w:szCs w:val="24"/>
    </w:rPr>
  </w:style>
  <w:style w:type="character" w:customStyle="1" w:styleId="Nevyeenzmnka1">
    <w:name w:val="Nevyřešená zmínka1"/>
    <w:basedOn w:val="Standardnpsmoodstavce"/>
    <w:uiPriority w:val="99"/>
    <w:semiHidden/>
    <w:unhideWhenUsed/>
    <w:rsid w:val="004769C5"/>
    <w:rPr>
      <w:color w:val="605E5C"/>
      <w:shd w:val="clear" w:color="auto" w:fill="E1DFDD"/>
    </w:rPr>
  </w:style>
  <w:style w:type="character" w:customStyle="1" w:styleId="bbtext">
    <w:name w:val="bbtext"/>
    <w:basedOn w:val="Standardnpsmoodstavce"/>
    <w:rsid w:val="00AC79A3"/>
  </w:style>
  <w:style w:type="character" w:styleId="Nevyeenzmnka">
    <w:name w:val="Unresolved Mention"/>
    <w:basedOn w:val="Standardnpsmoodstavce"/>
    <w:uiPriority w:val="99"/>
    <w:semiHidden/>
    <w:unhideWhenUsed/>
    <w:rsid w:val="004F1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74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ukoz@vukoz.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ifert@vukoz.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ota@vukoz.cz" TargetMode="External"/><Relationship Id="rId5" Type="http://schemas.openxmlformats.org/officeDocument/2006/relationships/numbering" Target="numbering.xml"/><Relationship Id="rId15" Type="http://schemas.openxmlformats.org/officeDocument/2006/relationships/hyperlink" Target="mailto:seifert@vukoz.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ifert@vukoz.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B5D1DEDE239E64F8D571E66CC15E0C3" ma:contentTypeVersion="9" ma:contentTypeDescription="Vytvoří nový dokument" ma:contentTypeScope="" ma:versionID="5373dc35d7c44d4c8d6b44842afe9ac5">
  <xsd:schema xmlns:xsd="http://www.w3.org/2001/XMLSchema" xmlns:xs="http://www.w3.org/2001/XMLSchema" xmlns:p="http://schemas.microsoft.com/office/2006/metadata/properties" xmlns:ns2="d6915886-c778-4c69-8f8c-40717ce69b74" xmlns:ns3="e293111a-d9d5-4fa5-988d-3ad0d4bbdd89" targetNamespace="http://schemas.microsoft.com/office/2006/metadata/properties" ma:root="true" ma:fieldsID="c4c57dbc3db172f774be1baea2e8d833" ns2:_="" ns3:_="">
    <xsd:import namespace="d6915886-c778-4c69-8f8c-40717ce69b74"/>
    <xsd:import namespace="e293111a-d9d5-4fa5-988d-3ad0d4bbdd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915886-c778-4c69-8f8c-40717ce69b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93111a-d9d5-4fa5-988d-3ad0d4bbdd8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8668B9-4DF3-4BFC-B453-7CCFA286688C}">
  <ds:schemaRefs>
    <ds:schemaRef ds:uri="http://schemas.openxmlformats.org/officeDocument/2006/bibliography"/>
  </ds:schemaRefs>
</ds:datastoreItem>
</file>

<file path=customXml/itemProps2.xml><?xml version="1.0" encoding="utf-8"?>
<ds:datastoreItem xmlns:ds="http://schemas.openxmlformats.org/officeDocument/2006/customXml" ds:itemID="{A8F999D4-FA70-4443-86EE-7EEEC96072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1B59CD-D0FF-47D7-B5A0-52FCF5733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915886-c778-4c69-8f8c-40717ce69b74"/>
    <ds:schemaRef ds:uri="e293111a-d9d5-4fa5-988d-3ad0d4bbdd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3ACA41-A14D-454C-9A9F-6C2018D062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11</Pages>
  <Words>4092</Words>
  <Characters>24149</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Tatiana Jirásková</dc:creator>
  <cp:keywords/>
  <dc:description/>
  <cp:lastModifiedBy>Lenka Vaculíková</cp:lastModifiedBy>
  <cp:revision>166</cp:revision>
  <cp:lastPrinted>2023-04-18T11:19:00Z</cp:lastPrinted>
  <dcterms:created xsi:type="dcterms:W3CDTF">2024-06-27T07:49:00Z</dcterms:created>
  <dcterms:modified xsi:type="dcterms:W3CDTF">2024-07-24T14:04:00Z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0x0101001B5D1DEDE239E64F8D571E66CC15E0C3</vt:lpwstr>
  </property>
</Properties>
</file>