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12A1" w14:textId="71BF1437" w:rsidR="009F1857" w:rsidRPr="00464992" w:rsidRDefault="009F1857" w:rsidP="00F40CC1">
      <w:pPr>
        <w:spacing w:after="120"/>
        <w:jc w:val="both"/>
        <w:rPr>
          <w:rFonts w:asciiTheme="minorHAnsi" w:hAnsiTheme="minorHAnsi" w:cs="Arial"/>
          <w:b/>
        </w:rPr>
      </w:pPr>
      <w:r w:rsidRPr="00464992">
        <w:rPr>
          <w:rFonts w:asciiTheme="minorHAnsi" w:hAnsiTheme="minorHAnsi" w:cs="Arial"/>
          <w:b/>
        </w:rPr>
        <w:t xml:space="preserve">Příloha č. </w:t>
      </w:r>
      <w:r w:rsidR="00464992">
        <w:rPr>
          <w:rFonts w:asciiTheme="minorHAnsi" w:hAnsiTheme="minorHAnsi" w:cs="Arial"/>
          <w:b/>
        </w:rPr>
        <w:t>3</w:t>
      </w:r>
      <w:r w:rsidRPr="00464992">
        <w:rPr>
          <w:rFonts w:asciiTheme="minorHAnsi" w:hAnsiTheme="minorHAnsi" w:cs="Arial"/>
          <w:b/>
        </w:rPr>
        <w:t xml:space="preserve"> k Výzvě a zadávacím podmínkám</w:t>
      </w:r>
      <w:r w:rsidR="00464992" w:rsidRPr="00464992">
        <w:rPr>
          <w:rFonts w:asciiTheme="minorHAnsi" w:hAnsiTheme="minorHAnsi" w:cs="Arial"/>
          <w:b/>
        </w:rPr>
        <w:t xml:space="preserve"> k veřejné </w:t>
      </w:r>
      <w:r w:rsidR="00464992" w:rsidRPr="00F40CC1">
        <w:rPr>
          <w:rFonts w:asciiTheme="minorHAnsi" w:hAnsiTheme="minorHAnsi" w:cs="Arial"/>
          <w:b/>
        </w:rPr>
        <w:t>zakázce s názvem „</w:t>
      </w:r>
      <w:r w:rsidR="00F40CC1" w:rsidRPr="00F40CC1">
        <w:rPr>
          <w:rFonts w:asciiTheme="minorHAnsi" w:hAnsiTheme="minorHAnsi" w:cs="Arial"/>
          <w:b/>
        </w:rPr>
        <w:t>Aktualizace a zpracování Požárně bezpečnostního řešení, Dokumentace zdolávání požáru a Pasportizace pro objekty vybraných Oblastních inspektorátů a ředitelství ČIŽP</w:t>
      </w:r>
      <w:r w:rsidR="00F40CC1">
        <w:rPr>
          <w:rFonts w:asciiTheme="minorHAnsi" w:hAnsiTheme="minorHAnsi" w:cs="Arial"/>
          <w:b/>
        </w:rPr>
        <w:t>“</w:t>
      </w:r>
    </w:p>
    <w:p w14:paraId="6028A25F" w14:textId="77777777" w:rsidR="009F1857" w:rsidRPr="00464992" w:rsidRDefault="009F1857" w:rsidP="009F1857">
      <w:pPr>
        <w:spacing w:after="0"/>
        <w:rPr>
          <w:rFonts w:asciiTheme="minorHAnsi" w:hAnsiTheme="minorHAnsi" w:cs="Arial"/>
        </w:rPr>
      </w:pPr>
    </w:p>
    <w:p w14:paraId="11EA0855" w14:textId="77777777" w:rsidR="009F1857" w:rsidRPr="00464992" w:rsidRDefault="009F1857" w:rsidP="009F1857">
      <w:pPr>
        <w:spacing w:after="0" w:line="360" w:lineRule="auto"/>
        <w:rPr>
          <w:rFonts w:asciiTheme="minorHAnsi" w:hAnsiTheme="minorHAnsi" w:cs="Arial"/>
          <w:b/>
        </w:rPr>
      </w:pPr>
      <w:r w:rsidRPr="00464992">
        <w:rPr>
          <w:rFonts w:asciiTheme="minorHAnsi" w:hAnsiTheme="minorHAnsi" w:cs="Arial"/>
          <w:b/>
        </w:rPr>
        <w:t>Česká republika – Česká inspekce životního prostředí</w:t>
      </w:r>
    </w:p>
    <w:p w14:paraId="5A4E54FB"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se sídlem:</w:t>
      </w:r>
      <w:r w:rsidRPr="00464992">
        <w:rPr>
          <w:rFonts w:asciiTheme="minorHAnsi" w:hAnsiTheme="minorHAnsi" w:cs="Arial"/>
        </w:rPr>
        <w:tab/>
      </w:r>
      <w:r w:rsidRPr="00464992">
        <w:rPr>
          <w:rFonts w:asciiTheme="minorHAnsi" w:hAnsiTheme="minorHAnsi" w:cs="Arial"/>
        </w:rPr>
        <w:tab/>
        <w:t>Na Břehu 267/1a , 190 00 Praha 9</w:t>
      </w:r>
    </w:p>
    <w:p w14:paraId="0A1F128E"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 xml:space="preserve">IČO: </w:t>
      </w:r>
      <w:r w:rsidRPr="00464992">
        <w:rPr>
          <w:rFonts w:asciiTheme="minorHAnsi" w:hAnsiTheme="minorHAnsi" w:cs="Arial"/>
        </w:rPr>
        <w:tab/>
      </w:r>
      <w:r w:rsidRPr="00464992">
        <w:rPr>
          <w:rFonts w:asciiTheme="minorHAnsi" w:hAnsiTheme="minorHAnsi" w:cs="Arial"/>
        </w:rPr>
        <w:tab/>
      </w:r>
      <w:r w:rsidRPr="00464992">
        <w:rPr>
          <w:rFonts w:asciiTheme="minorHAnsi" w:hAnsiTheme="minorHAnsi" w:cs="Arial"/>
        </w:rPr>
        <w:tab/>
        <w:t>41693205</w:t>
      </w:r>
    </w:p>
    <w:p w14:paraId="65177E3E" w14:textId="1C91ED5E"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jednající:</w:t>
      </w:r>
      <w:r w:rsidRPr="00464992">
        <w:rPr>
          <w:rFonts w:asciiTheme="minorHAnsi" w:hAnsiTheme="minorHAnsi" w:cs="Arial"/>
        </w:rPr>
        <w:tab/>
      </w:r>
      <w:r w:rsidRPr="00464992">
        <w:rPr>
          <w:rFonts w:asciiTheme="minorHAnsi" w:hAnsiTheme="minorHAnsi" w:cs="Arial"/>
        </w:rPr>
        <w:tab/>
        <w:t xml:space="preserve">Ing. Erik Geuss, Ph.D., ředitel </w:t>
      </w:r>
      <w:r w:rsidR="00F40CC1">
        <w:rPr>
          <w:rFonts w:asciiTheme="minorHAnsi" w:hAnsiTheme="minorHAnsi" w:cs="Arial"/>
        </w:rPr>
        <w:t>České inspekce životního prostředí</w:t>
      </w:r>
    </w:p>
    <w:p w14:paraId="5152F441"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bankovní spojení:</w:t>
      </w:r>
      <w:r w:rsidRPr="00464992">
        <w:rPr>
          <w:rFonts w:asciiTheme="minorHAnsi" w:hAnsiTheme="minorHAnsi" w:cs="Arial"/>
        </w:rPr>
        <w:tab/>
        <w:t>Česká národní banka</w:t>
      </w:r>
    </w:p>
    <w:p w14:paraId="76713262"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číslo účtu:</w:t>
      </w:r>
      <w:r w:rsidRPr="00464992">
        <w:rPr>
          <w:rFonts w:asciiTheme="minorHAnsi" w:hAnsiTheme="minorHAnsi" w:cs="Arial"/>
        </w:rPr>
        <w:tab/>
      </w:r>
      <w:r w:rsidRPr="00464992">
        <w:rPr>
          <w:rFonts w:asciiTheme="minorHAnsi" w:hAnsiTheme="minorHAnsi" w:cs="Arial"/>
        </w:rPr>
        <w:tab/>
        <w:t>9126101/0710</w:t>
      </w:r>
    </w:p>
    <w:p w14:paraId="6FA6D275"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(dále jen „objednatel“) na straně jedné</w:t>
      </w:r>
    </w:p>
    <w:p w14:paraId="6DE4D241" w14:textId="77777777" w:rsidR="009F1857" w:rsidRPr="00464992" w:rsidRDefault="009F1857" w:rsidP="009F1857">
      <w:pPr>
        <w:spacing w:after="0" w:line="360" w:lineRule="auto"/>
        <w:rPr>
          <w:rFonts w:asciiTheme="minorHAnsi" w:hAnsiTheme="minorHAnsi" w:cs="Arial"/>
        </w:rPr>
      </w:pPr>
    </w:p>
    <w:p w14:paraId="7E62FC46"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a</w:t>
      </w:r>
    </w:p>
    <w:p w14:paraId="36750297" w14:textId="77777777" w:rsidR="009F1857" w:rsidRPr="00464992" w:rsidRDefault="009F1857" w:rsidP="009F1857">
      <w:pPr>
        <w:spacing w:after="0" w:line="360" w:lineRule="auto"/>
        <w:rPr>
          <w:rFonts w:asciiTheme="minorHAnsi" w:hAnsiTheme="minorHAnsi" w:cs="Arial"/>
        </w:rPr>
      </w:pPr>
    </w:p>
    <w:p w14:paraId="41F129C1" w14:textId="77777777" w:rsidR="009F1857" w:rsidRPr="00464992" w:rsidRDefault="009F1857" w:rsidP="00186AE8">
      <w:pPr>
        <w:contextualSpacing/>
        <w:rPr>
          <w:rFonts w:asciiTheme="minorHAnsi" w:hAnsiTheme="minorHAnsi" w:cs="Arial"/>
          <w:highlight w:val="yellow"/>
        </w:rPr>
      </w:pPr>
      <w:r w:rsidRPr="00464992">
        <w:rPr>
          <w:rFonts w:asciiTheme="minorHAnsi" w:hAnsiTheme="minorHAnsi" w:cs="Arial"/>
          <w:highlight w:val="yellow"/>
        </w:rPr>
        <w:t>/název – doplní účastník /</w:t>
      </w:r>
    </w:p>
    <w:p w14:paraId="5BDBB537" w14:textId="77777777" w:rsidR="00186AE8" w:rsidRPr="00464992" w:rsidRDefault="00186AE8" w:rsidP="00186AE8">
      <w:pPr>
        <w:contextualSpacing/>
        <w:rPr>
          <w:rFonts w:asciiTheme="minorHAnsi" w:hAnsiTheme="minorHAnsi" w:cs="Arial"/>
          <w:highlight w:val="yellow"/>
        </w:rPr>
      </w:pPr>
      <w:r w:rsidRPr="00464992">
        <w:rPr>
          <w:rFonts w:asciiTheme="minorHAnsi" w:hAnsiTheme="minorHAnsi" w:cs="Arial"/>
          <w:highlight w:val="yellow"/>
        </w:rPr>
        <w:t xml:space="preserve">/účastník zapsaný v obchodním rejstříku uvede údaj o tomto zápisu včetně oddílu a vložky, tj. např. obchodní společnost uvede „zapsaná v obchodním rejstříku vedeném Městským soudem v Praze/Krajským soudem v …., </w:t>
      </w:r>
      <w:proofErr w:type="gramStart"/>
      <w:r w:rsidRPr="00464992">
        <w:rPr>
          <w:rFonts w:asciiTheme="minorHAnsi" w:hAnsiTheme="minorHAnsi" w:cs="Arial"/>
          <w:highlight w:val="yellow"/>
        </w:rPr>
        <w:t>oddíl .., vložka</w:t>
      </w:r>
      <w:proofErr w:type="gramEnd"/>
      <w:r w:rsidRPr="00464992">
        <w:rPr>
          <w:rFonts w:asciiTheme="minorHAnsi" w:hAnsiTheme="minorHAnsi" w:cs="Arial"/>
          <w:highlight w:val="yellow"/>
        </w:rPr>
        <w:t xml:space="preserve"> …“</w:t>
      </w:r>
    </w:p>
    <w:p w14:paraId="16C3F299" w14:textId="77777777" w:rsidR="00186AE8" w:rsidRPr="00464992" w:rsidRDefault="00186AE8" w:rsidP="00186AE8">
      <w:pPr>
        <w:contextualSpacing/>
        <w:rPr>
          <w:rFonts w:asciiTheme="minorHAnsi" w:hAnsiTheme="minorHAnsi" w:cs="Arial"/>
          <w:highlight w:val="yellow"/>
        </w:rPr>
      </w:pPr>
      <w:r w:rsidRPr="00464992">
        <w:rPr>
          <w:rFonts w:asciiTheme="minorHAnsi" w:hAnsiTheme="minorHAnsi" w:cs="Arial"/>
          <w:highlight w:val="yellow"/>
        </w:rPr>
        <w:t>účastník zapsaný v jiném veřejném rejstříku uvede údaj o svém zápisu do tohoto rejstříku;</w:t>
      </w:r>
    </w:p>
    <w:p w14:paraId="763E9578" w14:textId="77777777" w:rsidR="00186AE8" w:rsidRPr="00464992" w:rsidRDefault="00186AE8" w:rsidP="00186AE8">
      <w:pPr>
        <w:contextualSpacing/>
        <w:rPr>
          <w:rFonts w:asciiTheme="minorHAnsi" w:eastAsia="Times New Roman" w:hAnsiTheme="minorHAnsi" w:cs="Arial"/>
          <w:highlight w:val="yellow"/>
          <w:lang w:eastAsia="cs-CZ"/>
        </w:rPr>
      </w:pPr>
      <w:r w:rsidRPr="00464992">
        <w:rPr>
          <w:rFonts w:asciiTheme="minorHAnsi" w:hAnsiTheme="minorHAnsi" w:cs="Arial"/>
          <w:highlight w:val="yellow"/>
        </w:rPr>
        <w:t>účastník nezapsaný ve veřejném rejstříku uvede údaj o svém zápisu do jiné evidence/</w:t>
      </w:r>
    </w:p>
    <w:p w14:paraId="59F91E25" w14:textId="77777777" w:rsidR="009F1857" w:rsidRPr="00464992" w:rsidRDefault="009F1857" w:rsidP="00186AE8">
      <w:pPr>
        <w:contextualSpacing/>
        <w:rPr>
          <w:rFonts w:asciiTheme="minorHAnsi" w:hAnsiTheme="minorHAnsi" w:cs="Arial"/>
          <w:highlight w:val="yellow"/>
        </w:rPr>
      </w:pPr>
      <w:r w:rsidRPr="00464992">
        <w:rPr>
          <w:rFonts w:asciiTheme="minorHAnsi" w:hAnsiTheme="minorHAnsi" w:cs="Arial"/>
          <w:highlight w:val="yellow"/>
        </w:rPr>
        <w:t>se sídlem:</w:t>
      </w:r>
      <w:r w:rsidRPr="00464992">
        <w:rPr>
          <w:rFonts w:asciiTheme="minorHAnsi" w:hAnsiTheme="minorHAnsi" w:cs="Arial"/>
          <w:highlight w:val="yellow"/>
        </w:rPr>
        <w:tab/>
      </w:r>
      <w:r w:rsidRPr="00464992">
        <w:rPr>
          <w:rFonts w:asciiTheme="minorHAnsi" w:hAnsiTheme="minorHAnsi" w:cs="Arial"/>
          <w:highlight w:val="yellow"/>
        </w:rPr>
        <w:tab/>
        <w:t>/doplní účastník/</w:t>
      </w:r>
    </w:p>
    <w:p w14:paraId="45064D87" w14:textId="77777777" w:rsidR="009F1857" w:rsidRPr="00464992" w:rsidRDefault="009F1857" w:rsidP="009F1857">
      <w:pPr>
        <w:spacing w:after="0" w:line="360" w:lineRule="auto"/>
        <w:rPr>
          <w:rFonts w:asciiTheme="minorHAnsi" w:hAnsiTheme="minorHAnsi" w:cs="Arial"/>
          <w:highlight w:val="yellow"/>
        </w:rPr>
      </w:pPr>
      <w:r w:rsidRPr="00464992">
        <w:rPr>
          <w:rFonts w:asciiTheme="minorHAnsi" w:hAnsiTheme="minorHAnsi" w:cs="Arial"/>
          <w:highlight w:val="yellow"/>
        </w:rPr>
        <w:t>IČO:</w:t>
      </w:r>
      <w:r w:rsidRPr="00464992">
        <w:rPr>
          <w:rFonts w:asciiTheme="minorHAnsi" w:hAnsiTheme="minorHAnsi" w:cs="Arial"/>
          <w:highlight w:val="yellow"/>
        </w:rPr>
        <w:tab/>
      </w:r>
      <w:r w:rsidRPr="00464992">
        <w:rPr>
          <w:rFonts w:asciiTheme="minorHAnsi" w:hAnsiTheme="minorHAnsi" w:cs="Arial"/>
          <w:highlight w:val="yellow"/>
        </w:rPr>
        <w:tab/>
      </w:r>
      <w:r w:rsidRPr="00464992">
        <w:rPr>
          <w:rFonts w:asciiTheme="minorHAnsi" w:hAnsiTheme="minorHAnsi" w:cs="Arial"/>
          <w:highlight w:val="yellow"/>
        </w:rPr>
        <w:tab/>
        <w:t>/doplní účastník/</w:t>
      </w:r>
    </w:p>
    <w:p w14:paraId="1DD916F3" w14:textId="77777777" w:rsidR="009F1857" w:rsidRPr="00464992" w:rsidRDefault="009F1857" w:rsidP="009F1857">
      <w:pPr>
        <w:spacing w:after="0" w:line="360" w:lineRule="auto"/>
        <w:rPr>
          <w:rFonts w:asciiTheme="minorHAnsi" w:hAnsiTheme="minorHAnsi" w:cs="Arial"/>
          <w:highlight w:val="yellow"/>
        </w:rPr>
      </w:pPr>
      <w:r w:rsidRPr="00464992">
        <w:rPr>
          <w:rFonts w:asciiTheme="minorHAnsi" w:hAnsiTheme="minorHAnsi" w:cs="Arial"/>
          <w:highlight w:val="yellow"/>
        </w:rPr>
        <w:t>jednající:</w:t>
      </w:r>
      <w:r w:rsidRPr="00464992">
        <w:rPr>
          <w:rFonts w:asciiTheme="minorHAnsi" w:hAnsiTheme="minorHAnsi" w:cs="Arial"/>
          <w:highlight w:val="yellow"/>
        </w:rPr>
        <w:tab/>
      </w:r>
      <w:r w:rsidRPr="00464992">
        <w:rPr>
          <w:rFonts w:asciiTheme="minorHAnsi" w:hAnsiTheme="minorHAnsi" w:cs="Arial"/>
          <w:highlight w:val="yellow"/>
        </w:rPr>
        <w:tab/>
        <w:t>/doplní účastník/</w:t>
      </w:r>
    </w:p>
    <w:p w14:paraId="2C523920" w14:textId="77777777" w:rsidR="009F1857" w:rsidRPr="00464992" w:rsidRDefault="009F1857" w:rsidP="009F1857">
      <w:pPr>
        <w:spacing w:after="0" w:line="360" w:lineRule="auto"/>
        <w:rPr>
          <w:rFonts w:asciiTheme="minorHAnsi" w:hAnsiTheme="minorHAnsi" w:cs="Arial"/>
          <w:highlight w:val="yellow"/>
        </w:rPr>
      </w:pPr>
      <w:r w:rsidRPr="00464992">
        <w:rPr>
          <w:rFonts w:asciiTheme="minorHAnsi" w:hAnsiTheme="minorHAnsi" w:cs="Arial"/>
          <w:highlight w:val="yellow"/>
        </w:rPr>
        <w:t>bankovní spojení:</w:t>
      </w:r>
      <w:r w:rsidRPr="00464992">
        <w:rPr>
          <w:rFonts w:asciiTheme="minorHAnsi" w:hAnsiTheme="minorHAnsi" w:cs="Arial"/>
          <w:highlight w:val="yellow"/>
        </w:rPr>
        <w:tab/>
        <w:t>/doplní účastník/</w:t>
      </w:r>
    </w:p>
    <w:p w14:paraId="69665A16" w14:textId="77777777" w:rsidR="009F1857" w:rsidRPr="00464992" w:rsidRDefault="009F1857" w:rsidP="009F1857">
      <w:pPr>
        <w:spacing w:after="0" w:line="360" w:lineRule="auto"/>
        <w:rPr>
          <w:rFonts w:asciiTheme="minorHAnsi" w:hAnsiTheme="minorHAnsi" w:cs="Arial"/>
          <w:i/>
        </w:rPr>
      </w:pPr>
      <w:r w:rsidRPr="00464992">
        <w:rPr>
          <w:rFonts w:asciiTheme="minorHAnsi" w:hAnsiTheme="minorHAnsi" w:cs="Arial"/>
          <w:highlight w:val="yellow"/>
        </w:rPr>
        <w:t>číslo účtu:</w:t>
      </w:r>
      <w:r w:rsidRPr="00464992">
        <w:rPr>
          <w:rFonts w:asciiTheme="minorHAnsi" w:hAnsiTheme="minorHAnsi" w:cs="Arial"/>
          <w:highlight w:val="yellow"/>
        </w:rPr>
        <w:tab/>
      </w:r>
      <w:r w:rsidRPr="00464992">
        <w:rPr>
          <w:rFonts w:asciiTheme="minorHAnsi" w:hAnsiTheme="minorHAnsi" w:cs="Arial"/>
          <w:highlight w:val="yellow"/>
        </w:rPr>
        <w:tab/>
        <w:t>/doplní účastník/</w:t>
      </w:r>
    </w:p>
    <w:p w14:paraId="169AF98D" w14:textId="77777777" w:rsidR="009F1857" w:rsidRPr="00464992" w:rsidRDefault="009F1857" w:rsidP="009F1857">
      <w:pPr>
        <w:spacing w:after="0" w:line="360" w:lineRule="auto"/>
        <w:rPr>
          <w:rFonts w:asciiTheme="minorHAnsi" w:hAnsiTheme="minorHAnsi" w:cs="Arial"/>
        </w:rPr>
      </w:pPr>
      <w:r w:rsidRPr="00464992">
        <w:rPr>
          <w:rFonts w:asciiTheme="minorHAnsi" w:hAnsiTheme="minorHAnsi" w:cs="Arial"/>
        </w:rPr>
        <w:t>(dále jen „zhotovitel“) na straně druhé</w:t>
      </w:r>
    </w:p>
    <w:p w14:paraId="52645DDA" w14:textId="77777777" w:rsidR="009F1857" w:rsidRPr="00464992" w:rsidRDefault="009F1857" w:rsidP="009F1857">
      <w:pPr>
        <w:spacing w:after="0" w:line="360" w:lineRule="auto"/>
        <w:rPr>
          <w:rFonts w:asciiTheme="minorHAnsi" w:hAnsiTheme="minorHAnsi" w:cs="Arial"/>
        </w:rPr>
      </w:pPr>
    </w:p>
    <w:p w14:paraId="6F7166E8" w14:textId="77777777" w:rsidR="009F1857" w:rsidRPr="00464992" w:rsidRDefault="009F1857" w:rsidP="009F1857">
      <w:pPr>
        <w:spacing w:after="0" w:line="360" w:lineRule="auto"/>
        <w:jc w:val="both"/>
        <w:rPr>
          <w:rFonts w:asciiTheme="minorHAnsi" w:hAnsiTheme="minorHAnsi" w:cs="Arial"/>
        </w:rPr>
      </w:pPr>
      <w:r w:rsidRPr="00464992">
        <w:rPr>
          <w:rFonts w:asciiTheme="minorHAnsi" w:hAnsiTheme="minorHAnsi" w:cs="Arial"/>
        </w:rPr>
        <w:t xml:space="preserve">(objednatel a zhotovitel společně též jen „smluvní strany") </w:t>
      </w:r>
    </w:p>
    <w:p w14:paraId="6C85D601" w14:textId="77777777" w:rsidR="009F1857" w:rsidRPr="00464992" w:rsidRDefault="009F1857" w:rsidP="009F1857">
      <w:pPr>
        <w:spacing w:after="0" w:line="360" w:lineRule="auto"/>
        <w:ind w:left="3119"/>
        <w:rPr>
          <w:rFonts w:asciiTheme="minorHAnsi" w:hAnsiTheme="minorHAnsi" w:cs="Arial"/>
          <w:b/>
        </w:rPr>
      </w:pP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hAnsiTheme="minorHAnsi" w:cs="Arial"/>
          <w:b/>
          <w:bCs/>
          <w:color w:val="000000"/>
        </w:rPr>
        <w:tab/>
      </w:r>
      <w:r w:rsidRPr="00464992">
        <w:rPr>
          <w:rFonts w:asciiTheme="minorHAnsi" w:eastAsia="Times New Roman" w:hAnsiTheme="minorHAnsi" w:cs="Arial"/>
          <w:lang w:eastAsia="cs-CZ"/>
        </w:rPr>
        <w:t xml:space="preserve">    </w:t>
      </w:r>
    </w:p>
    <w:p w14:paraId="0CC38CEA" w14:textId="542E288F" w:rsidR="009F1857" w:rsidRPr="00464992" w:rsidRDefault="009F1857" w:rsidP="009F1857">
      <w:pPr>
        <w:spacing w:after="0" w:line="360" w:lineRule="auto"/>
        <w:jc w:val="both"/>
        <w:rPr>
          <w:rFonts w:asciiTheme="minorHAnsi" w:hAnsiTheme="minorHAnsi" w:cs="Arial"/>
        </w:rPr>
      </w:pPr>
      <w:r w:rsidRPr="00464992">
        <w:rPr>
          <w:rFonts w:asciiTheme="minorHAnsi" w:hAnsiTheme="minorHAnsi" w:cs="Arial"/>
        </w:rPr>
        <w:t>uzavřely níže uvedeného dne, měsíce a roku podle ustanovení § 2586 a násl. zákona č. 89/2012 Sb., občanský zákoník, ve znění pozdějších předpisů (dále jen „</w:t>
      </w:r>
      <w:r w:rsidR="00CF219F" w:rsidRPr="00464992">
        <w:rPr>
          <w:rFonts w:asciiTheme="minorHAnsi" w:hAnsiTheme="minorHAnsi" w:cs="Arial"/>
        </w:rPr>
        <w:t>OZ</w:t>
      </w:r>
      <w:r w:rsidRPr="00464992">
        <w:rPr>
          <w:rFonts w:asciiTheme="minorHAnsi" w:hAnsiTheme="minorHAnsi" w:cs="Arial"/>
        </w:rPr>
        <w:t>“) tuto:</w:t>
      </w:r>
    </w:p>
    <w:p w14:paraId="4501A534" w14:textId="77777777" w:rsidR="009F1857" w:rsidRPr="00464992" w:rsidRDefault="009F1857" w:rsidP="009F1857">
      <w:pPr>
        <w:spacing w:after="0" w:line="360" w:lineRule="auto"/>
        <w:jc w:val="center"/>
        <w:rPr>
          <w:rFonts w:asciiTheme="minorHAnsi" w:hAnsiTheme="minorHAnsi" w:cs="Arial"/>
          <w:b/>
        </w:rPr>
      </w:pPr>
      <w:r w:rsidRPr="00464992">
        <w:rPr>
          <w:rFonts w:asciiTheme="minorHAnsi" w:hAnsiTheme="minorHAnsi" w:cs="Arial"/>
          <w:b/>
        </w:rPr>
        <w:t>smlouvu o dílo:</w:t>
      </w:r>
    </w:p>
    <w:p w14:paraId="6B2B9E92" w14:textId="77777777" w:rsidR="009F1857" w:rsidRPr="00464992" w:rsidRDefault="009F1857" w:rsidP="009F1857">
      <w:pPr>
        <w:spacing w:after="0" w:line="360" w:lineRule="auto"/>
        <w:rPr>
          <w:rFonts w:asciiTheme="minorHAnsi" w:hAnsiTheme="minorHAnsi" w:cs="Arial"/>
        </w:rPr>
      </w:pPr>
    </w:p>
    <w:p w14:paraId="036F2959" w14:textId="77777777" w:rsidR="009F1857" w:rsidRPr="00464992" w:rsidRDefault="009F1857" w:rsidP="009F1857">
      <w:pPr>
        <w:pStyle w:val="Odstavecseseznamem"/>
        <w:numPr>
          <w:ilvl w:val="0"/>
          <w:numId w:val="3"/>
        </w:numPr>
        <w:spacing w:line="360" w:lineRule="auto"/>
        <w:jc w:val="center"/>
        <w:rPr>
          <w:rFonts w:asciiTheme="minorHAnsi" w:hAnsiTheme="minorHAnsi" w:cs="Arial"/>
          <w:b/>
          <w:sz w:val="22"/>
          <w:szCs w:val="22"/>
        </w:rPr>
      </w:pPr>
    </w:p>
    <w:p w14:paraId="5A91FACC" w14:textId="77777777" w:rsidR="009F1857" w:rsidRPr="00464992" w:rsidRDefault="009F1857" w:rsidP="009F1857">
      <w:pPr>
        <w:spacing w:after="0" w:line="360" w:lineRule="auto"/>
        <w:jc w:val="center"/>
        <w:rPr>
          <w:rFonts w:asciiTheme="minorHAnsi" w:hAnsiTheme="minorHAnsi" w:cs="Arial"/>
          <w:b/>
        </w:rPr>
      </w:pPr>
      <w:r w:rsidRPr="00464992">
        <w:rPr>
          <w:rFonts w:asciiTheme="minorHAnsi" w:hAnsiTheme="minorHAnsi" w:cs="Arial"/>
          <w:b/>
        </w:rPr>
        <w:t>Úvodní ustanovení</w:t>
      </w:r>
    </w:p>
    <w:p w14:paraId="532B0EE8" w14:textId="2147A8FB" w:rsidR="009F1857" w:rsidRPr="00464992" w:rsidRDefault="009F1857" w:rsidP="009F1857">
      <w:pPr>
        <w:pStyle w:val="Odstavecseseznamem"/>
        <w:numPr>
          <w:ilvl w:val="0"/>
          <w:numId w:val="2"/>
        </w:numPr>
        <w:suppressAutoHyphens w:val="0"/>
        <w:spacing w:line="360" w:lineRule="auto"/>
        <w:ind w:left="426" w:hanging="426"/>
        <w:contextualSpacing w:val="0"/>
        <w:jc w:val="both"/>
        <w:rPr>
          <w:rFonts w:asciiTheme="minorHAnsi" w:hAnsiTheme="minorHAnsi" w:cs="Arial"/>
          <w:sz w:val="22"/>
          <w:szCs w:val="22"/>
        </w:rPr>
      </w:pPr>
      <w:r w:rsidRPr="00464992">
        <w:rPr>
          <w:rFonts w:asciiTheme="minorHAnsi" w:hAnsiTheme="minorHAnsi" w:cs="Arial"/>
          <w:sz w:val="22"/>
          <w:szCs w:val="22"/>
        </w:rPr>
        <w:t>Tato smlouva o dílo (dále jen „</w:t>
      </w:r>
      <w:r w:rsidRPr="00F40CC1">
        <w:rPr>
          <w:rFonts w:asciiTheme="minorHAnsi" w:hAnsiTheme="minorHAnsi" w:cs="Arial"/>
          <w:sz w:val="22"/>
          <w:szCs w:val="22"/>
        </w:rPr>
        <w:t xml:space="preserve">smlouva“) se mezi výše uvedenými smluvními stranami uzavírá na základě výsledku výběrového řízení k veřejné zakázce malého rozsahu </w:t>
      </w:r>
      <w:r w:rsidRPr="00F40CC1">
        <w:rPr>
          <w:rFonts w:asciiTheme="minorHAnsi" w:hAnsiTheme="minorHAnsi" w:cs="Arial"/>
          <w:sz w:val="22"/>
          <w:szCs w:val="22"/>
        </w:rPr>
        <w:br/>
      </w:r>
      <w:r w:rsidR="00091052" w:rsidRPr="00F40CC1">
        <w:rPr>
          <w:rFonts w:asciiTheme="minorHAnsi" w:hAnsiTheme="minorHAnsi" w:cs="Arial"/>
          <w:sz w:val="22"/>
          <w:szCs w:val="22"/>
        </w:rPr>
        <w:lastRenderedPageBreak/>
        <w:t xml:space="preserve">číslo ČIŽP </w:t>
      </w:r>
      <w:r w:rsidR="002A37E5" w:rsidRPr="002A37E5">
        <w:rPr>
          <w:rFonts w:asciiTheme="minorHAnsi" w:hAnsiTheme="minorHAnsi" w:cs="Arial"/>
          <w:sz w:val="22"/>
          <w:szCs w:val="22"/>
        </w:rPr>
        <w:t>7</w:t>
      </w:r>
      <w:r w:rsidR="00091052" w:rsidRPr="002A37E5">
        <w:rPr>
          <w:rFonts w:asciiTheme="minorHAnsi" w:hAnsiTheme="minorHAnsi" w:cs="Arial"/>
          <w:sz w:val="22"/>
          <w:szCs w:val="22"/>
        </w:rPr>
        <w:t>-</w:t>
      </w:r>
      <w:r w:rsidR="00CF219F" w:rsidRPr="002A37E5">
        <w:rPr>
          <w:rFonts w:asciiTheme="minorHAnsi" w:hAnsiTheme="minorHAnsi" w:cs="Arial"/>
          <w:sz w:val="22"/>
          <w:szCs w:val="22"/>
        </w:rPr>
        <w:t>20</w:t>
      </w:r>
      <w:r w:rsidR="00091052" w:rsidRPr="00F40CC1">
        <w:rPr>
          <w:rFonts w:asciiTheme="minorHAnsi" w:hAnsiTheme="minorHAnsi" w:cs="Arial"/>
          <w:sz w:val="22"/>
          <w:szCs w:val="22"/>
        </w:rPr>
        <w:t xml:space="preserve"> </w:t>
      </w:r>
      <w:r w:rsidRPr="00F40CC1">
        <w:rPr>
          <w:rFonts w:asciiTheme="minorHAnsi" w:hAnsiTheme="minorHAnsi" w:cs="Arial"/>
          <w:sz w:val="22"/>
          <w:szCs w:val="22"/>
        </w:rPr>
        <w:t xml:space="preserve">s názvem </w:t>
      </w:r>
      <w:r w:rsidR="00186AE8" w:rsidRPr="00F40CC1">
        <w:rPr>
          <w:rFonts w:asciiTheme="minorHAnsi" w:hAnsiTheme="minorHAnsi" w:cs="Arial"/>
          <w:sz w:val="22"/>
          <w:szCs w:val="22"/>
        </w:rPr>
        <w:t>„</w:t>
      </w:r>
      <w:r w:rsidR="00F40CC1" w:rsidRPr="00F40CC1">
        <w:rPr>
          <w:rFonts w:asciiTheme="minorHAnsi" w:hAnsiTheme="minorHAnsi" w:cs="Arial"/>
          <w:sz w:val="22"/>
          <w:szCs w:val="22"/>
        </w:rPr>
        <w:t>Aktualizace a zpracování Požárně bezpečnostního řešení, Dokumentace zdolávání požáru a Pasportizace pro objekty vybraných Oblastních inspektorátů a ředitelství ČIŽP</w:t>
      </w:r>
      <w:r w:rsidR="00CF219F" w:rsidRPr="00F40CC1">
        <w:rPr>
          <w:rFonts w:asciiTheme="minorHAnsi" w:hAnsiTheme="minorHAnsi" w:cs="Arial"/>
          <w:sz w:val="22"/>
          <w:szCs w:val="22"/>
        </w:rPr>
        <w:t>“</w:t>
      </w:r>
      <w:r w:rsidR="00186AE8" w:rsidRPr="00F40CC1">
        <w:rPr>
          <w:rFonts w:asciiTheme="minorHAnsi" w:hAnsiTheme="minorHAnsi" w:cs="Arial"/>
          <w:sz w:val="22"/>
          <w:szCs w:val="22"/>
        </w:rPr>
        <w:t xml:space="preserve"> </w:t>
      </w:r>
      <w:r w:rsidRPr="00F40CC1">
        <w:rPr>
          <w:rFonts w:asciiTheme="minorHAnsi" w:hAnsiTheme="minorHAnsi" w:cs="Arial"/>
          <w:sz w:val="22"/>
          <w:szCs w:val="22"/>
        </w:rPr>
        <w:t>(dále</w:t>
      </w:r>
      <w:r w:rsidRPr="00464992">
        <w:rPr>
          <w:rFonts w:asciiTheme="minorHAnsi" w:hAnsiTheme="minorHAnsi" w:cs="Arial"/>
          <w:sz w:val="22"/>
          <w:szCs w:val="22"/>
        </w:rPr>
        <w:t xml:space="preserve"> jen „veřejná zakázka“) zadávané objednatelem jako zadavatelem, v němž byla nabídka zhotovitele vybrána jako nejv</w:t>
      </w:r>
      <w:r w:rsidR="00CF219F" w:rsidRPr="00464992">
        <w:rPr>
          <w:rFonts w:asciiTheme="minorHAnsi" w:hAnsiTheme="minorHAnsi" w:cs="Arial"/>
          <w:sz w:val="22"/>
          <w:szCs w:val="22"/>
        </w:rPr>
        <w:t>ý</w:t>
      </w:r>
      <w:r w:rsidRPr="00464992">
        <w:rPr>
          <w:rFonts w:asciiTheme="minorHAnsi" w:hAnsiTheme="minorHAnsi" w:cs="Arial"/>
          <w:sz w:val="22"/>
          <w:szCs w:val="22"/>
        </w:rPr>
        <w:t>hodnější.</w:t>
      </w:r>
    </w:p>
    <w:p w14:paraId="35E7BE16" w14:textId="77777777" w:rsidR="009F1857" w:rsidRPr="00464992" w:rsidRDefault="009F1857" w:rsidP="009F1857">
      <w:pPr>
        <w:pStyle w:val="Odstavecseseznamem"/>
        <w:numPr>
          <w:ilvl w:val="0"/>
          <w:numId w:val="2"/>
        </w:numPr>
        <w:suppressAutoHyphens w:val="0"/>
        <w:spacing w:line="360" w:lineRule="auto"/>
        <w:ind w:left="360"/>
        <w:contextualSpacing w:val="0"/>
        <w:jc w:val="both"/>
        <w:rPr>
          <w:rFonts w:asciiTheme="minorHAnsi" w:hAnsiTheme="minorHAnsi" w:cs="Arial"/>
          <w:sz w:val="22"/>
          <w:szCs w:val="22"/>
        </w:rPr>
      </w:pPr>
      <w:r w:rsidRPr="00464992">
        <w:rPr>
          <w:rFonts w:asciiTheme="minorHAnsi" w:hAnsiTheme="minorHAnsi" w:cs="Arial"/>
          <w:sz w:val="22"/>
          <w:szCs w:val="22"/>
        </w:rPr>
        <w:t xml:space="preserve">Zhotovitel tímto prohlašuje, že se seznámil se zadávacími podmínkami veřejné zakázky, přičemž mu nejsou známy žádné nejasnosti či pochybnosti, které by znemožňovaly řádné plnění jeho závazků podle této smlouvy. </w:t>
      </w:r>
    </w:p>
    <w:p w14:paraId="167429BC" w14:textId="77777777" w:rsidR="009F1857" w:rsidRPr="00464992" w:rsidRDefault="009F1857" w:rsidP="009F1857">
      <w:pPr>
        <w:pStyle w:val="Odstavecseseznamem"/>
        <w:numPr>
          <w:ilvl w:val="0"/>
          <w:numId w:val="2"/>
        </w:numPr>
        <w:suppressAutoHyphens w:val="0"/>
        <w:spacing w:line="360" w:lineRule="auto"/>
        <w:ind w:left="357" w:hanging="357"/>
        <w:contextualSpacing w:val="0"/>
        <w:jc w:val="both"/>
        <w:rPr>
          <w:rFonts w:asciiTheme="minorHAnsi" w:hAnsiTheme="minorHAnsi" w:cs="Arial"/>
          <w:sz w:val="22"/>
          <w:szCs w:val="22"/>
        </w:rPr>
      </w:pPr>
      <w:r w:rsidRPr="00464992">
        <w:rPr>
          <w:rFonts w:asciiTheme="minorHAnsi" w:hAnsiTheme="minorHAnsi" w:cs="Arial"/>
          <w:sz w:val="22"/>
          <w:szCs w:val="22"/>
        </w:rPr>
        <w:t>Zhotovitel prohlašuje, že se detailně seznámil s rozsahem a povahou předmětu plnění této smlouvy, že mu jsou známy podmínky nezbytné pro její realizaci, a že disponuje takovými kapacitami a odbornými znalostmi, včetně technického a personálního zázemí, které jsou nezbytné pro realizaci níže specifikovaného díla.</w:t>
      </w:r>
    </w:p>
    <w:p w14:paraId="0171DFAD" w14:textId="1D48C231" w:rsidR="009F1857" w:rsidRPr="00464992" w:rsidRDefault="009F1857" w:rsidP="009F1857">
      <w:pPr>
        <w:pStyle w:val="Odstavecseseznamem"/>
        <w:numPr>
          <w:ilvl w:val="0"/>
          <w:numId w:val="2"/>
        </w:numPr>
        <w:suppressAutoHyphens w:val="0"/>
        <w:spacing w:line="360" w:lineRule="auto"/>
        <w:ind w:left="360"/>
        <w:contextualSpacing w:val="0"/>
        <w:jc w:val="both"/>
        <w:rPr>
          <w:rFonts w:asciiTheme="minorHAnsi" w:hAnsiTheme="minorHAnsi" w:cs="Arial"/>
          <w:sz w:val="22"/>
          <w:szCs w:val="22"/>
        </w:rPr>
      </w:pPr>
      <w:r w:rsidRPr="00464992">
        <w:rPr>
          <w:rFonts w:asciiTheme="minorHAnsi" w:hAnsiTheme="minorHAnsi" w:cs="Arial"/>
          <w:sz w:val="22"/>
          <w:szCs w:val="22"/>
        </w:rPr>
        <w:t xml:space="preserve">Zhotovitel prohlašuje, že jím poskytované plnění odpovídá všem požadavkům vyplývajícím </w:t>
      </w:r>
      <w:r w:rsidRPr="00464992">
        <w:rPr>
          <w:rFonts w:asciiTheme="minorHAnsi" w:hAnsiTheme="minorHAnsi" w:cs="Arial"/>
          <w:sz w:val="22"/>
          <w:szCs w:val="22"/>
        </w:rPr>
        <w:br/>
        <w:t>z platných právních předpisů</w:t>
      </w:r>
      <w:r w:rsidR="00260737" w:rsidRPr="00464992">
        <w:rPr>
          <w:rFonts w:asciiTheme="minorHAnsi" w:hAnsiTheme="minorHAnsi" w:cs="Arial"/>
          <w:sz w:val="22"/>
          <w:szCs w:val="22"/>
        </w:rPr>
        <w:t xml:space="preserve"> a technických norem</w:t>
      </w:r>
      <w:r w:rsidRPr="00464992">
        <w:rPr>
          <w:rFonts w:asciiTheme="minorHAnsi" w:hAnsiTheme="minorHAnsi" w:cs="Arial"/>
          <w:sz w:val="22"/>
          <w:szCs w:val="22"/>
        </w:rPr>
        <w:t xml:space="preserve">, které se na plnění vztahují. </w:t>
      </w:r>
    </w:p>
    <w:p w14:paraId="089EA32D" w14:textId="77777777" w:rsidR="009F1857" w:rsidRPr="00464992" w:rsidRDefault="009F1857" w:rsidP="009F1857">
      <w:pPr>
        <w:pStyle w:val="Odstavecseseznamem"/>
        <w:suppressAutoHyphens w:val="0"/>
        <w:spacing w:line="360" w:lineRule="auto"/>
        <w:ind w:left="360"/>
        <w:contextualSpacing w:val="0"/>
        <w:jc w:val="both"/>
        <w:rPr>
          <w:rFonts w:asciiTheme="minorHAnsi" w:hAnsiTheme="minorHAnsi" w:cs="Arial"/>
          <w:sz w:val="22"/>
          <w:szCs w:val="22"/>
        </w:rPr>
      </w:pPr>
    </w:p>
    <w:p w14:paraId="48E6B915" w14:textId="77777777" w:rsidR="009F1857" w:rsidRPr="00464992" w:rsidRDefault="009F1857" w:rsidP="009F1857">
      <w:pPr>
        <w:pStyle w:val="Podnadpis"/>
        <w:numPr>
          <w:ilvl w:val="0"/>
          <w:numId w:val="3"/>
        </w:numPr>
        <w:tabs>
          <w:tab w:val="left" w:pos="4935"/>
          <w:tab w:val="left" w:pos="5400"/>
        </w:tabs>
        <w:spacing w:line="360" w:lineRule="auto"/>
        <w:rPr>
          <w:rFonts w:asciiTheme="minorHAnsi" w:hAnsiTheme="minorHAnsi" w:cs="Arial"/>
          <w:sz w:val="22"/>
          <w:szCs w:val="22"/>
          <w:lang w:val="cs-CZ"/>
        </w:rPr>
      </w:pPr>
    </w:p>
    <w:p w14:paraId="565747C3" w14:textId="77777777" w:rsidR="009F1857" w:rsidRPr="00464992" w:rsidRDefault="009F1857" w:rsidP="009F1857">
      <w:pPr>
        <w:pStyle w:val="Podnadpis"/>
        <w:tabs>
          <w:tab w:val="left" w:pos="4935"/>
          <w:tab w:val="left" w:pos="5400"/>
        </w:tabs>
        <w:spacing w:line="360" w:lineRule="auto"/>
        <w:rPr>
          <w:rFonts w:asciiTheme="minorHAnsi" w:hAnsiTheme="minorHAnsi" w:cs="Arial"/>
          <w:sz w:val="22"/>
          <w:szCs w:val="22"/>
        </w:rPr>
      </w:pPr>
      <w:r w:rsidRPr="00464992">
        <w:rPr>
          <w:rFonts w:asciiTheme="minorHAnsi" w:hAnsiTheme="minorHAnsi" w:cs="Arial"/>
          <w:sz w:val="22"/>
          <w:szCs w:val="22"/>
        </w:rPr>
        <w:t>Předmět plnění</w:t>
      </w:r>
    </w:p>
    <w:p w14:paraId="6D68E000" w14:textId="5D74E192" w:rsidR="009F1857" w:rsidRPr="00874731" w:rsidRDefault="009F1857" w:rsidP="009F1857">
      <w:pPr>
        <w:pStyle w:val="Zkladntext"/>
        <w:numPr>
          <w:ilvl w:val="0"/>
          <w:numId w:val="1"/>
        </w:numPr>
        <w:spacing w:after="0" w:line="360" w:lineRule="auto"/>
        <w:ind w:left="426" w:hanging="426"/>
        <w:jc w:val="both"/>
        <w:rPr>
          <w:rFonts w:asciiTheme="minorHAnsi" w:hAnsiTheme="minorHAnsi" w:cs="Arial"/>
          <w:bCs/>
        </w:rPr>
      </w:pPr>
      <w:r w:rsidRPr="00464992">
        <w:rPr>
          <w:rFonts w:asciiTheme="minorHAnsi" w:hAnsiTheme="minorHAnsi" w:cs="Arial"/>
          <w:bCs/>
          <w:lang w:val="cs-CZ"/>
        </w:rPr>
        <w:t xml:space="preserve">Zhotovitel se zavazuje provést na svůj náklad a nebezpečí pro objednatele níže specifikované dílo a </w:t>
      </w:r>
      <w:r w:rsidRPr="00874731">
        <w:rPr>
          <w:rFonts w:asciiTheme="minorHAnsi" w:hAnsiTheme="minorHAnsi" w:cs="Arial"/>
          <w:bCs/>
          <w:lang w:val="cs-CZ"/>
        </w:rPr>
        <w:t xml:space="preserve">objednatel se zavazuje řádné a včas dokončené dílo převzít a zaplatit sjednanou cenu </w:t>
      </w:r>
      <w:r w:rsidRPr="00874731">
        <w:rPr>
          <w:rFonts w:asciiTheme="minorHAnsi" w:hAnsiTheme="minorHAnsi" w:cs="Arial"/>
          <w:bCs/>
        </w:rPr>
        <w:t>podle čl</w:t>
      </w:r>
      <w:r w:rsidRPr="00874731">
        <w:rPr>
          <w:rFonts w:asciiTheme="minorHAnsi" w:hAnsiTheme="minorHAnsi" w:cs="Arial"/>
          <w:bCs/>
          <w:lang w:val="cs-CZ"/>
        </w:rPr>
        <w:t>.</w:t>
      </w:r>
      <w:r w:rsidRPr="00874731">
        <w:rPr>
          <w:rFonts w:asciiTheme="minorHAnsi" w:hAnsiTheme="minorHAnsi" w:cs="Arial"/>
          <w:bCs/>
        </w:rPr>
        <w:t xml:space="preserve"> IV. této smlouvy.</w:t>
      </w:r>
    </w:p>
    <w:p w14:paraId="6A5AEA32" w14:textId="36DD9BE0" w:rsidR="001263AB" w:rsidRPr="0056465E" w:rsidRDefault="00750D1D" w:rsidP="00874731">
      <w:pPr>
        <w:pStyle w:val="Zkladntext"/>
        <w:numPr>
          <w:ilvl w:val="0"/>
          <w:numId w:val="1"/>
        </w:numPr>
        <w:spacing w:after="0" w:line="360" w:lineRule="auto"/>
        <w:ind w:left="426" w:hanging="426"/>
        <w:contextualSpacing/>
        <w:jc w:val="both"/>
        <w:rPr>
          <w:rFonts w:asciiTheme="minorHAnsi" w:hAnsiTheme="minorHAnsi" w:cs="Arial"/>
          <w:bCs/>
          <w:lang w:val="cs-CZ"/>
        </w:rPr>
      </w:pPr>
      <w:r w:rsidRPr="00874731">
        <w:rPr>
          <w:rFonts w:asciiTheme="minorHAnsi" w:hAnsiTheme="minorHAnsi" w:cs="Arial"/>
          <w:bCs/>
        </w:rPr>
        <w:t>Předmětem díla je</w:t>
      </w:r>
      <w:r w:rsidR="00CF219F" w:rsidRPr="00874731">
        <w:rPr>
          <w:rFonts w:asciiTheme="minorHAnsi" w:hAnsiTheme="minorHAnsi" w:cs="Arial"/>
          <w:bCs/>
          <w:lang w:val="cs-CZ"/>
        </w:rPr>
        <w:t xml:space="preserve"> </w:t>
      </w:r>
      <w:r w:rsidR="00814442" w:rsidRPr="002A37E5">
        <w:rPr>
          <w:rFonts w:asciiTheme="minorHAnsi" w:hAnsiTheme="minorHAnsi" w:cs="Arial"/>
          <w:bCs/>
          <w:lang w:val="cs-CZ"/>
        </w:rPr>
        <w:t xml:space="preserve">kontrola a případně </w:t>
      </w:r>
      <w:r w:rsidR="00874731" w:rsidRPr="002A37E5">
        <w:rPr>
          <w:rFonts w:asciiTheme="minorHAnsi" w:hAnsiTheme="minorHAnsi" w:cs="Arial"/>
        </w:rPr>
        <w:t>aktualizace  Požárně bezpečnostního řešení</w:t>
      </w:r>
      <w:r w:rsidR="00874731" w:rsidRPr="002A37E5">
        <w:rPr>
          <w:rFonts w:asciiTheme="minorHAnsi" w:hAnsiTheme="minorHAnsi" w:cs="Arial"/>
          <w:lang w:val="cs-CZ"/>
        </w:rPr>
        <w:t xml:space="preserve"> (</w:t>
      </w:r>
      <w:r w:rsidR="00874731" w:rsidRPr="002A37E5">
        <w:rPr>
          <w:rFonts w:asciiTheme="minorHAnsi" w:hAnsiTheme="minorHAnsi" w:cs="Arial"/>
        </w:rPr>
        <w:t xml:space="preserve">dále </w:t>
      </w:r>
      <w:r w:rsidR="00874731" w:rsidRPr="002A37E5">
        <w:rPr>
          <w:rFonts w:asciiTheme="minorHAnsi" w:hAnsiTheme="minorHAnsi" w:cs="Arial"/>
          <w:lang w:val="cs-CZ"/>
        </w:rPr>
        <w:t xml:space="preserve">také </w:t>
      </w:r>
      <w:r w:rsidR="00874731" w:rsidRPr="002A37E5">
        <w:rPr>
          <w:rFonts w:asciiTheme="minorHAnsi" w:hAnsiTheme="minorHAnsi" w:cs="Arial"/>
        </w:rPr>
        <w:t>jen „PBŘ“</w:t>
      </w:r>
      <w:r w:rsidR="00874731" w:rsidRPr="002A37E5">
        <w:rPr>
          <w:rFonts w:asciiTheme="minorHAnsi" w:hAnsiTheme="minorHAnsi" w:cs="Arial"/>
          <w:lang w:val="cs-CZ"/>
        </w:rPr>
        <w:t>)</w:t>
      </w:r>
      <w:r w:rsidR="00814442" w:rsidRPr="002A37E5">
        <w:rPr>
          <w:rFonts w:asciiTheme="minorHAnsi" w:hAnsiTheme="minorHAnsi" w:cs="Arial"/>
          <w:lang w:val="cs-CZ"/>
        </w:rPr>
        <w:t xml:space="preserve"> dle skutečného stavu budovy</w:t>
      </w:r>
      <w:r w:rsidR="00874731" w:rsidRPr="002A37E5">
        <w:rPr>
          <w:rFonts w:asciiTheme="minorHAnsi" w:hAnsiTheme="minorHAnsi" w:cs="Arial"/>
        </w:rPr>
        <w:t xml:space="preserve">, </w:t>
      </w:r>
      <w:r w:rsidR="00814442" w:rsidRPr="002A37E5">
        <w:rPr>
          <w:rFonts w:asciiTheme="minorHAnsi" w:hAnsiTheme="minorHAnsi" w:cs="Arial"/>
        </w:rPr>
        <w:t xml:space="preserve">případně zpracování Pasportizace jako plnohodnotnou náhradu PBŘ </w:t>
      </w:r>
      <w:r w:rsidR="00814442" w:rsidRPr="002A37E5">
        <w:rPr>
          <w:rFonts w:asciiTheme="minorHAnsi" w:hAnsiTheme="minorHAnsi" w:cs="Arial"/>
          <w:lang w:val="cs-CZ"/>
        </w:rPr>
        <w:t xml:space="preserve"> a zpracování </w:t>
      </w:r>
      <w:r w:rsidR="00874731" w:rsidRPr="002A37E5">
        <w:rPr>
          <w:rFonts w:asciiTheme="minorHAnsi" w:hAnsiTheme="minorHAnsi" w:cs="Arial"/>
        </w:rPr>
        <w:t>Dokumentace zdolávání požáru</w:t>
      </w:r>
      <w:r w:rsidR="00874731" w:rsidRPr="002A37E5">
        <w:rPr>
          <w:rFonts w:asciiTheme="minorHAnsi" w:hAnsiTheme="minorHAnsi" w:cs="Arial"/>
          <w:lang w:val="cs-CZ"/>
        </w:rPr>
        <w:t xml:space="preserve"> (d</w:t>
      </w:r>
      <w:proofErr w:type="spellStart"/>
      <w:r w:rsidR="00874731" w:rsidRPr="002A37E5">
        <w:rPr>
          <w:rFonts w:asciiTheme="minorHAnsi" w:hAnsiTheme="minorHAnsi" w:cs="Arial"/>
        </w:rPr>
        <w:t>ále</w:t>
      </w:r>
      <w:proofErr w:type="spellEnd"/>
      <w:r w:rsidR="00874731" w:rsidRPr="002A37E5">
        <w:rPr>
          <w:rFonts w:asciiTheme="minorHAnsi" w:hAnsiTheme="minorHAnsi" w:cs="Arial"/>
        </w:rPr>
        <w:t xml:space="preserve"> </w:t>
      </w:r>
      <w:r w:rsidR="00874731" w:rsidRPr="002A37E5">
        <w:rPr>
          <w:rFonts w:asciiTheme="minorHAnsi" w:hAnsiTheme="minorHAnsi" w:cs="Arial"/>
          <w:lang w:val="cs-CZ"/>
        </w:rPr>
        <w:t xml:space="preserve">také </w:t>
      </w:r>
      <w:r w:rsidR="00874731" w:rsidRPr="002A37E5">
        <w:rPr>
          <w:rFonts w:asciiTheme="minorHAnsi" w:hAnsiTheme="minorHAnsi" w:cs="Arial"/>
        </w:rPr>
        <w:t>jen „DZP“</w:t>
      </w:r>
      <w:r w:rsidR="00874731" w:rsidRPr="002A37E5">
        <w:rPr>
          <w:rFonts w:asciiTheme="minorHAnsi" w:hAnsiTheme="minorHAnsi" w:cs="Arial"/>
          <w:lang w:val="cs-CZ"/>
        </w:rPr>
        <w:t>)</w:t>
      </w:r>
      <w:r w:rsidR="00814442" w:rsidRPr="002A37E5">
        <w:rPr>
          <w:rFonts w:asciiTheme="minorHAnsi" w:hAnsiTheme="minorHAnsi" w:cs="Arial"/>
          <w:lang w:val="cs-CZ"/>
        </w:rPr>
        <w:t xml:space="preserve"> </w:t>
      </w:r>
      <w:r w:rsidR="0056465E" w:rsidRPr="002A37E5">
        <w:rPr>
          <w:rFonts w:asciiTheme="minorHAnsi" w:hAnsiTheme="minorHAnsi" w:cs="Arial"/>
          <w:lang w:val="cs-CZ"/>
        </w:rPr>
        <w:t>(</w:t>
      </w:r>
      <w:r w:rsidR="00814442" w:rsidRPr="002A37E5">
        <w:rPr>
          <w:rFonts w:asciiTheme="minorHAnsi" w:hAnsiTheme="minorHAnsi" w:cs="Arial"/>
          <w:lang w:val="cs-CZ"/>
        </w:rPr>
        <w:t>všechny výše uvedené dokumenty</w:t>
      </w:r>
      <w:r w:rsidR="00814442">
        <w:rPr>
          <w:rFonts w:asciiTheme="minorHAnsi" w:hAnsiTheme="minorHAnsi" w:cs="Arial"/>
          <w:lang w:val="cs-CZ"/>
        </w:rPr>
        <w:t xml:space="preserve"> </w:t>
      </w:r>
      <w:r w:rsidR="0056465E">
        <w:rPr>
          <w:rFonts w:asciiTheme="minorHAnsi" w:hAnsiTheme="minorHAnsi" w:cs="Arial"/>
          <w:lang w:val="cs-CZ"/>
        </w:rPr>
        <w:t>dále také jen „</w:t>
      </w:r>
      <w:r w:rsidR="00842502">
        <w:rPr>
          <w:rFonts w:asciiTheme="minorHAnsi" w:hAnsiTheme="minorHAnsi" w:cs="Arial"/>
          <w:lang w:val="cs-CZ"/>
        </w:rPr>
        <w:t>dokumenty díla</w:t>
      </w:r>
      <w:r w:rsidR="0056465E">
        <w:rPr>
          <w:rFonts w:asciiTheme="minorHAnsi" w:hAnsiTheme="minorHAnsi" w:cs="Arial"/>
          <w:lang w:val="cs-CZ"/>
        </w:rPr>
        <w:t xml:space="preserve">“) </w:t>
      </w:r>
      <w:r w:rsidR="00874731" w:rsidRPr="00874731">
        <w:rPr>
          <w:rFonts w:asciiTheme="minorHAnsi" w:hAnsiTheme="minorHAnsi" w:cs="Arial"/>
        </w:rPr>
        <w:t>pro objekty vybraných Oblastních inspektorátů a ředitelství České inspekce životního prostředí</w:t>
      </w:r>
      <w:r w:rsidR="00874731">
        <w:rPr>
          <w:rFonts w:asciiTheme="minorHAnsi" w:hAnsiTheme="minorHAnsi" w:cs="Arial"/>
          <w:lang w:val="cs-CZ"/>
        </w:rPr>
        <w:t xml:space="preserve"> (dále také jen „ČIŽP“)</w:t>
      </w:r>
      <w:r w:rsidR="00874731" w:rsidRPr="00874731">
        <w:rPr>
          <w:rFonts w:asciiTheme="minorHAnsi" w:hAnsiTheme="minorHAnsi" w:cs="Arial"/>
        </w:rPr>
        <w:t>.</w:t>
      </w:r>
      <w:r w:rsidR="00874731" w:rsidRPr="00874731">
        <w:rPr>
          <w:rFonts w:asciiTheme="minorHAnsi" w:hAnsiTheme="minorHAnsi" w:cs="Arial"/>
          <w:lang w:val="cs-CZ"/>
        </w:rPr>
        <w:t xml:space="preserve"> Součástí díla je také </w:t>
      </w:r>
      <w:r w:rsidR="00066793">
        <w:rPr>
          <w:rFonts w:asciiTheme="minorHAnsi" w:hAnsiTheme="minorHAnsi" w:cs="Arial"/>
          <w:lang w:val="cs-CZ"/>
        </w:rPr>
        <w:t xml:space="preserve">projednání </w:t>
      </w:r>
      <w:r w:rsidR="00874731" w:rsidRPr="00874731">
        <w:rPr>
          <w:rFonts w:asciiTheme="minorHAnsi" w:hAnsiTheme="minorHAnsi"/>
          <w:bCs/>
        </w:rPr>
        <w:t>a schválením DZP příslušným krajským ředitelstvím H</w:t>
      </w:r>
      <w:r w:rsidR="00874731">
        <w:rPr>
          <w:rFonts w:asciiTheme="minorHAnsi" w:hAnsiTheme="minorHAnsi"/>
          <w:bCs/>
          <w:lang w:val="cs-CZ"/>
        </w:rPr>
        <w:t>asičského záchranného sboru</w:t>
      </w:r>
      <w:r w:rsidR="000F7CC2">
        <w:rPr>
          <w:rFonts w:asciiTheme="minorHAnsi" w:hAnsiTheme="minorHAnsi"/>
          <w:bCs/>
          <w:lang w:val="cs-CZ"/>
        </w:rPr>
        <w:t xml:space="preserve"> </w:t>
      </w:r>
      <w:r w:rsidR="0056465E">
        <w:rPr>
          <w:rFonts w:asciiTheme="minorHAnsi" w:hAnsiTheme="minorHAnsi"/>
          <w:bCs/>
          <w:lang w:val="cs-CZ"/>
        </w:rPr>
        <w:t xml:space="preserve">České republiky </w:t>
      </w:r>
      <w:r w:rsidR="000F7CC2">
        <w:rPr>
          <w:rFonts w:asciiTheme="minorHAnsi" w:hAnsiTheme="minorHAnsi"/>
          <w:bCs/>
          <w:lang w:val="cs-CZ"/>
        </w:rPr>
        <w:t>(dále také jen „HZS“)</w:t>
      </w:r>
      <w:r w:rsidR="00874731" w:rsidRPr="00874731">
        <w:rPr>
          <w:rFonts w:asciiTheme="minorHAnsi" w:hAnsiTheme="minorHAnsi"/>
          <w:bCs/>
        </w:rPr>
        <w:t>.</w:t>
      </w:r>
      <w:r w:rsidR="00874731">
        <w:rPr>
          <w:rFonts w:asciiTheme="minorHAnsi" w:hAnsiTheme="minorHAnsi"/>
          <w:bCs/>
          <w:lang w:val="cs-CZ"/>
        </w:rPr>
        <w:t xml:space="preserve"> </w:t>
      </w:r>
      <w:r w:rsidR="008D7BFB">
        <w:rPr>
          <w:rFonts w:asciiTheme="minorHAnsi" w:hAnsiTheme="minorHAnsi"/>
          <w:bCs/>
          <w:lang w:val="cs-CZ"/>
        </w:rPr>
        <w:t xml:space="preserve">Dokumenty </w:t>
      </w:r>
      <w:r w:rsidR="00842502">
        <w:rPr>
          <w:rFonts w:asciiTheme="minorHAnsi" w:hAnsiTheme="minorHAnsi"/>
          <w:bCs/>
          <w:lang w:val="cs-CZ"/>
        </w:rPr>
        <w:t xml:space="preserve">díla zpracuje osoba odborně způsobilá podle příslušného právního předpisu. </w:t>
      </w:r>
      <w:r w:rsidR="00874731">
        <w:rPr>
          <w:rFonts w:asciiTheme="minorHAnsi" w:hAnsiTheme="minorHAnsi"/>
          <w:bCs/>
          <w:lang w:val="cs-CZ"/>
        </w:rPr>
        <w:t>Podrobná specifikace</w:t>
      </w:r>
      <w:r w:rsidR="00874731">
        <w:rPr>
          <w:rFonts w:asciiTheme="minorHAnsi" w:hAnsiTheme="minorHAnsi" w:cs="Arial"/>
          <w:bCs/>
          <w:lang w:val="cs-CZ"/>
        </w:rPr>
        <w:t xml:space="preserve"> díla je </w:t>
      </w:r>
      <w:r w:rsidR="00CF219F" w:rsidRPr="00874731">
        <w:rPr>
          <w:rFonts w:asciiTheme="minorHAnsi" w:hAnsiTheme="minorHAnsi" w:cs="Arial"/>
          <w:lang w:val="cs-CZ"/>
        </w:rPr>
        <w:t>uveden</w:t>
      </w:r>
      <w:r w:rsidR="00874731">
        <w:rPr>
          <w:rFonts w:asciiTheme="minorHAnsi" w:hAnsiTheme="minorHAnsi" w:cs="Arial"/>
          <w:lang w:val="cs-CZ"/>
        </w:rPr>
        <w:t>a</w:t>
      </w:r>
      <w:r w:rsidR="00CF219F" w:rsidRPr="00874731">
        <w:rPr>
          <w:rFonts w:asciiTheme="minorHAnsi" w:hAnsiTheme="minorHAnsi" w:cs="Arial"/>
          <w:lang w:val="cs-CZ"/>
        </w:rPr>
        <w:t xml:space="preserve"> v</w:t>
      </w:r>
      <w:r w:rsidR="00CF219F" w:rsidRPr="00874731">
        <w:rPr>
          <w:rFonts w:asciiTheme="minorHAnsi" w:hAnsiTheme="minorHAnsi" w:cs="Arial"/>
        </w:rPr>
        <w:t xml:space="preserve"> přílo</w:t>
      </w:r>
      <w:r w:rsidR="00CF219F" w:rsidRPr="00874731">
        <w:rPr>
          <w:rFonts w:asciiTheme="minorHAnsi" w:hAnsiTheme="minorHAnsi" w:cs="Arial"/>
          <w:lang w:val="cs-CZ"/>
        </w:rPr>
        <w:t>ze</w:t>
      </w:r>
      <w:r w:rsidR="00CF219F" w:rsidRPr="00874731">
        <w:rPr>
          <w:rFonts w:asciiTheme="minorHAnsi" w:hAnsiTheme="minorHAnsi" w:cs="Arial"/>
        </w:rPr>
        <w:t xml:space="preserve"> č. 1 </w:t>
      </w:r>
      <w:r w:rsidR="00CF219F" w:rsidRPr="0056465E">
        <w:rPr>
          <w:rFonts w:asciiTheme="minorHAnsi" w:hAnsiTheme="minorHAnsi" w:cs="Arial"/>
        </w:rPr>
        <w:t>t</w:t>
      </w:r>
      <w:r w:rsidR="00CF219F" w:rsidRPr="0056465E">
        <w:rPr>
          <w:rFonts w:asciiTheme="minorHAnsi" w:hAnsiTheme="minorHAnsi" w:cs="Arial"/>
          <w:lang w:val="cs-CZ"/>
        </w:rPr>
        <w:t>éto smlouvy</w:t>
      </w:r>
      <w:r w:rsidR="00CF219F" w:rsidRPr="0056465E">
        <w:rPr>
          <w:rFonts w:asciiTheme="minorHAnsi" w:hAnsiTheme="minorHAnsi" w:cs="Arial"/>
        </w:rPr>
        <w:t>.</w:t>
      </w:r>
      <w:r w:rsidR="001263AB" w:rsidRPr="0056465E">
        <w:rPr>
          <w:rFonts w:asciiTheme="minorHAnsi" w:hAnsiTheme="minorHAnsi" w:cs="Arial"/>
          <w:lang w:val="cs-CZ"/>
        </w:rPr>
        <w:t xml:space="preserve"> </w:t>
      </w:r>
      <w:r w:rsidR="0056465E" w:rsidRPr="0056465E">
        <w:rPr>
          <w:rFonts w:asciiTheme="minorHAnsi" w:hAnsiTheme="minorHAnsi" w:cs="Arial"/>
          <w:lang w:val="cs-CZ"/>
        </w:rPr>
        <w:t xml:space="preserve"> Dále dohromady také jen „dílo“.</w:t>
      </w:r>
    </w:p>
    <w:p w14:paraId="7D5E9904" w14:textId="686E27FF" w:rsidR="001263AB" w:rsidRPr="001263AB" w:rsidRDefault="00874731" w:rsidP="001263AB">
      <w:pPr>
        <w:pStyle w:val="Zkladntext"/>
        <w:numPr>
          <w:ilvl w:val="0"/>
          <w:numId w:val="1"/>
        </w:numPr>
        <w:spacing w:after="0" w:line="360" w:lineRule="auto"/>
        <w:ind w:left="426" w:hanging="426"/>
        <w:contextualSpacing/>
        <w:jc w:val="both"/>
        <w:rPr>
          <w:rFonts w:asciiTheme="minorHAnsi" w:hAnsiTheme="minorHAnsi" w:cs="Arial"/>
          <w:bCs/>
        </w:rPr>
      </w:pPr>
      <w:r>
        <w:rPr>
          <w:rFonts w:asciiTheme="minorHAnsi" w:hAnsiTheme="minorHAnsi"/>
          <w:bCs/>
          <w:color w:val="000000"/>
          <w:lang w:val="cs-CZ"/>
        </w:rPr>
        <w:t xml:space="preserve">Dílo, resp. jednotlivé dokumenty </w:t>
      </w:r>
      <w:r w:rsidR="00842502">
        <w:rPr>
          <w:rFonts w:asciiTheme="minorHAnsi" w:hAnsiTheme="minorHAnsi"/>
          <w:bCs/>
          <w:color w:val="000000"/>
          <w:lang w:val="cs-CZ"/>
        </w:rPr>
        <w:t>díla</w:t>
      </w:r>
      <w:r w:rsidR="001263AB" w:rsidRPr="00874731">
        <w:rPr>
          <w:rFonts w:asciiTheme="minorHAnsi" w:hAnsiTheme="minorHAnsi"/>
          <w:bCs/>
          <w:color w:val="000000"/>
        </w:rPr>
        <w:t xml:space="preserve"> bud</w:t>
      </w:r>
      <w:r>
        <w:rPr>
          <w:rFonts w:asciiTheme="minorHAnsi" w:hAnsiTheme="minorHAnsi"/>
          <w:bCs/>
          <w:color w:val="000000"/>
          <w:lang w:val="cs-CZ"/>
        </w:rPr>
        <w:t>ou</w:t>
      </w:r>
      <w:r w:rsidR="001263AB" w:rsidRPr="00874731">
        <w:rPr>
          <w:rFonts w:asciiTheme="minorHAnsi" w:hAnsiTheme="minorHAnsi"/>
          <w:bCs/>
          <w:color w:val="000000"/>
        </w:rPr>
        <w:t xml:space="preserve"> zpracován</w:t>
      </w:r>
      <w:r>
        <w:rPr>
          <w:rFonts w:asciiTheme="minorHAnsi" w:hAnsiTheme="minorHAnsi"/>
          <w:bCs/>
          <w:color w:val="000000"/>
          <w:lang w:val="cs-CZ"/>
        </w:rPr>
        <w:t>y</w:t>
      </w:r>
      <w:r w:rsidR="001263AB" w:rsidRPr="00874731">
        <w:rPr>
          <w:rFonts w:asciiTheme="minorHAnsi" w:hAnsiTheme="minorHAnsi"/>
          <w:bCs/>
          <w:color w:val="000000"/>
        </w:rPr>
        <w:t xml:space="preserve"> a předán</w:t>
      </w:r>
      <w:r>
        <w:rPr>
          <w:rFonts w:asciiTheme="minorHAnsi" w:hAnsiTheme="minorHAnsi"/>
          <w:bCs/>
          <w:color w:val="000000"/>
          <w:lang w:val="cs-CZ"/>
        </w:rPr>
        <w:t>y</w:t>
      </w:r>
      <w:r w:rsidR="001263AB" w:rsidRPr="001263AB">
        <w:rPr>
          <w:bCs/>
          <w:color w:val="000000"/>
        </w:rPr>
        <w:t xml:space="preserve"> jednak v písemné podobě ve dvou výtiscích, tak i v elektronické podobě na CD nebo DVD. Elektronická podoba bude jednak v needitovatelné verzi v PDF (čitelné v programu Adobe </w:t>
      </w:r>
      <w:proofErr w:type="spellStart"/>
      <w:r w:rsidR="001263AB" w:rsidRPr="001263AB">
        <w:rPr>
          <w:bCs/>
          <w:color w:val="000000"/>
        </w:rPr>
        <w:t>Acrobat</w:t>
      </w:r>
      <w:proofErr w:type="spellEnd"/>
      <w:r w:rsidR="001263AB" w:rsidRPr="001263AB">
        <w:rPr>
          <w:bCs/>
          <w:color w:val="000000"/>
        </w:rPr>
        <w:t xml:space="preserve">), tak i v editovatelné verzi. Editovatelná verze bude v případě dokumentů ve formátu DOC nebo DOCX (čitelné v programu Microsoft Word), v případě tabulek jako výkaz výměr ve formátu XLS nebo XLSX (čitelné v programu Microsoft Excel) a v případě plánů a výkresů ve formátu DWG (čitelné v programu </w:t>
      </w:r>
      <w:proofErr w:type="spellStart"/>
      <w:r w:rsidR="001263AB" w:rsidRPr="001263AB">
        <w:rPr>
          <w:bCs/>
          <w:color w:val="000000"/>
        </w:rPr>
        <w:t>AutoCAD</w:t>
      </w:r>
      <w:proofErr w:type="spellEnd"/>
      <w:r w:rsidR="001263AB" w:rsidRPr="001263AB">
        <w:rPr>
          <w:bCs/>
          <w:color w:val="000000"/>
        </w:rPr>
        <w:t xml:space="preserve">). </w:t>
      </w:r>
    </w:p>
    <w:p w14:paraId="2440FA3E" w14:textId="6BBCB895" w:rsidR="00713582" w:rsidRDefault="00713582" w:rsidP="00912D72">
      <w:pPr>
        <w:pStyle w:val="Zkladntext"/>
        <w:spacing w:after="0" w:line="360" w:lineRule="auto"/>
        <w:ind w:left="426"/>
        <w:contextualSpacing/>
        <w:jc w:val="both"/>
        <w:rPr>
          <w:rFonts w:asciiTheme="minorHAnsi" w:hAnsiTheme="minorHAnsi" w:cs="Arial"/>
          <w:bCs/>
        </w:rPr>
      </w:pPr>
    </w:p>
    <w:p w14:paraId="7DD8A34E" w14:textId="4CFBDF30" w:rsidR="00874731" w:rsidRDefault="00874731" w:rsidP="00912D72">
      <w:pPr>
        <w:pStyle w:val="Zkladntext"/>
        <w:spacing w:after="0" w:line="360" w:lineRule="auto"/>
        <w:ind w:left="426"/>
        <w:contextualSpacing/>
        <w:jc w:val="both"/>
        <w:rPr>
          <w:rFonts w:asciiTheme="minorHAnsi" w:hAnsiTheme="minorHAnsi" w:cs="Arial"/>
          <w:bCs/>
        </w:rPr>
      </w:pPr>
    </w:p>
    <w:p w14:paraId="2B14163B" w14:textId="77777777" w:rsidR="009F1857" w:rsidRPr="00464992" w:rsidRDefault="009F1857" w:rsidP="009F1857">
      <w:pPr>
        <w:pStyle w:val="Podnadpis"/>
        <w:numPr>
          <w:ilvl w:val="0"/>
          <w:numId w:val="3"/>
        </w:numPr>
        <w:spacing w:line="360" w:lineRule="auto"/>
        <w:rPr>
          <w:rFonts w:asciiTheme="minorHAnsi" w:hAnsiTheme="minorHAnsi" w:cs="Arial"/>
          <w:sz w:val="22"/>
          <w:szCs w:val="22"/>
          <w:lang w:val="cs-CZ"/>
        </w:rPr>
      </w:pPr>
    </w:p>
    <w:p w14:paraId="3CA5A9F4" w14:textId="35DA19BA" w:rsidR="009F1857" w:rsidRPr="00464992" w:rsidRDefault="009F1857" w:rsidP="009F1857">
      <w:pPr>
        <w:pStyle w:val="Podnadpis"/>
        <w:spacing w:line="360" w:lineRule="auto"/>
        <w:rPr>
          <w:rFonts w:asciiTheme="minorHAnsi" w:hAnsiTheme="minorHAnsi" w:cs="Arial"/>
          <w:sz w:val="22"/>
          <w:szCs w:val="22"/>
          <w:lang w:val="cs-CZ"/>
        </w:rPr>
      </w:pPr>
      <w:r w:rsidRPr="00464992">
        <w:rPr>
          <w:rFonts w:asciiTheme="minorHAnsi" w:hAnsiTheme="minorHAnsi" w:cs="Arial"/>
          <w:sz w:val="22"/>
          <w:szCs w:val="22"/>
        </w:rPr>
        <w:t xml:space="preserve">Doba </w:t>
      </w:r>
      <w:r w:rsidR="00F0219C" w:rsidRPr="00464992">
        <w:rPr>
          <w:rFonts w:asciiTheme="minorHAnsi" w:hAnsiTheme="minorHAnsi" w:cs="Arial"/>
          <w:sz w:val="22"/>
          <w:szCs w:val="22"/>
          <w:lang w:val="cs-CZ"/>
        </w:rPr>
        <w:t xml:space="preserve">plnění </w:t>
      </w:r>
      <w:r w:rsidR="00F0219C" w:rsidRPr="00464992">
        <w:rPr>
          <w:rFonts w:asciiTheme="minorHAnsi" w:hAnsiTheme="minorHAnsi" w:cs="Arial"/>
          <w:sz w:val="22"/>
          <w:szCs w:val="22"/>
        </w:rPr>
        <w:t>a místo předání</w:t>
      </w:r>
    </w:p>
    <w:p w14:paraId="7A34293F" w14:textId="6EB1AB87" w:rsidR="00B253E5" w:rsidRPr="002A37E5" w:rsidRDefault="009F1857" w:rsidP="00E66DFC">
      <w:pPr>
        <w:pStyle w:val="Podnadpis"/>
        <w:numPr>
          <w:ilvl w:val="0"/>
          <w:numId w:val="4"/>
        </w:numPr>
        <w:spacing w:line="360" w:lineRule="auto"/>
        <w:ind w:left="426" w:hanging="426"/>
        <w:jc w:val="both"/>
        <w:rPr>
          <w:rFonts w:asciiTheme="minorHAnsi" w:hAnsiTheme="minorHAnsi" w:cs="Arial"/>
          <w:b w:val="0"/>
          <w:sz w:val="22"/>
          <w:szCs w:val="22"/>
        </w:rPr>
      </w:pPr>
      <w:r w:rsidRPr="000F7CC2">
        <w:rPr>
          <w:rFonts w:asciiTheme="minorHAnsi" w:hAnsiTheme="minorHAnsi" w:cs="Arial"/>
          <w:b w:val="0"/>
          <w:sz w:val="22"/>
          <w:szCs w:val="22"/>
        </w:rPr>
        <w:t>Zhotovitel se zavazuje</w:t>
      </w:r>
      <w:r w:rsidRPr="000F7CC2">
        <w:rPr>
          <w:rFonts w:asciiTheme="minorHAnsi" w:hAnsiTheme="minorHAnsi" w:cs="Arial"/>
          <w:b w:val="0"/>
          <w:sz w:val="22"/>
          <w:szCs w:val="22"/>
          <w:lang w:val="cs-CZ"/>
        </w:rPr>
        <w:t xml:space="preserve"> </w:t>
      </w:r>
      <w:r w:rsidRPr="000F7CC2">
        <w:rPr>
          <w:rFonts w:asciiTheme="minorHAnsi" w:hAnsiTheme="minorHAnsi" w:cs="Arial"/>
          <w:b w:val="0"/>
          <w:sz w:val="22"/>
          <w:szCs w:val="22"/>
        </w:rPr>
        <w:t xml:space="preserve">dokončit a </w:t>
      </w:r>
      <w:r w:rsidRPr="000F7CC2">
        <w:rPr>
          <w:rFonts w:asciiTheme="minorHAnsi" w:hAnsiTheme="minorHAnsi" w:cs="Arial"/>
          <w:b w:val="0"/>
          <w:sz w:val="22"/>
          <w:szCs w:val="22"/>
          <w:lang w:val="cs-CZ"/>
        </w:rPr>
        <w:t xml:space="preserve">protokolárně </w:t>
      </w:r>
      <w:r w:rsidRPr="000F7CC2">
        <w:rPr>
          <w:rFonts w:asciiTheme="minorHAnsi" w:hAnsiTheme="minorHAnsi" w:cs="Arial"/>
          <w:b w:val="0"/>
          <w:sz w:val="22"/>
          <w:szCs w:val="22"/>
        </w:rPr>
        <w:t>předat objednateli</w:t>
      </w:r>
      <w:r w:rsidR="005F5707" w:rsidRPr="000F7CC2">
        <w:rPr>
          <w:rFonts w:asciiTheme="minorHAnsi" w:hAnsiTheme="minorHAnsi" w:cs="Arial"/>
          <w:b w:val="0"/>
          <w:sz w:val="22"/>
          <w:szCs w:val="22"/>
          <w:lang w:val="cs-CZ"/>
        </w:rPr>
        <w:t xml:space="preserve"> dílo </w:t>
      </w:r>
      <w:r w:rsidRPr="000F7CC2">
        <w:rPr>
          <w:rFonts w:asciiTheme="minorHAnsi" w:hAnsiTheme="minorHAnsi" w:cs="Arial"/>
          <w:b w:val="0"/>
          <w:sz w:val="22"/>
          <w:szCs w:val="22"/>
          <w:lang w:val="cs-CZ"/>
        </w:rPr>
        <w:t>nejpozději</w:t>
      </w:r>
      <w:r w:rsidRPr="000F7CC2">
        <w:rPr>
          <w:rFonts w:asciiTheme="minorHAnsi" w:hAnsiTheme="minorHAnsi" w:cs="Arial"/>
          <w:b w:val="0"/>
          <w:sz w:val="22"/>
          <w:szCs w:val="22"/>
        </w:rPr>
        <w:t xml:space="preserve"> do</w:t>
      </w:r>
      <w:r w:rsidR="00E30920" w:rsidRPr="000F7CC2">
        <w:rPr>
          <w:rFonts w:asciiTheme="minorHAnsi" w:hAnsiTheme="minorHAnsi" w:cs="Arial"/>
          <w:b w:val="0"/>
          <w:sz w:val="22"/>
          <w:szCs w:val="22"/>
          <w:lang w:val="cs-CZ"/>
        </w:rPr>
        <w:t xml:space="preserve"> </w:t>
      </w:r>
      <w:r w:rsidR="00B253E5">
        <w:rPr>
          <w:rFonts w:asciiTheme="minorHAnsi" w:hAnsiTheme="minorHAnsi" w:cs="Arial"/>
          <w:b w:val="0"/>
          <w:sz w:val="22"/>
          <w:szCs w:val="22"/>
          <w:lang w:val="cs-CZ"/>
        </w:rPr>
        <w:t>6</w:t>
      </w:r>
      <w:r w:rsidR="00E30920" w:rsidRPr="000F7CC2">
        <w:rPr>
          <w:rFonts w:asciiTheme="minorHAnsi" w:hAnsiTheme="minorHAnsi" w:cs="Arial"/>
          <w:b w:val="0"/>
          <w:sz w:val="22"/>
          <w:szCs w:val="22"/>
          <w:lang w:val="cs-CZ"/>
        </w:rPr>
        <w:t xml:space="preserve"> měsíců od účinnosti smlouvy</w:t>
      </w:r>
      <w:r w:rsidR="002160CB" w:rsidRPr="000F7CC2">
        <w:rPr>
          <w:rFonts w:asciiTheme="minorHAnsi" w:hAnsiTheme="minorHAnsi" w:cs="Arial"/>
          <w:b w:val="0"/>
          <w:sz w:val="22"/>
          <w:szCs w:val="22"/>
          <w:lang w:val="cs-CZ"/>
        </w:rPr>
        <w:t>.</w:t>
      </w:r>
    </w:p>
    <w:p w14:paraId="3A75CB49" w14:textId="36F96C56" w:rsidR="00E66DFC" w:rsidRPr="000F7CC2" w:rsidRDefault="00B253E5" w:rsidP="00E66DFC">
      <w:pPr>
        <w:pStyle w:val="Podnadpis"/>
        <w:numPr>
          <w:ilvl w:val="0"/>
          <w:numId w:val="4"/>
        </w:numPr>
        <w:spacing w:line="360" w:lineRule="auto"/>
        <w:ind w:left="426" w:hanging="426"/>
        <w:jc w:val="both"/>
        <w:rPr>
          <w:rFonts w:asciiTheme="minorHAnsi" w:hAnsiTheme="minorHAnsi" w:cs="Arial"/>
          <w:b w:val="0"/>
          <w:sz w:val="22"/>
          <w:szCs w:val="22"/>
        </w:rPr>
      </w:pPr>
      <w:r>
        <w:rPr>
          <w:rFonts w:asciiTheme="minorHAnsi" w:hAnsiTheme="minorHAnsi" w:cs="Arial"/>
          <w:b w:val="0"/>
          <w:sz w:val="22"/>
          <w:szCs w:val="22"/>
          <w:lang w:val="cs-CZ"/>
        </w:rPr>
        <w:t>Zhotovitel se zavazuje předložit objednateli nejpozději do 3 měsíců od účinnosti smlouvy zhotovené dokumenty díla s dokladem o tom, že je předložil ke schválení příslušným HZS.</w:t>
      </w:r>
    </w:p>
    <w:p w14:paraId="5ABA04EC" w14:textId="0AE661A3" w:rsidR="00874731" w:rsidRPr="000F7CC2" w:rsidRDefault="00874731" w:rsidP="00E66DFC">
      <w:pPr>
        <w:pStyle w:val="Podnadpis"/>
        <w:numPr>
          <w:ilvl w:val="0"/>
          <w:numId w:val="4"/>
        </w:numPr>
        <w:spacing w:line="360" w:lineRule="auto"/>
        <w:ind w:left="426" w:hanging="426"/>
        <w:jc w:val="both"/>
        <w:rPr>
          <w:rFonts w:asciiTheme="minorHAnsi" w:hAnsiTheme="minorHAnsi" w:cs="Arial"/>
          <w:b w:val="0"/>
          <w:sz w:val="22"/>
          <w:szCs w:val="22"/>
        </w:rPr>
      </w:pPr>
      <w:r w:rsidRPr="000F7CC2">
        <w:rPr>
          <w:rFonts w:asciiTheme="minorHAnsi" w:hAnsiTheme="minorHAnsi" w:cs="Arial"/>
          <w:b w:val="0"/>
          <w:sz w:val="22"/>
          <w:szCs w:val="22"/>
          <w:lang w:val="cs-CZ"/>
        </w:rPr>
        <w:t>Místem plnění díla:</w:t>
      </w:r>
    </w:p>
    <w:p w14:paraId="433C6602" w14:textId="4AAC5C7F" w:rsidR="00874731" w:rsidRPr="000F7CC2" w:rsidRDefault="000F7CC2" w:rsidP="000F7CC2">
      <w:pPr>
        <w:pStyle w:val="Podnadpis"/>
        <w:numPr>
          <w:ilvl w:val="0"/>
          <w:numId w:val="38"/>
        </w:numPr>
        <w:spacing w:line="360" w:lineRule="auto"/>
        <w:jc w:val="both"/>
        <w:rPr>
          <w:rFonts w:asciiTheme="minorHAnsi" w:hAnsiTheme="minorHAnsi" w:cs="Arial"/>
          <w:b w:val="0"/>
          <w:sz w:val="22"/>
          <w:szCs w:val="22"/>
          <w:lang w:val="cs-CZ"/>
        </w:rPr>
      </w:pPr>
      <w:r w:rsidRPr="000F7CC2">
        <w:rPr>
          <w:rFonts w:asciiTheme="minorHAnsi" w:hAnsiTheme="minorHAnsi" w:cs="Arial"/>
          <w:b w:val="0"/>
          <w:sz w:val="22"/>
          <w:szCs w:val="22"/>
        </w:rPr>
        <w:t>Oblastní inspektorát ČIZP Brno, Lieberzeitova 748/14, 614 00 Brno</w:t>
      </w:r>
      <w:r w:rsidRPr="000F7CC2">
        <w:rPr>
          <w:rFonts w:asciiTheme="minorHAnsi" w:hAnsiTheme="minorHAnsi" w:cs="Arial"/>
          <w:b w:val="0"/>
          <w:sz w:val="22"/>
          <w:szCs w:val="22"/>
          <w:lang w:val="cs-CZ"/>
        </w:rPr>
        <w:t>,</w:t>
      </w:r>
    </w:p>
    <w:p w14:paraId="1925EC86"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České Budějovice, U Výstaviště 1315/16, 370 21 České Budějovice</w:t>
      </w:r>
    </w:p>
    <w:p w14:paraId="5EEF977C"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Havlíčkův Brod, Bělohradská 3304, 580 01 Havlíčkův Brod</w:t>
      </w:r>
    </w:p>
    <w:p w14:paraId="289362D7"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ČIŽP Liberec, Třída 1. máje 858/26, 460 01 Liberec</w:t>
      </w:r>
    </w:p>
    <w:p w14:paraId="39439012"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Ostrava, Valchařská 72/15, 702 00 Ostrava</w:t>
      </w:r>
    </w:p>
    <w:p w14:paraId="6FFAE4B1"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Plzeň, Klatovská třída 591/48, 301 22 Plzeň</w:t>
      </w:r>
    </w:p>
    <w:p w14:paraId="0724588F"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Praha, Wolkerova 40/11, 160 00 Praha 6</w:t>
      </w:r>
    </w:p>
    <w:p w14:paraId="52D8E5C4" w14:textId="77777777"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Oblastní inspektorát ČIZP Ústí nad Labem, Výstupní 508/9, 400 07 Ústí nad Labem</w:t>
      </w:r>
    </w:p>
    <w:p w14:paraId="516558FD" w14:textId="59FB1E0E" w:rsidR="000F7CC2" w:rsidRPr="000F7CC2" w:rsidRDefault="000F7CC2" w:rsidP="000F7CC2">
      <w:pPr>
        <w:pStyle w:val="Odstavecseseznamem"/>
        <w:numPr>
          <w:ilvl w:val="0"/>
          <w:numId w:val="38"/>
        </w:numPr>
        <w:suppressAutoHyphens w:val="0"/>
        <w:spacing w:after="200" w:line="360" w:lineRule="auto"/>
        <w:jc w:val="both"/>
        <w:rPr>
          <w:rFonts w:asciiTheme="minorHAnsi" w:hAnsiTheme="minorHAnsi" w:cs="Arial"/>
          <w:sz w:val="22"/>
          <w:szCs w:val="22"/>
        </w:rPr>
      </w:pPr>
      <w:r w:rsidRPr="000F7CC2">
        <w:rPr>
          <w:rFonts w:asciiTheme="minorHAnsi" w:hAnsiTheme="minorHAnsi" w:cs="Arial"/>
          <w:sz w:val="22"/>
          <w:szCs w:val="22"/>
        </w:rPr>
        <w:t>sídlo zadavatele, t</w:t>
      </w:r>
      <w:r w:rsidR="00734080">
        <w:rPr>
          <w:rFonts w:asciiTheme="minorHAnsi" w:hAnsiTheme="minorHAnsi" w:cs="Arial"/>
          <w:sz w:val="22"/>
          <w:szCs w:val="22"/>
        </w:rPr>
        <w:t>j</w:t>
      </w:r>
      <w:r w:rsidRPr="000F7CC2">
        <w:rPr>
          <w:rFonts w:asciiTheme="minorHAnsi" w:hAnsiTheme="minorHAnsi" w:cs="Arial"/>
          <w:sz w:val="22"/>
          <w:szCs w:val="22"/>
        </w:rPr>
        <w:t>. ředitelství ČIŽP, Na Břehu 267/1a , 190 00 Praha 9</w:t>
      </w:r>
    </w:p>
    <w:p w14:paraId="5B9604DC" w14:textId="51C07399" w:rsidR="00874731" w:rsidRPr="000F7CC2" w:rsidRDefault="00874731" w:rsidP="00E66DFC">
      <w:pPr>
        <w:pStyle w:val="Podnadpis"/>
        <w:numPr>
          <w:ilvl w:val="0"/>
          <w:numId w:val="4"/>
        </w:numPr>
        <w:spacing w:line="360" w:lineRule="auto"/>
        <w:ind w:left="426" w:hanging="426"/>
        <w:jc w:val="both"/>
        <w:rPr>
          <w:rFonts w:asciiTheme="minorHAnsi" w:hAnsiTheme="minorHAnsi" w:cs="Arial"/>
          <w:b w:val="0"/>
          <w:sz w:val="22"/>
          <w:szCs w:val="22"/>
        </w:rPr>
      </w:pPr>
      <w:r w:rsidRPr="000F7CC2">
        <w:rPr>
          <w:rFonts w:asciiTheme="minorHAnsi" w:hAnsiTheme="minorHAnsi" w:cs="Arial"/>
          <w:b w:val="0"/>
          <w:sz w:val="22"/>
          <w:szCs w:val="22"/>
        </w:rPr>
        <w:t>Místem předání zhotoveného díla (zhotoven</w:t>
      </w:r>
      <w:r w:rsidR="0056465E">
        <w:rPr>
          <w:rFonts w:asciiTheme="minorHAnsi" w:hAnsiTheme="minorHAnsi" w:cs="Arial"/>
          <w:b w:val="0"/>
          <w:sz w:val="22"/>
          <w:szCs w:val="22"/>
          <w:lang w:val="cs-CZ"/>
        </w:rPr>
        <w:t>ých</w:t>
      </w:r>
      <w:r w:rsidR="000F7CC2">
        <w:rPr>
          <w:rFonts w:asciiTheme="minorHAnsi" w:hAnsiTheme="minorHAnsi" w:cs="Arial"/>
          <w:b w:val="0"/>
          <w:sz w:val="22"/>
          <w:szCs w:val="22"/>
          <w:lang w:val="cs-CZ"/>
        </w:rPr>
        <w:t xml:space="preserve"> a ze strany HZS schválených dokumentů</w:t>
      </w:r>
      <w:r w:rsidR="0056465E">
        <w:rPr>
          <w:rFonts w:asciiTheme="minorHAnsi" w:hAnsiTheme="minorHAnsi" w:cs="Arial"/>
          <w:b w:val="0"/>
          <w:sz w:val="22"/>
          <w:szCs w:val="22"/>
          <w:lang w:val="cs-CZ"/>
        </w:rPr>
        <w:t xml:space="preserve"> </w:t>
      </w:r>
      <w:r w:rsidR="00842502">
        <w:rPr>
          <w:rFonts w:asciiTheme="minorHAnsi" w:hAnsiTheme="minorHAnsi" w:cs="Arial"/>
          <w:b w:val="0"/>
          <w:sz w:val="22"/>
          <w:szCs w:val="22"/>
          <w:lang w:val="cs-CZ"/>
        </w:rPr>
        <w:t>díla</w:t>
      </w:r>
      <w:r w:rsidRPr="000F7CC2">
        <w:rPr>
          <w:rFonts w:asciiTheme="minorHAnsi" w:hAnsiTheme="minorHAnsi" w:cs="Arial"/>
          <w:b w:val="0"/>
          <w:sz w:val="22"/>
          <w:szCs w:val="22"/>
        </w:rPr>
        <w:t xml:space="preserve">) </w:t>
      </w:r>
      <w:r w:rsidR="00B253E5">
        <w:rPr>
          <w:rFonts w:asciiTheme="minorHAnsi" w:hAnsiTheme="minorHAnsi" w:cs="Arial"/>
          <w:b w:val="0"/>
          <w:sz w:val="22"/>
          <w:szCs w:val="22"/>
          <w:lang w:val="cs-CZ"/>
        </w:rPr>
        <w:t xml:space="preserve">a předání dokumentů uvedených v odstavci 2 tohoto článku </w:t>
      </w:r>
      <w:r w:rsidRPr="000F7CC2">
        <w:rPr>
          <w:rFonts w:asciiTheme="minorHAnsi" w:hAnsiTheme="minorHAnsi" w:cs="Arial"/>
          <w:b w:val="0"/>
          <w:sz w:val="22"/>
          <w:szCs w:val="22"/>
        </w:rPr>
        <w:t>je budova ředitelství České inspekce životního prostředí na adrese: Na Břehu 267/1a, 190 00 Praha 9.</w:t>
      </w:r>
      <w:bookmarkStart w:id="0" w:name="_GoBack"/>
      <w:bookmarkEnd w:id="0"/>
    </w:p>
    <w:p w14:paraId="1241D5A7" w14:textId="0CA43790" w:rsidR="00EA01DF" w:rsidRPr="00464992" w:rsidRDefault="00EA01DF" w:rsidP="004D6CC6">
      <w:pPr>
        <w:pStyle w:val="Podnadpis"/>
        <w:tabs>
          <w:tab w:val="left" w:pos="4935"/>
          <w:tab w:val="left" w:pos="5400"/>
        </w:tabs>
        <w:spacing w:line="360" w:lineRule="auto"/>
        <w:jc w:val="left"/>
        <w:rPr>
          <w:rFonts w:asciiTheme="minorHAnsi" w:hAnsiTheme="minorHAnsi" w:cs="Arial"/>
          <w:sz w:val="22"/>
          <w:szCs w:val="22"/>
          <w:lang w:val="cs-CZ"/>
        </w:rPr>
      </w:pPr>
    </w:p>
    <w:p w14:paraId="02AE1275" w14:textId="77777777" w:rsidR="009F1857" w:rsidRPr="00464992" w:rsidRDefault="009F1857" w:rsidP="009F1857">
      <w:pPr>
        <w:pStyle w:val="Podnadpis"/>
        <w:numPr>
          <w:ilvl w:val="0"/>
          <w:numId w:val="3"/>
        </w:numPr>
        <w:tabs>
          <w:tab w:val="left" w:pos="4935"/>
          <w:tab w:val="left" w:pos="5400"/>
        </w:tabs>
        <w:spacing w:line="360" w:lineRule="auto"/>
        <w:rPr>
          <w:rFonts w:asciiTheme="minorHAnsi" w:hAnsiTheme="minorHAnsi" w:cs="Arial"/>
          <w:sz w:val="22"/>
          <w:szCs w:val="22"/>
          <w:lang w:val="cs-CZ"/>
        </w:rPr>
      </w:pPr>
    </w:p>
    <w:p w14:paraId="6B06BB1D" w14:textId="04C41E50" w:rsidR="009F1857" w:rsidRPr="00464992" w:rsidRDefault="009F1857" w:rsidP="009F1857">
      <w:pPr>
        <w:pStyle w:val="Podnadpis"/>
        <w:tabs>
          <w:tab w:val="left" w:pos="4935"/>
          <w:tab w:val="left" w:pos="5400"/>
        </w:tabs>
        <w:spacing w:line="360" w:lineRule="auto"/>
        <w:rPr>
          <w:rFonts w:asciiTheme="minorHAnsi" w:hAnsiTheme="minorHAnsi" w:cs="Arial"/>
          <w:sz w:val="22"/>
          <w:szCs w:val="22"/>
          <w:lang w:val="cs-CZ"/>
        </w:rPr>
      </w:pPr>
      <w:r w:rsidRPr="00464992">
        <w:rPr>
          <w:rFonts w:asciiTheme="minorHAnsi" w:hAnsiTheme="minorHAnsi" w:cs="Arial"/>
          <w:sz w:val="22"/>
          <w:szCs w:val="22"/>
        </w:rPr>
        <w:t>Cena díla</w:t>
      </w:r>
      <w:r w:rsidR="00281A09" w:rsidRPr="00464992">
        <w:rPr>
          <w:rFonts w:asciiTheme="minorHAnsi" w:hAnsiTheme="minorHAnsi" w:cs="Arial"/>
          <w:sz w:val="22"/>
          <w:szCs w:val="22"/>
          <w:lang w:val="cs-CZ"/>
        </w:rPr>
        <w:t>, cena kontrol a revizí</w:t>
      </w:r>
      <w:r w:rsidRPr="00464992">
        <w:rPr>
          <w:rFonts w:asciiTheme="minorHAnsi" w:hAnsiTheme="minorHAnsi" w:cs="Arial"/>
          <w:sz w:val="22"/>
          <w:szCs w:val="22"/>
          <w:lang w:val="cs-CZ"/>
        </w:rPr>
        <w:t xml:space="preserve"> </w:t>
      </w:r>
      <w:r w:rsidR="00CE2981" w:rsidRPr="00464992">
        <w:rPr>
          <w:rFonts w:asciiTheme="minorHAnsi" w:hAnsiTheme="minorHAnsi" w:cs="Arial"/>
          <w:sz w:val="22"/>
          <w:szCs w:val="22"/>
          <w:lang w:val="cs-CZ"/>
        </w:rPr>
        <w:t>a platební podmínky</w:t>
      </w:r>
    </w:p>
    <w:p w14:paraId="7C45329B" w14:textId="7FD8D9F7" w:rsidR="0008398A" w:rsidRPr="00464992" w:rsidRDefault="00B157C2" w:rsidP="00BF73F1">
      <w:pPr>
        <w:pStyle w:val="Podnadpis"/>
        <w:numPr>
          <w:ilvl w:val="0"/>
          <w:numId w:val="5"/>
        </w:numPr>
        <w:spacing w:line="360" w:lineRule="auto"/>
        <w:ind w:left="426" w:hanging="426"/>
        <w:jc w:val="both"/>
        <w:rPr>
          <w:rFonts w:asciiTheme="minorHAnsi" w:hAnsiTheme="minorHAnsi" w:cs="Arial"/>
          <w:b w:val="0"/>
          <w:sz w:val="22"/>
          <w:szCs w:val="22"/>
          <w:lang w:val="cs-CZ"/>
        </w:rPr>
      </w:pPr>
      <w:r w:rsidRPr="00464992">
        <w:rPr>
          <w:rFonts w:asciiTheme="minorHAnsi" w:hAnsiTheme="minorHAnsi" w:cs="Arial"/>
          <w:b w:val="0"/>
          <w:sz w:val="22"/>
          <w:szCs w:val="22"/>
        </w:rPr>
        <w:t>Smluvní strany se dohodly na ceně díla</w:t>
      </w:r>
      <w:r w:rsidR="0056465E">
        <w:rPr>
          <w:rFonts w:asciiTheme="minorHAnsi" w:hAnsiTheme="minorHAnsi" w:cs="Arial"/>
          <w:b w:val="0"/>
          <w:sz w:val="22"/>
          <w:szCs w:val="22"/>
          <w:lang w:val="cs-CZ"/>
        </w:rPr>
        <w:t xml:space="preserve"> </w:t>
      </w:r>
      <w:r w:rsidRPr="00464992">
        <w:rPr>
          <w:rFonts w:asciiTheme="minorHAnsi" w:hAnsiTheme="minorHAnsi" w:cs="Arial"/>
          <w:b w:val="0"/>
          <w:sz w:val="22"/>
          <w:szCs w:val="22"/>
        </w:rPr>
        <w:t xml:space="preserve">ve výši: </w:t>
      </w:r>
      <w:r w:rsidR="00CA0C7A" w:rsidRPr="00464992">
        <w:rPr>
          <w:rFonts w:asciiTheme="minorHAnsi" w:hAnsiTheme="minorHAnsi" w:cs="Arial"/>
          <w:b w:val="0"/>
          <w:sz w:val="22"/>
          <w:szCs w:val="22"/>
          <w:highlight w:val="yellow"/>
        </w:rPr>
        <w:t>/doplní účastník/</w:t>
      </w:r>
      <w:r w:rsidRPr="00464992">
        <w:rPr>
          <w:rFonts w:asciiTheme="minorHAnsi" w:hAnsiTheme="minorHAnsi" w:cs="Arial"/>
          <w:b w:val="0"/>
          <w:sz w:val="22"/>
          <w:szCs w:val="22"/>
        </w:rPr>
        <w:t xml:space="preserve"> Kč</w:t>
      </w:r>
      <w:r w:rsidRPr="00464992">
        <w:rPr>
          <w:rFonts w:asciiTheme="minorHAnsi" w:hAnsiTheme="minorHAnsi" w:cs="Arial"/>
          <w:b w:val="0"/>
          <w:sz w:val="22"/>
          <w:szCs w:val="22"/>
          <w:lang w:val="cs-CZ"/>
        </w:rPr>
        <w:t xml:space="preserve"> bez DPH, s</w:t>
      </w:r>
      <w:r w:rsidRPr="00464992">
        <w:rPr>
          <w:rFonts w:asciiTheme="minorHAnsi" w:hAnsiTheme="minorHAnsi" w:cs="Arial"/>
          <w:b w:val="0"/>
          <w:sz w:val="22"/>
          <w:szCs w:val="22"/>
        </w:rPr>
        <w:t xml:space="preserve">lovy: </w:t>
      </w:r>
      <w:r w:rsidR="00CA0C7A" w:rsidRPr="00464992">
        <w:rPr>
          <w:rFonts w:asciiTheme="minorHAnsi" w:hAnsiTheme="minorHAnsi" w:cs="Arial"/>
          <w:b w:val="0"/>
          <w:sz w:val="22"/>
          <w:szCs w:val="22"/>
          <w:highlight w:val="yellow"/>
        </w:rPr>
        <w:t>/doplní účastník/</w:t>
      </w:r>
      <w:r w:rsidR="00CA0C7A" w:rsidRPr="00464992">
        <w:rPr>
          <w:rFonts w:asciiTheme="minorHAnsi" w:hAnsiTheme="minorHAnsi" w:cs="Arial"/>
          <w:b w:val="0"/>
          <w:sz w:val="22"/>
          <w:szCs w:val="22"/>
        </w:rPr>
        <w:t xml:space="preserve"> </w:t>
      </w:r>
      <w:r w:rsidRPr="00464992">
        <w:rPr>
          <w:rFonts w:asciiTheme="minorHAnsi" w:hAnsiTheme="minorHAnsi" w:cs="Arial"/>
          <w:b w:val="0"/>
          <w:sz w:val="22"/>
          <w:szCs w:val="22"/>
        </w:rPr>
        <w:t>korun českých</w:t>
      </w:r>
      <w:r w:rsidRPr="00464992">
        <w:rPr>
          <w:rFonts w:asciiTheme="minorHAnsi" w:hAnsiTheme="minorHAnsi" w:cs="Arial"/>
          <w:b w:val="0"/>
          <w:sz w:val="22"/>
          <w:szCs w:val="22"/>
          <w:lang w:val="cs-CZ"/>
        </w:rPr>
        <w:t>.</w:t>
      </w:r>
      <w:r w:rsidR="00464992" w:rsidRPr="00464992">
        <w:rPr>
          <w:rFonts w:asciiTheme="minorHAnsi" w:hAnsiTheme="minorHAnsi" w:cs="Arial"/>
          <w:b w:val="0"/>
          <w:sz w:val="22"/>
          <w:szCs w:val="22"/>
          <w:lang w:val="cs-CZ"/>
        </w:rPr>
        <w:t xml:space="preserve"> </w:t>
      </w:r>
      <w:r w:rsidR="00464992" w:rsidRPr="00464992">
        <w:rPr>
          <w:rFonts w:asciiTheme="minorHAnsi" w:hAnsiTheme="minorHAnsi" w:cs="Arial"/>
          <w:b w:val="0"/>
          <w:sz w:val="22"/>
          <w:szCs w:val="22"/>
        </w:rPr>
        <w:t>V případě, že zhotovitel je plátcem DPH, DPH bude připočítána v sazbě platné podle právních předpisů v okamžiku uskutečnění zdanitelného plnění.</w:t>
      </w:r>
    </w:p>
    <w:p w14:paraId="05B36ACF" w14:textId="41A9519B" w:rsidR="009F1857" w:rsidRPr="00464992" w:rsidRDefault="0008398A" w:rsidP="0008398A">
      <w:pPr>
        <w:pStyle w:val="Podnadpis"/>
        <w:numPr>
          <w:ilvl w:val="0"/>
          <w:numId w:val="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rPr>
        <w:t xml:space="preserve">Cena díla je stanovena jako </w:t>
      </w:r>
      <w:r w:rsidR="00464992" w:rsidRPr="00464992">
        <w:rPr>
          <w:rFonts w:asciiTheme="minorHAnsi" w:hAnsiTheme="minorHAnsi" w:cs="Arial"/>
          <w:b w:val="0"/>
          <w:sz w:val="22"/>
          <w:szCs w:val="22"/>
        </w:rPr>
        <w:t>nejvýše přípustná</w:t>
      </w:r>
      <w:r w:rsidR="00464992" w:rsidRPr="00464992">
        <w:rPr>
          <w:rFonts w:asciiTheme="minorHAnsi" w:hAnsiTheme="minorHAnsi" w:cs="Arial"/>
          <w:b w:val="0"/>
          <w:sz w:val="22"/>
          <w:szCs w:val="22"/>
          <w:lang w:val="cs-CZ"/>
        </w:rPr>
        <w:t xml:space="preserve"> </w:t>
      </w:r>
      <w:r w:rsidR="00464992" w:rsidRPr="00464992">
        <w:rPr>
          <w:rFonts w:asciiTheme="minorHAnsi" w:hAnsiTheme="minorHAnsi" w:cs="Arial"/>
          <w:b w:val="0"/>
          <w:sz w:val="22"/>
          <w:szCs w:val="22"/>
        </w:rPr>
        <w:t xml:space="preserve">a </w:t>
      </w:r>
      <w:r w:rsidRPr="00464992">
        <w:rPr>
          <w:rFonts w:asciiTheme="minorHAnsi" w:hAnsiTheme="minorHAnsi" w:cs="Arial"/>
          <w:b w:val="0"/>
          <w:sz w:val="22"/>
          <w:szCs w:val="22"/>
        </w:rPr>
        <w:t>nepřekročitelná</w:t>
      </w:r>
      <w:r w:rsidR="00460D78">
        <w:rPr>
          <w:rFonts w:asciiTheme="minorHAnsi" w:hAnsiTheme="minorHAnsi" w:cs="Arial"/>
          <w:b w:val="0"/>
          <w:sz w:val="22"/>
          <w:szCs w:val="22"/>
          <w:lang w:val="cs-CZ"/>
        </w:rPr>
        <w:t xml:space="preserve"> a zahrnuje</w:t>
      </w:r>
      <w:r w:rsidRPr="00464992">
        <w:rPr>
          <w:rFonts w:asciiTheme="minorHAnsi" w:hAnsiTheme="minorHAnsi" w:cs="Arial"/>
          <w:b w:val="0"/>
          <w:sz w:val="22"/>
          <w:szCs w:val="22"/>
        </w:rPr>
        <w:t xml:space="preserve"> veškeré náklady zhotovitele spojené s prováděním díla a je platná po celou dobu realizace díla.</w:t>
      </w:r>
      <w:r w:rsidR="009F1857" w:rsidRPr="00464992">
        <w:rPr>
          <w:rFonts w:asciiTheme="minorHAnsi" w:hAnsiTheme="minorHAnsi" w:cs="Arial"/>
          <w:b w:val="0"/>
          <w:sz w:val="22"/>
          <w:szCs w:val="22"/>
        </w:rPr>
        <w:t xml:space="preserve">   </w:t>
      </w:r>
    </w:p>
    <w:p w14:paraId="7CBDCD6A" w14:textId="77777777" w:rsidR="00CE2981" w:rsidRPr="00464992" w:rsidRDefault="009F1857" w:rsidP="00CE2981">
      <w:pPr>
        <w:pStyle w:val="Podnadpis"/>
        <w:numPr>
          <w:ilvl w:val="0"/>
          <w:numId w:val="5"/>
        </w:numPr>
        <w:spacing w:line="360" w:lineRule="auto"/>
        <w:ind w:left="426" w:hanging="426"/>
        <w:jc w:val="both"/>
        <w:rPr>
          <w:rFonts w:asciiTheme="minorHAnsi" w:hAnsiTheme="minorHAnsi" w:cs="Arial"/>
          <w:sz w:val="22"/>
          <w:szCs w:val="22"/>
          <w:lang w:val="cs-CZ"/>
        </w:rPr>
      </w:pPr>
      <w:r w:rsidRPr="00464992">
        <w:rPr>
          <w:rFonts w:asciiTheme="minorHAnsi" w:hAnsiTheme="minorHAnsi" w:cs="Arial"/>
          <w:b w:val="0"/>
          <w:sz w:val="22"/>
          <w:szCs w:val="22"/>
          <w:lang w:val="cs-CZ"/>
        </w:rPr>
        <w:t>Zhotovitel</w:t>
      </w:r>
      <w:r w:rsidRPr="00464992">
        <w:rPr>
          <w:rFonts w:asciiTheme="minorHAnsi" w:hAnsiTheme="minorHAnsi" w:cs="Arial"/>
          <w:b w:val="0"/>
          <w:sz w:val="22"/>
          <w:szCs w:val="22"/>
        </w:rPr>
        <w:t xml:space="preserve"> prohlašuje, že </w:t>
      </w:r>
      <w:r w:rsidR="00065D5A" w:rsidRPr="00464992">
        <w:rPr>
          <w:rFonts w:asciiTheme="minorHAnsi" w:hAnsiTheme="minorHAnsi" w:cs="Arial"/>
          <w:b w:val="0"/>
          <w:sz w:val="22"/>
          <w:szCs w:val="22"/>
        </w:rPr>
        <w:t xml:space="preserve">podklady předané objednatelem jsou dostatečné k zajištění a dodržení </w:t>
      </w:r>
      <w:r w:rsidR="00065D5A" w:rsidRPr="00464992">
        <w:rPr>
          <w:rFonts w:asciiTheme="minorHAnsi" w:hAnsiTheme="minorHAnsi" w:cs="Arial"/>
          <w:b w:val="0"/>
          <w:sz w:val="22"/>
          <w:szCs w:val="22"/>
          <w:lang w:val="cs-CZ"/>
        </w:rPr>
        <w:t>výše uvedené ceny díla</w:t>
      </w:r>
      <w:r w:rsidR="00CA0C7A" w:rsidRPr="00464992">
        <w:rPr>
          <w:rFonts w:asciiTheme="minorHAnsi" w:hAnsiTheme="minorHAnsi" w:cs="Arial"/>
          <w:b w:val="0"/>
          <w:sz w:val="22"/>
          <w:szCs w:val="22"/>
          <w:lang w:val="cs-CZ"/>
        </w:rPr>
        <w:t xml:space="preserve"> a</w:t>
      </w:r>
      <w:r w:rsidR="00065D5A" w:rsidRPr="00464992">
        <w:rPr>
          <w:rFonts w:asciiTheme="minorHAnsi" w:hAnsiTheme="minorHAnsi" w:cs="Arial"/>
          <w:b w:val="0"/>
          <w:sz w:val="22"/>
          <w:szCs w:val="22"/>
          <w:lang w:val="cs-CZ"/>
        </w:rPr>
        <w:t xml:space="preserve"> že</w:t>
      </w:r>
      <w:r w:rsidR="00065D5A" w:rsidRPr="00464992">
        <w:rPr>
          <w:rFonts w:asciiTheme="minorHAnsi" w:hAnsiTheme="minorHAnsi" w:cs="Arial"/>
          <w:b w:val="0"/>
          <w:sz w:val="22"/>
          <w:szCs w:val="22"/>
        </w:rPr>
        <w:t xml:space="preserve"> </w:t>
      </w:r>
      <w:r w:rsidRPr="00464992">
        <w:rPr>
          <w:rFonts w:asciiTheme="minorHAnsi" w:hAnsiTheme="minorHAnsi" w:cs="Arial"/>
          <w:b w:val="0"/>
          <w:sz w:val="22"/>
          <w:szCs w:val="22"/>
        </w:rPr>
        <w:t>se</w:t>
      </w:r>
      <w:r w:rsidR="00065D5A" w:rsidRPr="00464992">
        <w:rPr>
          <w:rFonts w:asciiTheme="minorHAnsi" w:hAnsiTheme="minorHAnsi" w:cs="Arial"/>
          <w:b w:val="0"/>
          <w:sz w:val="22"/>
          <w:szCs w:val="22"/>
          <w:lang w:val="cs-CZ"/>
        </w:rPr>
        <w:t xml:space="preserve"> seznámil </w:t>
      </w:r>
      <w:r w:rsidRPr="00464992">
        <w:rPr>
          <w:rFonts w:asciiTheme="minorHAnsi" w:hAnsiTheme="minorHAnsi" w:cs="Arial"/>
          <w:b w:val="0"/>
          <w:sz w:val="22"/>
          <w:szCs w:val="22"/>
        </w:rPr>
        <w:t>s místem plnění</w:t>
      </w:r>
      <w:r w:rsidR="00C2570B" w:rsidRPr="00464992">
        <w:rPr>
          <w:rFonts w:asciiTheme="minorHAnsi" w:hAnsiTheme="minorHAnsi" w:cs="Arial"/>
          <w:b w:val="0"/>
          <w:sz w:val="22"/>
          <w:szCs w:val="22"/>
          <w:lang w:val="cs-CZ"/>
        </w:rPr>
        <w:t>.</w:t>
      </w:r>
    </w:p>
    <w:p w14:paraId="187E4516" w14:textId="2090C3C6" w:rsidR="00CE2981" w:rsidRPr="00464992" w:rsidRDefault="00F3745A" w:rsidP="00CE2981">
      <w:pPr>
        <w:pStyle w:val="Podnadpis"/>
        <w:numPr>
          <w:ilvl w:val="0"/>
          <w:numId w:val="5"/>
        </w:numPr>
        <w:spacing w:line="360" w:lineRule="auto"/>
        <w:ind w:left="426" w:hanging="426"/>
        <w:jc w:val="both"/>
        <w:rPr>
          <w:rFonts w:asciiTheme="minorHAnsi" w:hAnsiTheme="minorHAnsi" w:cs="Arial"/>
          <w:b w:val="0"/>
          <w:sz w:val="22"/>
          <w:szCs w:val="22"/>
          <w:lang w:val="cs-CZ"/>
        </w:rPr>
      </w:pPr>
      <w:r w:rsidRPr="00464992">
        <w:rPr>
          <w:rFonts w:asciiTheme="minorHAnsi" w:hAnsiTheme="minorHAnsi" w:cs="Arial"/>
          <w:b w:val="0"/>
          <w:sz w:val="22"/>
          <w:szCs w:val="22"/>
          <w:lang w:val="cs-CZ"/>
        </w:rPr>
        <w:t>Zhotovitel je oprávněn vystavit fakturu teprve po převzetí díla objednatelem bez vad a nedodělků.</w:t>
      </w:r>
    </w:p>
    <w:p w14:paraId="3F2D0DEC" w14:textId="026C69DA" w:rsidR="00CE2981" w:rsidRPr="00464992" w:rsidRDefault="00453D03" w:rsidP="00CE2981">
      <w:pPr>
        <w:pStyle w:val="Podnadpis"/>
        <w:numPr>
          <w:ilvl w:val="0"/>
          <w:numId w:val="5"/>
        </w:numPr>
        <w:spacing w:line="360" w:lineRule="auto"/>
        <w:ind w:left="426" w:hanging="426"/>
        <w:jc w:val="both"/>
        <w:rPr>
          <w:rFonts w:asciiTheme="minorHAnsi" w:hAnsiTheme="minorHAnsi" w:cs="Arial"/>
          <w:sz w:val="22"/>
          <w:szCs w:val="22"/>
          <w:lang w:val="cs-CZ"/>
        </w:rPr>
      </w:pPr>
      <w:r w:rsidRPr="00464992">
        <w:rPr>
          <w:rFonts w:asciiTheme="minorHAnsi" w:hAnsiTheme="minorHAnsi" w:cs="Arial"/>
          <w:b w:val="0"/>
          <w:sz w:val="22"/>
          <w:szCs w:val="22"/>
          <w:lang w:val="cs-CZ"/>
        </w:rPr>
        <w:t>F</w:t>
      </w:r>
      <w:proofErr w:type="spellStart"/>
      <w:r w:rsidRPr="00464992">
        <w:rPr>
          <w:rFonts w:asciiTheme="minorHAnsi" w:hAnsiTheme="minorHAnsi" w:cs="Arial"/>
          <w:b w:val="0"/>
          <w:sz w:val="22"/>
          <w:szCs w:val="22"/>
        </w:rPr>
        <w:t>aktura</w:t>
      </w:r>
      <w:proofErr w:type="spellEnd"/>
      <w:r w:rsidR="009F1857" w:rsidRPr="00464992">
        <w:rPr>
          <w:rFonts w:asciiTheme="minorHAnsi" w:hAnsiTheme="minorHAnsi" w:cs="Arial"/>
          <w:b w:val="0"/>
          <w:sz w:val="22"/>
          <w:szCs w:val="22"/>
        </w:rPr>
        <w:t xml:space="preserve"> vystavená na základě této smlouvy musí mít náležitosti daňového dokladu stanovené v příslušných ustanoveních zákona č. 235/2004 Sb., o dani z přidané hodnoty, </w:t>
      </w:r>
      <w:r w:rsidR="009F1857" w:rsidRPr="00464992">
        <w:rPr>
          <w:rFonts w:asciiTheme="minorHAnsi" w:hAnsiTheme="minorHAnsi" w:cs="Arial"/>
          <w:b w:val="0"/>
          <w:sz w:val="22"/>
          <w:szCs w:val="22"/>
          <w:lang w:val="cs-CZ"/>
        </w:rPr>
        <w:br/>
      </w:r>
      <w:r w:rsidR="009F1857" w:rsidRPr="00464992">
        <w:rPr>
          <w:rFonts w:asciiTheme="minorHAnsi" w:hAnsiTheme="minorHAnsi" w:cs="Arial"/>
          <w:b w:val="0"/>
          <w:sz w:val="22"/>
          <w:szCs w:val="22"/>
        </w:rPr>
        <w:t xml:space="preserve">v platném znění, zákona č. 563/1991 Sb., o účetnictví, v platném znění a musí obsahovat, číslo účtu </w:t>
      </w:r>
      <w:r w:rsidR="009F1857" w:rsidRPr="00464992">
        <w:rPr>
          <w:rFonts w:asciiTheme="minorHAnsi" w:hAnsiTheme="minorHAnsi" w:cs="Arial"/>
          <w:b w:val="0"/>
          <w:sz w:val="22"/>
          <w:szCs w:val="22"/>
          <w:lang w:val="cs-CZ"/>
        </w:rPr>
        <w:lastRenderedPageBreak/>
        <w:t xml:space="preserve">zhotovitele </w:t>
      </w:r>
      <w:r w:rsidR="009F1857" w:rsidRPr="00464992">
        <w:rPr>
          <w:rFonts w:asciiTheme="minorHAnsi" w:hAnsiTheme="minorHAnsi" w:cs="Arial"/>
          <w:b w:val="0"/>
          <w:sz w:val="22"/>
          <w:szCs w:val="22"/>
        </w:rPr>
        <w:t>a všechny údaje uvedené v ustanovení § 435 odst. 1</w:t>
      </w:r>
      <w:r w:rsidR="00020A09">
        <w:rPr>
          <w:rFonts w:asciiTheme="minorHAnsi" w:hAnsiTheme="minorHAnsi" w:cs="Arial"/>
          <w:b w:val="0"/>
          <w:sz w:val="22"/>
          <w:szCs w:val="22"/>
          <w:lang w:val="cs-CZ"/>
        </w:rPr>
        <w:t xml:space="preserve"> OZ</w:t>
      </w:r>
      <w:r w:rsidR="009F1857" w:rsidRPr="00464992">
        <w:rPr>
          <w:rFonts w:asciiTheme="minorHAnsi" w:hAnsiTheme="minorHAnsi" w:cs="Arial"/>
          <w:b w:val="0"/>
          <w:sz w:val="22"/>
          <w:szCs w:val="22"/>
        </w:rPr>
        <w:t xml:space="preserve">. Nebude-li faktura obsahovat uvedené náležitosti, je </w:t>
      </w:r>
      <w:r w:rsidR="009F1857" w:rsidRPr="00464992">
        <w:rPr>
          <w:rFonts w:asciiTheme="minorHAnsi" w:hAnsiTheme="minorHAnsi" w:cs="Arial"/>
          <w:b w:val="0"/>
          <w:sz w:val="22"/>
          <w:szCs w:val="22"/>
          <w:lang w:val="cs-CZ"/>
        </w:rPr>
        <w:t>objednatel</w:t>
      </w:r>
      <w:r w:rsidR="009F1857" w:rsidRPr="00464992">
        <w:rPr>
          <w:rFonts w:asciiTheme="minorHAnsi" w:hAnsiTheme="minorHAnsi" w:cs="Arial"/>
          <w:b w:val="0"/>
          <w:sz w:val="22"/>
          <w:szCs w:val="22"/>
        </w:rPr>
        <w:t xml:space="preserve"> oprávněn fakturu neprodleně vrátit </w:t>
      </w:r>
      <w:r w:rsidR="009F1857" w:rsidRPr="00464992">
        <w:rPr>
          <w:rFonts w:asciiTheme="minorHAnsi" w:hAnsiTheme="minorHAnsi" w:cs="Arial"/>
          <w:b w:val="0"/>
          <w:sz w:val="22"/>
          <w:szCs w:val="22"/>
          <w:lang w:val="cs-CZ"/>
        </w:rPr>
        <w:t>zhotoviteli</w:t>
      </w:r>
      <w:r w:rsidR="009F1857" w:rsidRPr="00464992">
        <w:rPr>
          <w:rFonts w:asciiTheme="minorHAnsi" w:hAnsiTheme="minorHAnsi" w:cs="Arial"/>
          <w:b w:val="0"/>
          <w:sz w:val="22"/>
          <w:szCs w:val="22"/>
        </w:rPr>
        <w:t xml:space="preserve"> k opravě s tím, že lhůta splatnosti počne běžet znovu od doručení opravené faktury </w:t>
      </w:r>
      <w:r w:rsidR="009F1857" w:rsidRPr="00464992">
        <w:rPr>
          <w:rFonts w:asciiTheme="minorHAnsi" w:hAnsiTheme="minorHAnsi" w:cs="Arial"/>
          <w:b w:val="0"/>
          <w:sz w:val="22"/>
          <w:szCs w:val="22"/>
          <w:lang w:val="cs-CZ"/>
        </w:rPr>
        <w:t>objednateli</w:t>
      </w:r>
      <w:r w:rsidR="009F1857" w:rsidRPr="00464992">
        <w:rPr>
          <w:rFonts w:asciiTheme="minorHAnsi" w:hAnsiTheme="minorHAnsi" w:cs="Arial"/>
          <w:b w:val="0"/>
          <w:sz w:val="22"/>
          <w:szCs w:val="22"/>
        </w:rPr>
        <w:t>.</w:t>
      </w:r>
      <w:r w:rsidR="009F1857" w:rsidRPr="00464992">
        <w:rPr>
          <w:rFonts w:asciiTheme="minorHAnsi" w:hAnsiTheme="minorHAnsi" w:cs="Arial"/>
          <w:b w:val="0"/>
          <w:sz w:val="22"/>
          <w:szCs w:val="22"/>
          <w:lang w:val="cs-CZ"/>
        </w:rPr>
        <w:t xml:space="preserve"> </w:t>
      </w:r>
    </w:p>
    <w:p w14:paraId="3E7BE1AA" w14:textId="14967425" w:rsidR="009F1857" w:rsidRPr="00464992" w:rsidRDefault="009F1857" w:rsidP="00CE2981">
      <w:pPr>
        <w:pStyle w:val="Podnadpis"/>
        <w:numPr>
          <w:ilvl w:val="0"/>
          <w:numId w:val="5"/>
        </w:numPr>
        <w:spacing w:line="360" w:lineRule="auto"/>
        <w:ind w:left="426" w:hanging="426"/>
        <w:jc w:val="both"/>
        <w:rPr>
          <w:rFonts w:asciiTheme="minorHAnsi" w:hAnsiTheme="minorHAnsi" w:cs="Arial"/>
          <w:sz w:val="22"/>
          <w:szCs w:val="22"/>
          <w:lang w:val="cs-CZ"/>
        </w:rPr>
      </w:pPr>
      <w:r w:rsidRPr="00464992">
        <w:rPr>
          <w:rFonts w:asciiTheme="minorHAnsi" w:hAnsiTheme="minorHAnsi" w:cs="Arial"/>
          <w:b w:val="0"/>
          <w:sz w:val="22"/>
          <w:szCs w:val="22"/>
        </w:rPr>
        <w:t>Splatnost faktury je 21 dní od jejího doručení objednateli. Faktura musí být doručena listovní zásilkou</w:t>
      </w:r>
      <w:r w:rsidR="00020A09">
        <w:rPr>
          <w:rFonts w:asciiTheme="minorHAnsi" w:hAnsiTheme="minorHAnsi" w:cs="Arial"/>
          <w:b w:val="0"/>
          <w:sz w:val="22"/>
          <w:szCs w:val="22"/>
          <w:lang w:val="cs-CZ"/>
        </w:rPr>
        <w:t xml:space="preserve"> na adresu ředitelství České inspekce životního prostředí, Na Břehu 267/1a, 190 00 Praha 9</w:t>
      </w:r>
      <w:r w:rsidRPr="00464992">
        <w:rPr>
          <w:rFonts w:asciiTheme="minorHAnsi" w:hAnsiTheme="minorHAnsi" w:cs="Arial"/>
          <w:b w:val="0"/>
          <w:sz w:val="22"/>
          <w:szCs w:val="22"/>
        </w:rPr>
        <w:t xml:space="preserve">, </w:t>
      </w:r>
      <w:r w:rsidR="00020A09">
        <w:rPr>
          <w:rFonts w:asciiTheme="minorHAnsi" w:hAnsiTheme="minorHAnsi" w:cs="Arial"/>
          <w:b w:val="0"/>
          <w:sz w:val="22"/>
          <w:szCs w:val="22"/>
          <w:lang w:val="cs-CZ"/>
        </w:rPr>
        <w:t xml:space="preserve">do </w:t>
      </w:r>
      <w:r w:rsidRPr="00464992">
        <w:rPr>
          <w:rFonts w:asciiTheme="minorHAnsi" w:hAnsiTheme="minorHAnsi" w:cs="Arial"/>
          <w:b w:val="0"/>
          <w:sz w:val="22"/>
          <w:szCs w:val="22"/>
        </w:rPr>
        <w:t>datov</w:t>
      </w:r>
      <w:r w:rsidR="00020A09">
        <w:rPr>
          <w:rFonts w:asciiTheme="minorHAnsi" w:hAnsiTheme="minorHAnsi" w:cs="Arial"/>
          <w:b w:val="0"/>
          <w:sz w:val="22"/>
          <w:szCs w:val="22"/>
          <w:lang w:val="cs-CZ"/>
        </w:rPr>
        <w:t>é</w:t>
      </w:r>
      <w:r w:rsidRPr="00464992">
        <w:rPr>
          <w:rFonts w:asciiTheme="minorHAnsi" w:hAnsiTheme="minorHAnsi" w:cs="Arial"/>
          <w:b w:val="0"/>
          <w:sz w:val="22"/>
          <w:szCs w:val="22"/>
        </w:rPr>
        <w:t xml:space="preserve"> schránk</w:t>
      </w:r>
      <w:r w:rsidR="00020A09">
        <w:rPr>
          <w:rFonts w:asciiTheme="minorHAnsi" w:hAnsiTheme="minorHAnsi" w:cs="Arial"/>
          <w:b w:val="0"/>
          <w:sz w:val="22"/>
          <w:szCs w:val="22"/>
          <w:lang w:val="cs-CZ"/>
        </w:rPr>
        <w:t>y ředitelství České inspekce životního prostředí</w:t>
      </w:r>
      <w:r w:rsidRPr="00464992">
        <w:rPr>
          <w:rFonts w:asciiTheme="minorHAnsi" w:hAnsiTheme="minorHAnsi" w:cs="Arial"/>
          <w:b w:val="0"/>
          <w:sz w:val="22"/>
          <w:szCs w:val="22"/>
        </w:rPr>
        <w:t xml:space="preserve"> nebo osobně pověřenému zaměstnanci </w:t>
      </w:r>
      <w:r w:rsidR="00020A09">
        <w:rPr>
          <w:rFonts w:asciiTheme="minorHAnsi" w:hAnsiTheme="minorHAnsi" w:cs="Arial"/>
          <w:b w:val="0"/>
          <w:sz w:val="22"/>
          <w:szCs w:val="22"/>
          <w:lang w:val="cs-CZ"/>
        </w:rPr>
        <w:t xml:space="preserve">ředitelství </w:t>
      </w:r>
      <w:r w:rsidRPr="00464992">
        <w:rPr>
          <w:rFonts w:asciiTheme="minorHAnsi" w:hAnsiTheme="minorHAnsi" w:cs="Arial"/>
          <w:b w:val="0"/>
          <w:sz w:val="22"/>
          <w:szCs w:val="22"/>
        </w:rPr>
        <w:t xml:space="preserve">ČIZP proti písemnému potvrzení. Faktura se považuje za </w:t>
      </w:r>
      <w:r w:rsidRPr="00464992">
        <w:rPr>
          <w:rFonts w:asciiTheme="minorHAnsi" w:hAnsiTheme="minorHAnsi" w:cs="Arial"/>
          <w:b w:val="0"/>
          <w:sz w:val="22"/>
          <w:szCs w:val="22"/>
          <w:lang w:val="cs-CZ"/>
        </w:rPr>
        <w:t>uhrazenou</w:t>
      </w:r>
      <w:r w:rsidRPr="00464992">
        <w:rPr>
          <w:rFonts w:asciiTheme="minorHAnsi" w:hAnsiTheme="minorHAnsi" w:cs="Arial"/>
          <w:b w:val="0"/>
          <w:sz w:val="22"/>
          <w:szCs w:val="22"/>
        </w:rPr>
        <w:t xml:space="preserve"> okamžikem odepsání fakturované částky z účtu objednatele ve prospěch účtu zhotovitele.</w:t>
      </w:r>
      <w:r w:rsidRPr="00464992">
        <w:rPr>
          <w:rFonts w:asciiTheme="minorHAnsi" w:hAnsiTheme="minorHAnsi" w:cs="Arial"/>
          <w:b w:val="0"/>
          <w:sz w:val="22"/>
          <w:szCs w:val="22"/>
          <w:lang w:val="cs-CZ"/>
        </w:rPr>
        <w:t xml:space="preserve"> Platba bude probíhat výhradně v Kč.</w:t>
      </w:r>
    </w:p>
    <w:p w14:paraId="318D02D0" w14:textId="77777777" w:rsidR="006559EF" w:rsidRPr="00464992" w:rsidRDefault="006559EF" w:rsidP="008A7DF8">
      <w:pPr>
        <w:pStyle w:val="Podnadpis"/>
        <w:spacing w:line="360" w:lineRule="auto"/>
        <w:jc w:val="both"/>
        <w:rPr>
          <w:rFonts w:asciiTheme="minorHAnsi" w:hAnsiTheme="minorHAnsi" w:cs="Arial"/>
          <w:b w:val="0"/>
          <w:sz w:val="22"/>
          <w:szCs w:val="22"/>
          <w:lang w:val="cs-CZ"/>
        </w:rPr>
      </w:pPr>
    </w:p>
    <w:p w14:paraId="09B1A70E" w14:textId="77777777" w:rsidR="009F1857" w:rsidRPr="00464992" w:rsidRDefault="009F1857" w:rsidP="009F1857">
      <w:pPr>
        <w:pStyle w:val="Podnadpis"/>
        <w:numPr>
          <w:ilvl w:val="0"/>
          <w:numId w:val="3"/>
        </w:numPr>
        <w:spacing w:line="360" w:lineRule="auto"/>
        <w:rPr>
          <w:rFonts w:asciiTheme="minorHAnsi" w:hAnsiTheme="minorHAnsi" w:cs="Arial"/>
          <w:sz w:val="22"/>
          <w:szCs w:val="22"/>
          <w:lang w:val="cs-CZ"/>
        </w:rPr>
      </w:pPr>
    </w:p>
    <w:p w14:paraId="7F626E1E" w14:textId="446DC87E" w:rsidR="009F1857" w:rsidRPr="00464992" w:rsidRDefault="00B64A23" w:rsidP="009F1857">
      <w:pPr>
        <w:pStyle w:val="Zkladntextodsazen"/>
        <w:tabs>
          <w:tab w:val="left" w:pos="360"/>
        </w:tabs>
        <w:spacing w:line="360" w:lineRule="auto"/>
        <w:ind w:left="0"/>
        <w:jc w:val="center"/>
        <w:rPr>
          <w:rFonts w:asciiTheme="minorHAnsi" w:hAnsiTheme="minorHAnsi" w:cs="Arial"/>
          <w:b/>
          <w:bCs/>
          <w:sz w:val="22"/>
          <w:szCs w:val="22"/>
        </w:rPr>
      </w:pPr>
      <w:r w:rsidRPr="00464992">
        <w:rPr>
          <w:rFonts w:asciiTheme="minorHAnsi" w:hAnsiTheme="minorHAnsi" w:cs="Arial"/>
          <w:b/>
          <w:bCs/>
          <w:sz w:val="22"/>
          <w:szCs w:val="22"/>
          <w:lang w:val="cs-CZ"/>
        </w:rPr>
        <w:t>Oprávněné</w:t>
      </w:r>
      <w:r w:rsidR="009F1857" w:rsidRPr="00464992">
        <w:rPr>
          <w:rFonts w:asciiTheme="minorHAnsi" w:hAnsiTheme="minorHAnsi" w:cs="Arial"/>
          <w:b/>
          <w:bCs/>
          <w:sz w:val="22"/>
          <w:szCs w:val="22"/>
        </w:rPr>
        <w:t xml:space="preserve"> osoby</w:t>
      </w:r>
    </w:p>
    <w:p w14:paraId="7E277147" w14:textId="31B0856D" w:rsidR="009F1857" w:rsidRPr="00464992" w:rsidRDefault="009F1857" w:rsidP="00FA33AC">
      <w:pPr>
        <w:pStyle w:val="Zkladntextodsazen"/>
        <w:numPr>
          <w:ilvl w:val="0"/>
          <w:numId w:val="7"/>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Za objednatele je ve věcech technických </w:t>
      </w:r>
      <w:r w:rsidR="00663024" w:rsidRPr="00464992">
        <w:rPr>
          <w:rFonts w:asciiTheme="minorHAnsi" w:hAnsiTheme="minorHAnsi" w:cs="Arial"/>
          <w:sz w:val="22"/>
          <w:szCs w:val="22"/>
          <w:lang w:val="cs-CZ"/>
        </w:rPr>
        <w:t xml:space="preserve">prováděného díla </w:t>
      </w:r>
      <w:r w:rsidRPr="00464992">
        <w:rPr>
          <w:rFonts w:asciiTheme="minorHAnsi" w:hAnsiTheme="minorHAnsi" w:cs="Arial"/>
          <w:sz w:val="22"/>
          <w:szCs w:val="22"/>
        </w:rPr>
        <w:t>oprávněn jednat</w:t>
      </w:r>
      <w:r w:rsidRPr="00464992">
        <w:rPr>
          <w:rFonts w:asciiTheme="minorHAnsi" w:hAnsiTheme="minorHAnsi" w:cs="Arial"/>
          <w:sz w:val="22"/>
          <w:szCs w:val="22"/>
          <w:lang w:val="cs-CZ"/>
        </w:rPr>
        <w:t xml:space="preserve"> </w:t>
      </w:r>
      <w:r w:rsidR="00663024" w:rsidRPr="00464992">
        <w:rPr>
          <w:rFonts w:asciiTheme="minorHAnsi" w:hAnsiTheme="minorHAnsi" w:cs="Arial"/>
          <w:sz w:val="22"/>
          <w:szCs w:val="22"/>
          <w:lang w:val="cs-CZ"/>
        </w:rPr>
        <w:t xml:space="preserve">vedoucí oddělení provozu </w:t>
      </w:r>
      <w:r w:rsidR="009D5B93" w:rsidRPr="00464992">
        <w:rPr>
          <w:rFonts w:asciiTheme="minorHAnsi" w:hAnsiTheme="minorHAnsi" w:cs="Arial"/>
          <w:sz w:val="22"/>
          <w:szCs w:val="22"/>
          <w:lang w:val="cs-CZ"/>
        </w:rPr>
        <w:t>ředitelství České inspekce životního prostředí</w:t>
      </w:r>
      <w:r w:rsidR="0087334C" w:rsidRPr="00464992">
        <w:rPr>
          <w:rFonts w:asciiTheme="minorHAnsi" w:hAnsiTheme="minorHAnsi" w:cs="Arial"/>
          <w:sz w:val="22"/>
          <w:szCs w:val="22"/>
          <w:lang w:val="cs-CZ"/>
        </w:rPr>
        <w:t xml:space="preserve"> a v době jeho nepřítomnosti jeho zástupce</w:t>
      </w:r>
      <w:r w:rsidR="00D256C6" w:rsidRPr="00464992">
        <w:rPr>
          <w:rFonts w:asciiTheme="minorHAnsi" w:hAnsiTheme="minorHAnsi" w:cs="Arial"/>
          <w:sz w:val="22"/>
          <w:szCs w:val="22"/>
          <w:lang w:val="cs-CZ"/>
        </w:rPr>
        <w:t>.</w:t>
      </w:r>
      <w:r w:rsidR="00663024" w:rsidRPr="00464992">
        <w:rPr>
          <w:rFonts w:asciiTheme="minorHAnsi" w:hAnsiTheme="minorHAnsi" w:cs="Arial"/>
          <w:sz w:val="22"/>
          <w:szCs w:val="22"/>
          <w:lang w:val="cs-CZ"/>
        </w:rPr>
        <w:t xml:space="preserve"> </w:t>
      </w:r>
    </w:p>
    <w:p w14:paraId="4A319EB6" w14:textId="4EBF3E8B" w:rsidR="00E66DFC" w:rsidRPr="00464992" w:rsidRDefault="009F1857" w:rsidP="00EE593E">
      <w:pPr>
        <w:pStyle w:val="Zkladntextodsazen"/>
        <w:numPr>
          <w:ilvl w:val="0"/>
          <w:numId w:val="7"/>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Za zhotovitele je ve věcech technických oprávněn jedna</w:t>
      </w:r>
      <w:r w:rsidR="00CA0C7A" w:rsidRPr="00464992">
        <w:rPr>
          <w:rFonts w:asciiTheme="minorHAnsi" w:hAnsiTheme="minorHAnsi" w:cs="Arial"/>
          <w:sz w:val="22"/>
          <w:szCs w:val="22"/>
          <w:lang w:val="cs-CZ"/>
        </w:rPr>
        <w:t xml:space="preserve">t: </w:t>
      </w:r>
      <w:r w:rsidR="00CA0C7A" w:rsidRPr="00464992">
        <w:rPr>
          <w:rFonts w:asciiTheme="minorHAnsi" w:hAnsiTheme="minorHAnsi" w:cs="Arial"/>
          <w:sz w:val="22"/>
          <w:szCs w:val="22"/>
          <w:highlight w:val="yellow"/>
        </w:rPr>
        <w:t>/doplní účastník/</w:t>
      </w:r>
      <w:r w:rsidRPr="00464992">
        <w:rPr>
          <w:rFonts w:asciiTheme="minorHAnsi" w:hAnsiTheme="minorHAnsi" w:cs="Arial"/>
          <w:sz w:val="22"/>
          <w:szCs w:val="22"/>
        </w:rPr>
        <w:t xml:space="preserve">, tel.: </w:t>
      </w:r>
      <w:r w:rsidR="00CA0C7A" w:rsidRPr="00464992">
        <w:rPr>
          <w:rFonts w:asciiTheme="minorHAnsi" w:hAnsiTheme="minorHAnsi" w:cs="Arial"/>
          <w:sz w:val="22"/>
          <w:szCs w:val="22"/>
          <w:highlight w:val="yellow"/>
        </w:rPr>
        <w:t>/doplní účastník/</w:t>
      </w:r>
      <w:r w:rsidRPr="00464992">
        <w:rPr>
          <w:rFonts w:asciiTheme="minorHAnsi" w:hAnsiTheme="minorHAnsi" w:cs="Arial"/>
          <w:sz w:val="22"/>
          <w:szCs w:val="22"/>
          <w:lang w:val="cs-CZ"/>
        </w:rPr>
        <w:t xml:space="preserve">, email: </w:t>
      </w:r>
      <w:r w:rsidR="00CA0C7A" w:rsidRPr="00464992">
        <w:rPr>
          <w:rFonts w:asciiTheme="minorHAnsi" w:hAnsiTheme="minorHAnsi" w:cs="Arial"/>
          <w:sz w:val="22"/>
          <w:szCs w:val="22"/>
          <w:highlight w:val="yellow"/>
        </w:rPr>
        <w:t>/doplní účastník/</w:t>
      </w:r>
      <w:r w:rsidRPr="00464992">
        <w:rPr>
          <w:rFonts w:asciiTheme="minorHAnsi" w:hAnsiTheme="minorHAnsi" w:cs="Arial"/>
          <w:sz w:val="22"/>
          <w:szCs w:val="22"/>
          <w:highlight w:val="yellow"/>
          <w:lang w:val="cs-CZ"/>
        </w:rPr>
        <w:t>.</w:t>
      </w:r>
      <w:r w:rsidR="000F11EA" w:rsidRPr="00464992">
        <w:rPr>
          <w:rFonts w:asciiTheme="minorHAnsi" w:hAnsiTheme="minorHAnsi" w:cs="Arial"/>
          <w:sz w:val="22"/>
          <w:szCs w:val="22"/>
          <w:lang w:val="cs-CZ"/>
        </w:rPr>
        <w:t xml:space="preserve">  </w:t>
      </w:r>
      <w:r w:rsidR="000F11EA" w:rsidRPr="00464992">
        <w:rPr>
          <w:rFonts w:asciiTheme="minorHAnsi" w:hAnsiTheme="minorHAnsi" w:cs="Arial"/>
          <w:sz w:val="22"/>
          <w:szCs w:val="22"/>
        </w:rPr>
        <w:t>Výskyt záručních vad</w:t>
      </w:r>
      <w:r w:rsidR="000F11EA" w:rsidRPr="00464992">
        <w:rPr>
          <w:rFonts w:asciiTheme="minorHAnsi" w:hAnsiTheme="minorHAnsi" w:cs="Arial"/>
          <w:sz w:val="22"/>
          <w:szCs w:val="22"/>
          <w:lang w:val="cs-CZ"/>
        </w:rPr>
        <w:t xml:space="preserve"> bude objednatel hlásit zhotoviteli </w:t>
      </w:r>
      <w:r w:rsidR="007E0DBC" w:rsidRPr="00464992">
        <w:rPr>
          <w:rFonts w:asciiTheme="minorHAnsi" w:hAnsiTheme="minorHAnsi" w:cs="Arial"/>
          <w:sz w:val="22"/>
          <w:szCs w:val="22"/>
          <w:lang w:val="cs-CZ"/>
        </w:rPr>
        <w:t xml:space="preserve">písmeně </w:t>
      </w:r>
      <w:r w:rsidR="000F11EA" w:rsidRPr="00464992">
        <w:rPr>
          <w:rFonts w:asciiTheme="minorHAnsi" w:hAnsiTheme="minorHAnsi" w:cs="Arial"/>
          <w:sz w:val="22"/>
          <w:szCs w:val="22"/>
          <w:lang w:val="cs-CZ"/>
        </w:rPr>
        <w:t xml:space="preserve">na </w:t>
      </w:r>
      <w:r w:rsidR="007E0DBC" w:rsidRPr="00464992">
        <w:rPr>
          <w:rFonts w:asciiTheme="minorHAnsi" w:hAnsiTheme="minorHAnsi" w:cs="Arial"/>
          <w:sz w:val="22"/>
          <w:szCs w:val="22"/>
          <w:lang w:val="cs-CZ"/>
        </w:rPr>
        <w:t xml:space="preserve">adresu zhotovitele nebo na </w:t>
      </w:r>
      <w:r w:rsidR="000F11EA" w:rsidRPr="00464992">
        <w:rPr>
          <w:rFonts w:asciiTheme="minorHAnsi" w:hAnsiTheme="minorHAnsi" w:cs="Arial"/>
          <w:sz w:val="22"/>
          <w:szCs w:val="22"/>
        </w:rPr>
        <w:t xml:space="preserve">tel.: </w:t>
      </w:r>
      <w:r w:rsidR="000F11EA" w:rsidRPr="00464992">
        <w:rPr>
          <w:rFonts w:asciiTheme="minorHAnsi" w:hAnsiTheme="minorHAnsi" w:cs="Arial"/>
          <w:sz w:val="22"/>
          <w:szCs w:val="22"/>
          <w:highlight w:val="yellow"/>
        </w:rPr>
        <w:t>/doplní účastník/</w:t>
      </w:r>
      <w:r w:rsidR="000F11EA" w:rsidRPr="00464992">
        <w:rPr>
          <w:rFonts w:asciiTheme="minorHAnsi" w:hAnsiTheme="minorHAnsi" w:cs="Arial"/>
          <w:sz w:val="22"/>
          <w:szCs w:val="22"/>
          <w:lang w:val="cs-CZ"/>
        </w:rPr>
        <w:t xml:space="preserve"> nebo </w:t>
      </w:r>
      <w:r w:rsidR="007E0DBC" w:rsidRPr="00464992">
        <w:rPr>
          <w:rFonts w:asciiTheme="minorHAnsi" w:hAnsiTheme="minorHAnsi" w:cs="Arial"/>
          <w:sz w:val="22"/>
          <w:szCs w:val="22"/>
          <w:lang w:val="cs-CZ"/>
        </w:rPr>
        <w:t xml:space="preserve">na </w:t>
      </w:r>
      <w:r w:rsidR="000F11EA" w:rsidRPr="00464992">
        <w:rPr>
          <w:rFonts w:asciiTheme="minorHAnsi" w:hAnsiTheme="minorHAnsi" w:cs="Arial"/>
          <w:sz w:val="22"/>
          <w:szCs w:val="22"/>
          <w:lang w:val="cs-CZ"/>
        </w:rPr>
        <w:t xml:space="preserve">email: </w:t>
      </w:r>
      <w:r w:rsidR="000F11EA" w:rsidRPr="00464992">
        <w:rPr>
          <w:rFonts w:asciiTheme="minorHAnsi" w:hAnsiTheme="minorHAnsi" w:cs="Arial"/>
          <w:sz w:val="22"/>
          <w:szCs w:val="22"/>
          <w:highlight w:val="yellow"/>
        </w:rPr>
        <w:t>/doplní účastník/</w:t>
      </w:r>
      <w:r w:rsidR="000F11EA" w:rsidRPr="00464992">
        <w:rPr>
          <w:rFonts w:asciiTheme="minorHAnsi" w:hAnsiTheme="minorHAnsi" w:cs="Arial"/>
          <w:sz w:val="22"/>
          <w:szCs w:val="22"/>
          <w:highlight w:val="yellow"/>
          <w:lang w:val="cs-CZ"/>
        </w:rPr>
        <w:t>.</w:t>
      </w:r>
    </w:p>
    <w:p w14:paraId="6A0F376F" w14:textId="77777777" w:rsidR="00A62F42" w:rsidRPr="00464992" w:rsidRDefault="00A62F42" w:rsidP="009F1857">
      <w:pPr>
        <w:tabs>
          <w:tab w:val="left" w:pos="360"/>
        </w:tabs>
        <w:spacing w:after="0"/>
        <w:rPr>
          <w:rFonts w:asciiTheme="minorHAnsi" w:eastAsia="Times New Roman" w:hAnsiTheme="minorHAnsi" w:cs="Arial"/>
          <w:b/>
          <w:bCs/>
          <w:lang w:eastAsia="cs-CZ"/>
        </w:rPr>
      </w:pPr>
    </w:p>
    <w:p w14:paraId="3B23E126" w14:textId="77777777" w:rsidR="009F1857" w:rsidRPr="00464992" w:rsidRDefault="009F1857" w:rsidP="009F1857">
      <w:pPr>
        <w:pStyle w:val="Odstavecseseznamem"/>
        <w:numPr>
          <w:ilvl w:val="0"/>
          <w:numId w:val="3"/>
        </w:numPr>
        <w:tabs>
          <w:tab w:val="left" w:pos="360"/>
        </w:tabs>
        <w:contextualSpacing w:val="0"/>
        <w:jc w:val="center"/>
        <w:rPr>
          <w:rFonts w:asciiTheme="minorHAnsi" w:hAnsiTheme="minorHAnsi" w:cs="Arial"/>
          <w:b/>
          <w:bCs/>
          <w:sz w:val="22"/>
          <w:szCs w:val="22"/>
          <w:lang w:eastAsia="cs-CZ"/>
        </w:rPr>
      </w:pPr>
    </w:p>
    <w:p w14:paraId="6A8131CA" w14:textId="77777777" w:rsidR="009F1857" w:rsidRPr="00464992" w:rsidRDefault="009F1857" w:rsidP="009F1857">
      <w:pPr>
        <w:tabs>
          <w:tab w:val="left" w:pos="0"/>
        </w:tabs>
        <w:spacing w:after="0"/>
        <w:ind w:left="360" w:hanging="360"/>
        <w:jc w:val="center"/>
        <w:rPr>
          <w:rFonts w:asciiTheme="minorHAnsi" w:eastAsia="Times New Roman" w:hAnsiTheme="minorHAnsi" w:cs="Arial"/>
          <w:b/>
          <w:bCs/>
          <w:lang w:eastAsia="cs-CZ"/>
        </w:rPr>
      </w:pPr>
      <w:r w:rsidRPr="00464992">
        <w:rPr>
          <w:rFonts w:asciiTheme="minorHAnsi" w:eastAsia="Times New Roman" w:hAnsiTheme="minorHAnsi" w:cs="Arial"/>
          <w:b/>
          <w:bCs/>
          <w:lang w:eastAsia="cs-CZ"/>
        </w:rPr>
        <w:t>Součinnost</w:t>
      </w:r>
    </w:p>
    <w:p w14:paraId="6BB88B2A" w14:textId="4C4913D1" w:rsidR="009F1857" w:rsidRPr="00464992" w:rsidRDefault="0022525A" w:rsidP="009F1857">
      <w:pPr>
        <w:pStyle w:val="Zkladntextodsazen"/>
        <w:numPr>
          <w:ilvl w:val="0"/>
          <w:numId w:val="8"/>
        </w:numPr>
        <w:spacing w:line="360" w:lineRule="auto"/>
        <w:ind w:left="426" w:hanging="426"/>
        <w:jc w:val="both"/>
        <w:rPr>
          <w:rFonts w:asciiTheme="minorHAnsi" w:hAnsiTheme="minorHAnsi" w:cs="Arial"/>
          <w:sz w:val="22"/>
          <w:szCs w:val="22"/>
          <w:lang w:val="cs-CZ"/>
        </w:rPr>
      </w:pPr>
      <w:r w:rsidRPr="00464992">
        <w:rPr>
          <w:rFonts w:asciiTheme="minorHAnsi" w:hAnsiTheme="minorHAnsi" w:cs="Arial"/>
          <w:sz w:val="22"/>
          <w:szCs w:val="22"/>
        </w:rPr>
        <w:t>Zhotovitel se zavazuje dodržovat v budov</w:t>
      </w:r>
      <w:r w:rsidR="00020A09">
        <w:rPr>
          <w:rFonts w:asciiTheme="minorHAnsi" w:hAnsiTheme="minorHAnsi" w:cs="Arial"/>
          <w:sz w:val="22"/>
          <w:szCs w:val="22"/>
          <w:lang w:val="cs-CZ"/>
        </w:rPr>
        <w:t>ě</w:t>
      </w:r>
      <w:r w:rsidRPr="00464992">
        <w:rPr>
          <w:rFonts w:asciiTheme="minorHAnsi" w:hAnsiTheme="minorHAnsi" w:cs="Arial"/>
          <w:sz w:val="22"/>
          <w:szCs w:val="22"/>
        </w:rPr>
        <w:t xml:space="preserve"> požadavky objednatele daných obecně platnou legislativou pro bezpečnost a ochranu zdraví při práci a požární ochranu.</w:t>
      </w:r>
    </w:p>
    <w:p w14:paraId="04F87FA8" w14:textId="4BD0D9E1" w:rsidR="0022525A" w:rsidRPr="00464992" w:rsidRDefault="0022525A" w:rsidP="009F1857">
      <w:pPr>
        <w:pStyle w:val="Zkladntextodsazen"/>
        <w:numPr>
          <w:ilvl w:val="0"/>
          <w:numId w:val="8"/>
        </w:numPr>
        <w:spacing w:line="360" w:lineRule="auto"/>
        <w:ind w:left="426" w:hanging="426"/>
        <w:jc w:val="both"/>
        <w:rPr>
          <w:rFonts w:asciiTheme="minorHAnsi" w:hAnsiTheme="minorHAnsi" w:cs="Arial"/>
          <w:sz w:val="22"/>
          <w:szCs w:val="22"/>
          <w:lang w:val="cs-CZ"/>
        </w:rPr>
      </w:pPr>
      <w:r w:rsidRPr="00464992">
        <w:rPr>
          <w:rFonts w:asciiTheme="minorHAnsi" w:hAnsiTheme="minorHAnsi" w:cs="Arial"/>
          <w:sz w:val="22"/>
          <w:szCs w:val="22"/>
        </w:rPr>
        <w:t xml:space="preserve">Objednatel se zavazuje poskytnout zhotoviteli přístup </w:t>
      </w:r>
      <w:r w:rsidRPr="00464992">
        <w:rPr>
          <w:rFonts w:asciiTheme="minorHAnsi" w:hAnsiTheme="minorHAnsi" w:cs="Arial"/>
          <w:sz w:val="22"/>
          <w:szCs w:val="22"/>
          <w:lang w:val="cs-CZ"/>
        </w:rPr>
        <w:t>do budov</w:t>
      </w:r>
      <w:r w:rsidR="002640AC" w:rsidRPr="00464992">
        <w:rPr>
          <w:rFonts w:asciiTheme="minorHAnsi" w:hAnsiTheme="minorHAnsi" w:cs="Arial"/>
          <w:sz w:val="22"/>
          <w:szCs w:val="22"/>
          <w:lang w:val="cs-CZ"/>
        </w:rPr>
        <w:t>y</w:t>
      </w:r>
      <w:r w:rsidRPr="00464992">
        <w:rPr>
          <w:rFonts w:asciiTheme="minorHAnsi" w:hAnsiTheme="minorHAnsi" w:cs="Arial"/>
          <w:sz w:val="22"/>
          <w:szCs w:val="22"/>
          <w:lang w:val="cs-CZ"/>
        </w:rPr>
        <w:t xml:space="preserve"> denně od 06.00 do 18.00 hod.</w:t>
      </w:r>
      <w:r w:rsidRPr="00464992">
        <w:rPr>
          <w:rFonts w:asciiTheme="minorHAnsi" w:hAnsiTheme="minorHAnsi" w:cs="Arial"/>
          <w:sz w:val="22"/>
          <w:szCs w:val="22"/>
        </w:rPr>
        <w:t xml:space="preserve"> </w:t>
      </w:r>
      <w:r w:rsidRPr="00464992">
        <w:rPr>
          <w:rFonts w:asciiTheme="minorHAnsi" w:hAnsiTheme="minorHAnsi" w:cs="Arial"/>
          <w:sz w:val="22"/>
          <w:szCs w:val="22"/>
          <w:lang w:val="cs-CZ"/>
        </w:rPr>
        <w:t>mimo soboty, neděle a státní svátky</w:t>
      </w:r>
      <w:r w:rsidRPr="00464992">
        <w:rPr>
          <w:rFonts w:asciiTheme="minorHAnsi" w:hAnsiTheme="minorHAnsi" w:cs="Arial"/>
          <w:sz w:val="22"/>
          <w:szCs w:val="22"/>
        </w:rPr>
        <w:t>.</w:t>
      </w:r>
    </w:p>
    <w:p w14:paraId="21BFAB24" w14:textId="77777777" w:rsidR="009F1857" w:rsidRPr="00464992" w:rsidRDefault="009F1857" w:rsidP="009F1857">
      <w:pPr>
        <w:pStyle w:val="Zkladntextodsazen"/>
        <w:numPr>
          <w:ilvl w:val="0"/>
          <w:numId w:val="8"/>
        </w:numPr>
        <w:spacing w:line="360" w:lineRule="auto"/>
        <w:ind w:left="426" w:hanging="426"/>
        <w:jc w:val="both"/>
        <w:rPr>
          <w:rFonts w:asciiTheme="minorHAnsi" w:hAnsiTheme="minorHAnsi" w:cs="Arial"/>
          <w:sz w:val="22"/>
          <w:szCs w:val="22"/>
          <w:lang w:eastAsia="cs-CZ"/>
        </w:rPr>
      </w:pPr>
      <w:r w:rsidRPr="00464992">
        <w:rPr>
          <w:rFonts w:asciiTheme="minorHAnsi" w:hAnsiTheme="minorHAnsi" w:cs="Arial"/>
          <w:sz w:val="22"/>
          <w:szCs w:val="22"/>
          <w:lang w:eastAsia="cs-CZ"/>
        </w:rPr>
        <w:t xml:space="preserve">Zhotovitel i objednatel se zavazují neprodleně informovat druhou stranu </w:t>
      </w:r>
      <w:r w:rsidRPr="00464992">
        <w:rPr>
          <w:rFonts w:asciiTheme="minorHAnsi" w:hAnsiTheme="minorHAnsi" w:cs="Arial"/>
          <w:sz w:val="22"/>
          <w:szCs w:val="22"/>
          <w:lang w:eastAsia="cs-CZ"/>
        </w:rPr>
        <w:br/>
        <w:t xml:space="preserve">o skutečnostech, které znemožňují, resp. podstatně omezují plnění smlouvy, a to </w:t>
      </w:r>
      <w:r w:rsidRPr="00464992">
        <w:rPr>
          <w:rFonts w:asciiTheme="minorHAnsi" w:hAnsiTheme="minorHAnsi" w:cs="Arial"/>
          <w:sz w:val="22"/>
          <w:szCs w:val="22"/>
          <w:lang w:eastAsia="cs-CZ"/>
        </w:rPr>
        <w:br/>
        <w:t xml:space="preserve">do 5 dnů ode dne vzniku takovéto skutečnosti. </w:t>
      </w:r>
      <w:r w:rsidRPr="00464992">
        <w:rPr>
          <w:rFonts w:asciiTheme="minorHAnsi" w:hAnsiTheme="minorHAnsi" w:cs="Arial"/>
          <w:sz w:val="22"/>
          <w:szCs w:val="22"/>
          <w:lang w:val="cs-CZ" w:eastAsia="cs-CZ"/>
        </w:rPr>
        <w:t>Smluvní strana,</w:t>
      </w:r>
      <w:r w:rsidRPr="00464992">
        <w:rPr>
          <w:rFonts w:asciiTheme="minorHAnsi" w:hAnsiTheme="minorHAnsi" w:cs="Arial"/>
          <w:sz w:val="22"/>
          <w:szCs w:val="22"/>
          <w:lang w:eastAsia="cs-CZ"/>
        </w:rPr>
        <w:t xml:space="preserve"> u které takové skutečnosti vznikly, se zavazuje navrhnout způsob řešení k jejich odstranění.</w:t>
      </w:r>
    </w:p>
    <w:p w14:paraId="511558AC" w14:textId="77777777" w:rsidR="009F1857" w:rsidRPr="00464992" w:rsidRDefault="009F1857" w:rsidP="00EE593E">
      <w:pPr>
        <w:pStyle w:val="Podnadpis"/>
        <w:spacing w:line="360" w:lineRule="auto"/>
        <w:jc w:val="left"/>
        <w:rPr>
          <w:rFonts w:asciiTheme="minorHAnsi" w:hAnsiTheme="minorHAnsi" w:cs="Arial"/>
          <w:sz w:val="22"/>
          <w:szCs w:val="22"/>
          <w:lang w:val="cs-CZ"/>
        </w:rPr>
      </w:pPr>
    </w:p>
    <w:p w14:paraId="3AF79B19" w14:textId="77777777" w:rsidR="009F1857" w:rsidRPr="00464992" w:rsidRDefault="009F1857" w:rsidP="009F1857">
      <w:pPr>
        <w:pStyle w:val="Podnadpis"/>
        <w:numPr>
          <w:ilvl w:val="0"/>
          <w:numId w:val="3"/>
        </w:numPr>
        <w:spacing w:line="360" w:lineRule="auto"/>
        <w:rPr>
          <w:rFonts w:asciiTheme="minorHAnsi" w:hAnsiTheme="minorHAnsi" w:cs="Arial"/>
          <w:sz w:val="22"/>
          <w:szCs w:val="22"/>
          <w:lang w:val="cs-CZ"/>
        </w:rPr>
      </w:pPr>
    </w:p>
    <w:p w14:paraId="4805D50A" w14:textId="77777777" w:rsidR="009F1857" w:rsidRPr="00464992" w:rsidRDefault="009F1857" w:rsidP="009F1857">
      <w:pPr>
        <w:pStyle w:val="Podnadpis"/>
        <w:spacing w:line="360" w:lineRule="auto"/>
        <w:rPr>
          <w:rFonts w:asciiTheme="minorHAnsi" w:hAnsiTheme="minorHAnsi" w:cs="Arial"/>
          <w:sz w:val="22"/>
          <w:szCs w:val="22"/>
        </w:rPr>
      </w:pPr>
      <w:r w:rsidRPr="00464992">
        <w:rPr>
          <w:rFonts w:asciiTheme="minorHAnsi" w:hAnsiTheme="minorHAnsi" w:cs="Arial"/>
          <w:sz w:val="22"/>
          <w:szCs w:val="22"/>
        </w:rPr>
        <w:t>Kontrola provádění díla</w:t>
      </w:r>
      <w:r w:rsidRPr="00464992">
        <w:rPr>
          <w:rFonts w:asciiTheme="minorHAnsi" w:hAnsiTheme="minorHAnsi" w:cs="Arial"/>
          <w:b w:val="0"/>
          <w:sz w:val="22"/>
          <w:szCs w:val="22"/>
        </w:rPr>
        <w:t xml:space="preserve"> </w:t>
      </w:r>
    </w:p>
    <w:p w14:paraId="22CABB00" w14:textId="1DA718ED" w:rsidR="006559EF" w:rsidRPr="00464992" w:rsidRDefault="009F1857" w:rsidP="004A0703">
      <w:pPr>
        <w:pStyle w:val="Zkladntextodsazen"/>
        <w:spacing w:line="360" w:lineRule="auto"/>
        <w:ind w:left="426"/>
        <w:jc w:val="both"/>
        <w:rPr>
          <w:rFonts w:asciiTheme="minorHAnsi" w:hAnsiTheme="minorHAnsi" w:cs="Arial"/>
          <w:sz w:val="22"/>
          <w:szCs w:val="22"/>
          <w:lang w:val="cs-CZ"/>
        </w:rPr>
      </w:pPr>
      <w:r w:rsidRPr="00464992">
        <w:rPr>
          <w:rFonts w:asciiTheme="minorHAnsi" w:hAnsiTheme="minorHAnsi" w:cs="Arial"/>
          <w:sz w:val="22"/>
          <w:szCs w:val="22"/>
        </w:rPr>
        <w:t xml:space="preserve">Zhotovitel se zavazuje předkládat objednateli na jeho žádost písemné informace o průběhu a obsahu prací v rámci zhotovení díla, a to nejpozději do </w:t>
      </w:r>
      <w:r w:rsidR="00405D43" w:rsidRPr="00464992">
        <w:rPr>
          <w:rFonts w:asciiTheme="minorHAnsi" w:hAnsiTheme="minorHAnsi" w:cs="Arial"/>
          <w:sz w:val="22"/>
          <w:szCs w:val="22"/>
        </w:rPr>
        <w:t>2</w:t>
      </w:r>
      <w:r w:rsidRPr="00464992">
        <w:rPr>
          <w:rFonts w:asciiTheme="minorHAnsi" w:hAnsiTheme="minorHAnsi" w:cs="Arial"/>
          <w:color w:val="FF0000"/>
          <w:sz w:val="22"/>
          <w:szCs w:val="22"/>
        </w:rPr>
        <w:t xml:space="preserve"> </w:t>
      </w:r>
      <w:r w:rsidRPr="00464992">
        <w:rPr>
          <w:rFonts w:asciiTheme="minorHAnsi" w:hAnsiTheme="minorHAnsi" w:cs="Arial"/>
          <w:sz w:val="22"/>
          <w:szCs w:val="22"/>
        </w:rPr>
        <w:t xml:space="preserve">pracovních dnů od doručení žádosti objednatele, která může být učiněna a doručena i prostřednictvím </w:t>
      </w:r>
      <w:r w:rsidR="0022525A" w:rsidRPr="00464992">
        <w:rPr>
          <w:rFonts w:asciiTheme="minorHAnsi" w:hAnsiTheme="minorHAnsi" w:cs="Arial"/>
          <w:sz w:val="22"/>
          <w:szCs w:val="22"/>
        </w:rPr>
        <w:t>kontaktního e-mailu.</w:t>
      </w:r>
    </w:p>
    <w:p w14:paraId="1307B0F7" w14:textId="1970D399" w:rsidR="00481F0E" w:rsidRDefault="00481F0E" w:rsidP="00481F0E">
      <w:pPr>
        <w:pStyle w:val="Zkladntextodsazen"/>
        <w:spacing w:line="360" w:lineRule="auto"/>
        <w:jc w:val="both"/>
        <w:rPr>
          <w:rFonts w:asciiTheme="minorHAnsi" w:hAnsiTheme="minorHAnsi" w:cs="Arial"/>
          <w:sz w:val="22"/>
          <w:szCs w:val="22"/>
          <w:lang w:val="cs-CZ"/>
        </w:rPr>
      </w:pPr>
    </w:p>
    <w:p w14:paraId="187242BE" w14:textId="77777777" w:rsidR="00B253E5" w:rsidRPr="00464992" w:rsidRDefault="00B253E5" w:rsidP="00481F0E">
      <w:pPr>
        <w:pStyle w:val="Zkladntextodsazen"/>
        <w:spacing w:line="360" w:lineRule="auto"/>
        <w:jc w:val="both"/>
        <w:rPr>
          <w:rFonts w:asciiTheme="minorHAnsi" w:hAnsiTheme="minorHAnsi" w:cs="Arial"/>
          <w:sz w:val="22"/>
          <w:szCs w:val="22"/>
          <w:lang w:val="cs-CZ"/>
        </w:rPr>
      </w:pPr>
    </w:p>
    <w:p w14:paraId="53E0301D" w14:textId="77777777" w:rsidR="009F1857" w:rsidRPr="00464992" w:rsidRDefault="009F1857" w:rsidP="009F1857">
      <w:pPr>
        <w:pStyle w:val="Podnadpis"/>
        <w:numPr>
          <w:ilvl w:val="0"/>
          <w:numId w:val="3"/>
        </w:numPr>
        <w:spacing w:line="360" w:lineRule="auto"/>
        <w:rPr>
          <w:rFonts w:asciiTheme="minorHAnsi" w:hAnsiTheme="minorHAnsi" w:cs="Arial"/>
          <w:sz w:val="22"/>
          <w:szCs w:val="22"/>
          <w:lang w:val="cs-CZ"/>
        </w:rPr>
      </w:pPr>
    </w:p>
    <w:p w14:paraId="5AA29962" w14:textId="77777777" w:rsidR="009F1857" w:rsidRPr="00464992" w:rsidRDefault="009F1857" w:rsidP="009F1857">
      <w:pPr>
        <w:pStyle w:val="Podnadpis"/>
        <w:spacing w:line="360" w:lineRule="auto"/>
        <w:rPr>
          <w:rFonts w:asciiTheme="minorHAnsi" w:hAnsiTheme="minorHAnsi" w:cs="Arial"/>
          <w:sz w:val="22"/>
          <w:szCs w:val="22"/>
        </w:rPr>
      </w:pPr>
      <w:r w:rsidRPr="00464992">
        <w:rPr>
          <w:rFonts w:asciiTheme="minorHAnsi" w:hAnsiTheme="minorHAnsi" w:cs="Arial"/>
          <w:sz w:val="22"/>
          <w:szCs w:val="22"/>
        </w:rPr>
        <w:t>Předání díla</w:t>
      </w:r>
    </w:p>
    <w:p w14:paraId="2AE31E11" w14:textId="6C2FC007" w:rsidR="00671A4B" w:rsidRPr="00464992" w:rsidRDefault="009F1857" w:rsidP="002D2A93">
      <w:pPr>
        <w:pStyle w:val="Zkladntextodsazen"/>
        <w:numPr>
          <w:ilvl w:val="0"/>
          <w:numId w:val="9"/>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Dílo je považováno za dokončené, pokud </w:t>
      </w:r>
      <w:r w:rsidRPr="00464992">
        <w:rPr>
          <w:rFonts w:asciiTheme="minorHAnsi" w:hAnsiTheme="minorHAnsi" w:cs="Arial"/>
          <w:sz w:val="22"/>
          <w:szCs w:val="22"/>
          <w:lang w:val="cs-CZ"/>
        </w:rPr>
        <w:t>je dílo bez vad</w:t>
      </w:r>
      <w:r w:rsidR="0022525A" w:rsidRPr="00464992">
        <w:rPr>
          <w:rFonts w:asciiTheme="minorHAnsi" w:hAnsiTheme="minorHAnsi" w:cs="Arial"/>
          <w:sz w:val="22"/>
          <w:szCs w:val="22"/>
          <w:lang w:val="cs-CZ"/>
        </w:rPr>
        <w:t xml:space="preserve"> a nedodělků</w:t>
      </w:r>
      <w:r w:rsidRPr="00464992">
        <w:rPr>
          <w:rFonts w:asciiTheme="minorHAnsi" w:hAnsiTheme="minorHAnsi" w:cs="Arial"/>
          <w:sz w:val="22"/>
          <w:szCs w:val="22"/>
        </w:rPr>
        <w:t>.</w:t>
      </w:r>
    </w:p>
    <w:p w14:paraId="6605475E" w14:textId="77777777" w:rsidR="009F1857" w:rsidRPr="00464992" w:rsidRDefault="009F1857" w:rsidP="009F1857">
      <w:pPr>
        <w:pStyle w:val="Zkladntextodsazen"/>
        <w:numPr>
          <w:ilvl w:val="0"/>
          <w:numId w:val="9"/>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Objednatel je povinen zahájit přejímání provedeného díla do 5 dnů</w:t>
      </w:r>
      <w:r w:rsidRPr="00464992">
        <w:rPr>
          <w:rFonts w:asciiTheme="minorHAnsi" w:hAnsiTheme="minorHAnsi" w:cs="Arial"/>
          <w:i/>
          <w:sz w:val="22"/>
          <w:szCs w:val="22"/>
        </w:rPr>
        <w:t xml:space="preserve"> </w:t>
      </w:r>
      <w:r w:rsidRPr="00464992">
        <w:rPr>
          <w:rFonts w:asciiTheme="minorHAnsi" w:hAnsiTheme="minorHAnsi" w:cs="Arial"/>
          <w:sz w:val="22"/>
          <w:szCs w:val="22"/>
        </w:rPr>
        <w:t>od zhotovitelovy výzvy. Objednatel se zavazuje přejímání díla ve zmíněné lhůtě zahájit a bez zbytečného odkladu ho dokončit.</w:t>
      </w:r>
    </w:p>
    <w:p w14:paraId="738FCF24" w14:textId="77777777" w:rsidR="009F1857" w:rsidRPr="00464992" w:rsidRDefault="009F1857" w:rsidP="009F1857">
      <w:pPr>
        <w:pStyle w:val="Zkladntextodsazen"/>
        <w:numPr>
          <w:ilvl w:val="0"/>
          <w:numId w:val="9"/>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Objednatel je oprávněn odmítnout převzetí díla pro vady a nedodělky</w:t>
      </w:r>
      <w:r w:rsidRPr="00464992">
        <w:rPr>
          <w:rFonts w:asciiTheme="minorHAnsi" w:hAnsiTheme="minorHAnsi" w:cs="Arial"/>
          <w:sz w:val="22"/>
          <w:szCs w:val="22"/>
          <w:lang w:val="cs-CZ"/>
        </w:rPr>
        <w:t>.</w:t>
      </w:r>
      <w:r w:rsidRPr="00464992">
        <w:rPr>
          <w:rFonts w:asciiTheme="minorHAnsi" w:hAnsiTheme="minorHAnsi" w:cs="Arial"/>
          <w:sz w:val="22"/>
          <w:szCs w:val="22"/>
        </w:rPr>
        <w:t xml:space="preserve"> </w:t>
      </w:r>
    </w:p>
    <w:p w14:paraId="6F0A8ACA" w14:textId="77777777" w:rsidR="00A34884" w:rsidRPr="00464992" w:rsidRDefault="009F1857" w:rsidP="00911C21">
      <w:pPr>
        <w:pStyle w:val="Zkladntextodsazen"/>
        <w:numPr>
          <w:ilvl w:val="0"/>
          <w:numId w:val="9"/>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Převzetí díla bude provedeno formou </w:t>
      </w:r>
      <w:r w:rsidRPr="00464992">
        <w:rPr>
          <w:rFonts w:asciiTheme="minorHAnsi" w:hAnsiTheme="minorHAnsi" w:cs="Arial"/>
          <w:sz w:val="22"/>
          <w:szCs w:val="22"/>
          <w:lang w:val="cs-CZ"/>
        </w:rPr>
        <w:t>předávacího protokolu</w:t>
      </w:r>
      <w:r w:rsidRPr="00464992">
        <w:rPr>
          <w:rFonts w:asciiTheme="minorHAnsi" w:hAnsiTheme="minorHAnsi" w:cs="Arial"/>
          <w:sz w:val="22"/>
          <w:szCs w:val="22"/>
        </w:rPr>
        <w:t>, který podepíší zmocnění zástupci obou smluvních stran.</w:t>
      </w:r>
    </w:p>
    <w:p w14:paraId="79507941" w14:textId="77777777" w:rsidR="0008398A" w:rsidRPr="00464992" w:rsidRDefault="0008398A" w:rsidP="00911C21">
      <w:pPr>
        <w:pStyle w:val="Zkladntextodsazen"/>
        <w:numPr>
          <w:ilvl w:val="0"/>
          <w:numId w:val="9"/>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Dílo se považuje za předané okamžikem, kdy je předání a převzetí díla potvrzeno oběma smluvními stranami podpisem předávacího protokolu.</w:t>
      </w:r>
    </w:p>
    <w:p w14:paraId="1F48A508" w14:textId="77777777" w:rsidR="009F1857" w:rsidRPr="00464992" w:rsidRDefault="009F1857" w:rsidP="009F1857">
      <w:pPr>
        <w:pStyle w:val="Zkladntextodsazen"/>
        <w:spacing w:line="360" w:lineRule="auto"/>
        <w:ind w:left="357"/>
        <w:jc w:val="center"/>
        <w:rPr>
          <w:rFonts w:asciiTheme="minorHAnsi" w:hAnsiTheme="minorHAnsi" w:cs="Arial"/>
          <w:b/>
          <w:bCs/>
          <w:sz w:val="22"/>
          <w:szCs w:val="22"/>
        </w:rPr>
      </w:pPr>
    </w:p>
    <w:p w14:paraId="40EFE578" w14:textId="77777777" w:rsidR="009F1857" w:rsidRPr="00464992" w:rsidRDefault="009F1857" w:rsidP="009F1857">
      <w:pPr>
        <w:pStyle w:val="Zkladntextodsazen"/>
        <w:numPr>
          <w:ilvl w:val="0"/>
          <w:numId w:val="3"/>
        </w:numPr>
        <w:spacing w:line="360" w:lineRule="auto"/>
        <w:jc w:val="center"/>
        <w:rPr>
          <w:rFonts w:asciiTheme="minorHAnsi" w:hAnsiTheme="minorHAnsi" w:cs="Arial"/>
          <w:b/>
          <w:bCs/>
          <w:sz w:val="22"/>
          <w:szCs w:val="22"/>
          <w:lang w:val="cs-CZ"/>
        </w:rPr>
      </w:pPr>
    </w:p>
    <w:p w14:paraId="4E4303F6" w14:textId="5862553C" w:rsidR="009F1857" w:rsidRPr="00464992" w:rsidRDefault="009F1857" w:rsidP="009F1857">
      <w:pPr>
        <w:pStyle w:val="Zkladntextodsazen"/>
        <w:spacing w:line="360" w:lineRule="auto"/>
        <w:ind w:left="357"/>
        <w:jc w:val="center"/>
        <w:rPr>
          <w:rFonts w:asciiTheme="minorHAnsi" w:hAnsiTheme="minorHAnsi" w:cs="Arial"/>
          <w:b/>
          <w:bCs/>
          <w:sz w:val="22"/>
          <w:szCs w:val="22"/>
        </w:rPr>
      </w:pPr>
      <w:r w:rsidRPr="00464992">
        <w:rPr>
          <w:rFonts w:asciiTheme="minorHAnsi" w:hAnsiTheme="minorHAnsi" w:cs="Arial"/>
          <w:b/>
          <w:bCs/>
          <w:sz w:val="22"/>
          <w:szCs w:val="22"/>
        </w:rPr>
        <w:t>Vlastnické právo k zhotovovan</w:t>
      </w:r>
      <w:r w:rsidR="0022525A" w:rsidRPr="00464992">
        <w:rPr>
          <w:rFonts w:asciiTheme="minorHAnsi" w:hAnsiTheme="minorHAnsi" w:cs="Arial"/>
          <w:b/>
          <w:bCs/>
          <w:sz w:val="22"/>
          <w:szCs w:val="22"/>
        </w:rPr>
        <w:t>é věci</w:t>
      </w:r>
    </w:p>
    <w:p w14:paraId="7BFBC643" w14:textId="77777777" w:rsidR="009F1857" w:rsidRPr="00464992" w:rsidRDefault="009F1857" w:rsidP="0022525A">
      <w:pPr>
        <w:pStyle w:val="Zkladntextodsazen"/>
        <w:spacing w:line="360" w:lineRule="auto"/>
        <w:ind w:left="426"/>
        <w:jc w:val="both"/>
        <w:rPr>
          <w:rFonts w:asciiTheme="minorHAnsi" w:hAnsiTheme="minorHAnsi" w:cs="Arial"/>
          <w:sz w:val="22"/>
          <w:szCs w:val="22"/>
        </w:rPr>
      </w:pPr>
      <w:r w:rsidRPr="00464992">
        <w:rPr>
          <w:rFonts w:asciiTheme="minorHAnsi" w:hAnsiTheme="minorHAnsi" w:cs="Arial"/>
          <w:sz w:val="22"/>
          <w:szCs w:val="22"/>
        </w:rPr>
        <w:t xml:space="preserve">Vlastníkem </w:t>
      </w:r>
      <w:r w:rsidRPr="00464992">
        <w:rPr>
          <w:rFonts w:asciiTheme="minorHAnsi" w:hAnsiTheme="minorHAnsi" w:cs="Arial"/>
          <w:sz w:val="22"/>
          <w:szCs w:val="22"/>
          <w:lang w:val="cs-CZ"/>
        </w:rPr>
        <w:t xml:space="preserve">díla se stává objednatel okamžikem převzetí díla. </w:t>
      </w:r>
    </w:p>
    <w:p w14:paraId="19CD1A1E" w14:textId="77777777" w:rsidR="001263AB" w:rsidRPr="00464992" w:rsidRDefault="001263AB" w:rsidP="00481F0E">
      <w:pPr>
        <w:pStyle w:val="Zkladntextodsazen"/>
        <w:spacing w:line="360" w:lineRule="auto"/>
        <w:ind w:left="0"/>
        <w:jc w:val="both"/>
        <w:rPr>
          <w:rFonts w:asciiTheme="minorHAnsi" w:hAnsiTheme="minorHAnsi" w:cs="Arial"/>
          <w:sz w:val="22"/>
          <w:szCs w:val="22"/>
        </w:rPr>
      </w:pPr>
    </w:p>
    <w:p w14:paraId="4365CDDB" w14:textId="77777777" w:rsidR="009F1857" w:rsidRPr="00464992" w:rsidRDefault="009F1857" w:rsidP="009F1857">
      <w:pPr>
        <w:pStyle w:val="Zkladntextodsazen"/>
        <w:numPr>
          <w:ilvl w:val="0"/>
          <w:numId w:val="3"/>
        </w:numPr>
        <w:spacing w:line="360" w:lineRule="auto"/>
        <w:jc w:val="center"/>
        <w:rPr>
          <w:rFonts w:asciiTheme="minorHAnsi" w:hAnsiTheme="minorHAnsi" w:cs="Arial"/>
          <w:b/>
          <w:bCs/>
          <w:sz w:val="22"/>
          <w:szCs w:val="22"/>
          <w:lang w:val="cs-CZ"/>
        </w:rPr>
      </w:pPr>
    </w:p>
    <w:p w14:paraId="339713FD" w14:textId="77777777" w:rsidR="009F1857" w:rsidRPr="00464992" w:rsidRDefault="009F1857" w:rsidP="009F1857">
      <w:pPr>
        <w:pStyle w:val="Zkladntextodsazen"/>
        <w:spacing w:line="360" w:lineRule="auto"/>
        <w:ind w:left="357"/>
        <w:jc w:val="center"/>
        <w:rPr>
          <w:rFonts w:asciiTheme="minorHAnsi" w:hAnsiTheme="minorHAnsi" w:cs="Arial"/>
          <w:b/>
          <w:bCs/>
          <w:sz w:val="22"/>
          <w:szCs w:val="22"/>
        </w:rPr>
      </w:pPr>
      <w:r w:rsidRPr="00464992">
        <w:rPr>
          <w:rFonts w:asciiTheme="minorHAnsi" w:hAnsiTheme="minorHAnsi" w:cs="Arial"/>
          <w:b/>
          <w:bCs/>
          <w:sz w:val="22"/>
          <w:szCs w:val="22"/>
        </w:rPr>
        <w:t>Smluvní pokuta a úroky z prodlení</w:t>
      </w:r>
    </w:p>
    <w:p w14:paraId="45E6AB0D" w14:textId="5521660F" w:rsidR="009F1857" w:rsidRPr="00464992" w:rsidRDefault="009F1857" w:rsidP="009F1857">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Zhotovitel je povinen zaplatit objednateli za nedodržení termínu </w:t>
      </w:r>
      <w:r w:rsidR="00B253E5">
        <w:rPr>
          <w:rFonts w:asciiTheme="minorHAnsi" w:hAnsiTheme="minorHAnsi" w:cs="Arial"/>
          <w:sz w:val="22"/>
          <w:szCs w:val="22"/>
          <w:lang w:val="cs-CZ"/>
        </w:rPr>
        <w:t xml:space="preserve">uvedeného v </w:t>
      </w:r>
      <w:r w:rsidRPr="00464992">
        <w:rPr>
          <w:rFonts w:asciiTheme="minorHAnsi" w:hAnsiTheme="minorHAnsi" w:cs="Arial"/>
          <w:sz w:val="22"/>
          <w:szCs w:val="22"/>
          <w:lang w:val="cs-CZ"/>
        </w:rPr>
        <w:t xml:space="preserve">odst. </w:t>
      </w:r>
      <w:r w:rsidR="00B253E5">
        <w:rPr>
          <w:rFonts w:asciiTheme="minorHAnsi" w:hAnsiTheme="minorHAnsi" w:cs="Arial"/>
          <w:sz w:val="22"/>
          <w:szCs w:val="22"/>
          <w:lang w:val="cs-CZ"/>
        </w:rPr>
        <w:t>2</w:t>
      </w:r>
      <w:r w:rsidR="00B253E5" w:rsidRPr="00464992">
        <w:rPr>
          <w:rFonts w:asciiTheme="minorHAnsi" w:hAnsiTheme="minorHAnsi" w:cs="Arial"/>
          <w:sz w:val="22"/>
          <w:szCs w:val="22"/>
          <w:lang w:val="cs-CZ"/>
        </w:rPr>
        <w:t xml:space="preserve"> </w:t>
      </w:r>
      <w:r w:rsidRPr="00464992">
        <w:rPr>
          <w:rFonts w:asciiTheme="minorHAnsi" w:hAnsiTheme="minorHAnsi" w:cs="Arial"/>
          <w:sz w:val="22"/>
          <w:szCs w:val="22"/>
          <w:lang w:val="cs-CZ"/>
        </w:rPr>
        <w:t xml:space="preserve">čl. III. této smlouvy </w:t>
      </w:r>
      <w:r w:rsidRPr="00464992">
        <w:rPr>
          <w:rFonts w:asciiTheme="minorHAnsi" w:hAnsiTheme="minorHAnsi" w:cs="Arial"/>
          <w:sz w:val="22"/>
          <w:szCs w:val="22"/>
        </w:rPr>
        <w:t xml:space="preserve">smluvní pokutu ve výši 0,1 % z ceny díla </w:t>
      </w:r>
      <w:r w:rsidR="006B45DA" w:rsidRPr="00464992">
        <w:rPr>
          <w:rFonts w:asciiTheme="minorHAnsi" w:hAnsiTheme="minorHAnsi" w:cs="Arial"/>
          <w:sz w:val="22"/>
          <w:szCs w:val="22"/>
          <w:lang w:val="cs-CZ"/>
        </w:rPr>
        <w:t xml:space="preserve">bez DPH </w:t>
      </w:r>
      <w:r w:rsidRPr="00464992">
        <w:rPr>
          <w:rFonts w:asciiTheme="minorHAnsi" w:hAnsiTheme="minorHAnsi" w:cs="Arial"/>
          <w:sz w:val="22"/>
          <w:szCs w:val="22"/>
        </w:rPr>
        <w:t xml:space="preserve">za každý, byť i započatý, den prodlení. </w:t>
      </w:r>
    </w:p>
    <w:p w14:paraId="4B971EE7" w14:textId="27D8C931" w:rsidR="00632816" w:rsidRPr="00464992" w:rsidRDefault="009F1857" w:rsidP="0022525A">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Objednatel je povinen zaplatit zhotoviteli za prodlení s úhradou faktury úrok z prodlení ve výši 0,05 %</w:t>
      </w:r>
      <w:r w:rsidRPr="00464992">
        <w:rPr>
          <w:rFonts w:asciiTheme="minorHAnsi" w:hAnsiTheme="minorHAnsi" w:cs="Arial"/>
          <w:i/>
          <w:sz w:val="22"/>
          <w:szCs w:val="22"/>
        </w:rPr>
        <w:t xml:space="preserve"> </w:t>
      </w:r>
      <w:r w:rsidRPr="00464992">
        <w:rPr>
          <w:rFonts w:asciiTheme="minorHAnsi" w:hAnsiTheme="minorHAnsi" w:cs="Arial"/>
          <w:sz w:val="22"/>
          <w:szCs w:val="22"/>
        </w:rPr>
        <w:t>z dlužné částky bez DPH za každý, byť i započatý, den prodlení.</w:t>
      </w:r>
      <w:r w:rsidR="00632816" w:rsidRPr="00464992">
        <w:rPr>
          <w:rFonts w:asciiTheme="minorHAnsi" w:hAnsiTheme="minorHAnsi" w:cs="Arial"/>
          <w:sz w:val="22"/>
          <w:szCs w:val="22"/>
          <w:lang w:val="cs-CZ"/>
        </w:rPr>
        <w:t xml:space="preserve"> </w:t>
      </w:r>
    </w:p>
    <w:p w14:paraId="42AB240F" w14:textId="4F372373" w:rsidR="00A12395" w:rsidRPr="00464992" w:rsidRDefault="00A12395" w:rsidP="00A12395">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V případě, že nedojde k odstranění vad </w:t>
      </w:r>
      <w:r w:rsidRPr="00464992">
        <w:rPr>
          <w:rFonts w:asciiTheme="minorHAnsi" w:hAnsiTheme="minorHAnsi" w:cs="Arial"/>
          <w:sz w:val="22"/>
          <w:szCs w:val="22"/>
          <w:lang w:val="cs-CZ"/>
        </w:rPr>
        <w:t xml:space="preserve">díla </w:t>
      </w:r>
      <w:r w:rsidRPr="00464992">
        <w:rPr>
          <w:rFonts w:asciiTheme="minorHAnsi" w:hAnsiTheme="minorHAnsi" w:cs="Arial"/>
          <w:sz w:val="22"/>
          <w:szCs w:val="22"/>
        </w:rPr>
        <w:t xml:space="preserve">ve lhůtě uvedené </w:t>
      </w:r>
      <w:r w:rsidRPr="00464992">
        <w:rPr>
          <w:rFonts w:asciiTheme="minorHAnsi" w:hAnsiTheme="minorHAnsi" w:cs="Arial"/>
          <w:sz w:val="22"/>
          <w:szCs w:val="22"/>
          <w:lang w:val="cs-CZ"/>
        </w:rPr>
        <w:t xml:space="preserve">v odst. 2 </w:t>
      </w:r>
      <w:r w:rsidRPr="00464992">
        <w:rPr>
          <w:rFonts w:asciiTheme="minorHAnsi" w:hAnsiTheme="minorHAnsi" w:cs="Arial"/>
          <w:sz w:val="22"/>
          <w:szCs w:val="22"/>
        </w:rPr>
        <w:t>článku X</w:t>
      </w:r>
      <w:r w:rsidRPr="00464992">
        <w:rPr>
          <w:rFonts w:asciiTheme="minorHAnsi" w:hAnsiTheme="minorHAnsi" w:cs="Arial"/>
          <w:sz w:val="22"/>
          <w:szCs w:val="22"/>
          <w:lang w:val="cs-CZ"/>
        </w:rPr>
        <w:t>I.</w:t>
      </w:r>
      <w:r w:rsidRPr="00464992">
        <w:rPr>
          <w:rFonts w:asciiTheme="minorHAnsi" w:hAnsiTheme="minorHAnsi" w:cs="Arial"/>
          <w:sz w:val="22"/>
          <w:szCs w:val="22"/>
        </w:rPr>
        <w:t xml:space="preserve">, </w:t>
      </w:r>
      <w:r w:rsidRPr="00464992">
        <w:rPr>
          <w:rFonts w:asciiTheme="minorHAnsi" w:hAnsiTheme="minorHAnsi" w:cs="Arial"/>
          <w:sz w:val="22"/>
          <w:szCs w:val="22"/>
          <w:lang w:val="cs-CZ"/>
        </w:rPr>
        <w:t>z</w:t>
      </w:r>
      <w:r w:rsidRPr="00464992">
        <w:rPr>
          <w:rFonts w:asciiTheme="minorHAnsi" w:hAnsiTheme="minorHAnsi" w:cs="Arial"/>
          <w:sz w:val="22"/>
          <w:szCs w:val="22"/>
        </w:rPr>
        <w:t xml:space="preserve">hotovitel je povinen zaplatit objednateli smluvní pokutu v částce </w:t>
      </w:r>
      <w:r w:rsidRPr="00464992">
        <w:rPr>
          <w:rFonts w:asciiTheme="minorHAnsi" w:hAnsiTheme="minorHAnsi" w:cs="Arial"/>
          <w:sz w:val="22"/>
          <w:szCs w:val="22"/>
          <w:lang w:val="cs-CZ"/>
        </w:rPr>
        <w:t>1</w:t>
      </w:r>
      <w:r w:rsidRPr="00464992">
        <w:rPr>
          <w:rFonts w:asciiTheme="minorHAnsi" w:hAnsiTheme="minorHAnsi" w:cs="Arial"/>
          <w:sz w:val="22"/>
          <w:szCs w:val="22"/>
        </w:rPr>
        <w:t>.000,</w:t>
      </w:r>
      <w:r w:rsidRPr="00464992">
        <w:rPr>
          <w:rFonts w:asciiTheme="minorHAnsi" w:hAnsiTheme="minorHAnsi" w:cs="Arial"/>
          <w:sz w:val="22"/>
          <w:szCs w:val="22"/>
        </w:rPr>
        <w:noBreakHyphen/>
        <w:t xml:space="preserve"> Kč, za každý, byť i započatý den prodlení.</w:t>
      </w:r>
    </w:p>
    <w:p w14:paraId="1157C414" w14:textId="6F7BE1B3" w:rsidR="004E52EF" w:rsidRPr="00464992" w:rsidRDefault="004E52EF" w:rsidP="00A12395">
      <w:pPr>
        <w:pStyle w:val="Zkladntextodsazen"/>
        <w:numPr>
          <w:ilvl w:val="0"/>
          <w:numId w:val="11"/>
        </w:numPr>
        <w:spacing w:line="360" w:lineRule="auto"/>
        <w:ind w:left="426" w:hanging="426"/>
        <w:jc w:val="both"/>
        <w:rPr>
          <w:rFonts w:asciiTheme="minorHAnsi" w:hAnsiTheme="minorHAnsi" w:cs="Arial"/>
          <w:sz w:val="22"/>
          <w:szCs w:val="22"/>
        </w:rPr>
      </w:pPr>
      <w:bookmarkStart w:id="1" w:name="_Ref374723017"/>
      <w:r w:rsidRPr="00464992">
        <w:rPr>
          <w:rFonts w:asciiTheme="minorHAnsi" w:hAnsiTheme="minorHAnsi" w:cs="Arial"/>
          <w:sz w:val="22"/>
          <w:szCs w:val="22"/>
        </w:rPr>
        <w:t xml:space="preserve">Zhotovitel 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464992">
        <w:rPr>
          <w:rFonts w:asciiTheme="minorHAnsi" w:hAnsiTheme="minorHAnsi" w:cs="Arial"/>
          <w:sz w:val="22"/>
          <w:szCs w:val="22"/>
          <w:lang w:val="cs-CZ"/>
        </w:rPr>
        <w:t>z</w:t>
      </w:r>
      <w:r w:rsidRPr="00464992">
        <w:rPr>
          <w:rFonts w:asciiTheme="minorHAnsi" w:hAnsiTheme="minorHAnsi" w:cs="Arial"/>
          <w:sz w:val="22"/>
          <w:szCs w:val="22"/>
        </w:rPr>
        <w:t>hotovitele i po skončení trvání této smlouvy.</w:t>
      </w:r>
      <w:bookmarkEnd w:id="1"/>
      <w:r w:rsidRPr="00464992">
        <w:rPr>
          <w:rFonts w:asciiTheme="minorHAnsi" w:hAnsiTheme="minorHAnsi" w:cs="Arial"/>
          <w:sz w:val="22"/>
          <w:szCs w:val="22"/>
          <w:lang w:val="cs-CZ"/>
        </w:rPr>
        <w:t xml:space="preserve"> </w:t>
      </w:r>
      <w:r w:rsidRPr="00464992">
        <w:rPr>
          <w:rFonts w:asciiTheme="minorHAnsi" w:hAnsiTheme="minorHAnsi" w:cs="Arial"/>
          <w:sz w:val="22"/>
          <w:szCs w:val="22"/>
        </w:rPr>
        <w:t xml:space="preserve">V případě porušení </w:t>
      </w:r>
      <w:r w:rsidRPr="00464992">
        <w:rPr>
          <w:rFonts w:asciiTheme="minorHAnsi" w:hAnsiTheme="minorHAnsi" w:cs="Arial"/>
          <w:sz w:val="22"/>
          <w:szCs w:val="22"/>
          <w:lang w:val="cs-CZ"/>
        </w:rPr>
        <w:t xml:space="preserve">této </w:t>
      </w:r>
      <w:r w:rsidRPr="00464992">
        <w:rPr>
          <w:rFonts w:asciiTheme="minorHAnsi" w:hAnsiTheme="minorHAnsi" w:cs="Arial"/>
          <w:sz w:val="22"/>
          <w:szCs w:val="22"/>
        </w:rPr>
        <w:t>povinnost</w:t>
      </w:r>
      <w:r w:rsidRPr="00464992">
        <w:rPr>
          <w:rFonts w:asciiTheme="minorHAnsi" w:hAnsiTheme="minorHAnsi" w:cs="Arial"/>
          <w:sz w:val="22"/>
          <w:szCs w:val="22"/>
          <w:lang w:val="cs-CZ"/>
        </w:rPr>
        <w:t xml:space="preserve">i mlčenlivosti </w:t>
      </w:r>
      <w:r w:rsidRPr="00464992">
        <w:rPr>
          <w:rFonts w:asciiTheme="minorHAnsi" w:hAnsiTheme="minorHAnsi" w:cs="Arial"/>
          <w:sz w:val="22"/>
          <w:szCs w:val="22"/>
        </w:rPr>
        <w:t>má objednatel právo účtovat zhotoviteli smluvní pokutu ve výši 5.000,- Kč za každý jednotlivý případ.</w:t>
      </w:r>
    </w:p>
    <w:p w14:paraId="3285D22A" w14:textId="77777777" w:rsidR="00CE2981" w:rsidRPr="00464992" w:rsidRDefault="009F1857" w:rsidP="00CE2981">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Smluvní pokuta a úrok z prodlení jsou splatné </w:t>
      </w:r>
      <w:r w:rsidRPr="00464992">
        <w:rPr>
          <w:rFonts w:asciiTheme="minorHAnsi" w:hAnsiTheme="minorHAnsi" w:cs="Arial"/>
          <w:sz w:val="22"/>
          <w:szCs w:val="22"/>
          <w:lang w:val="cs-CZ"/>
        </w:rPr>
        <w:t xml:space="preserve">21 </w:t>
      </w:r>
      <w:r w:rsidRPr="00464992">
        <w:rPr>
          <w:rFonts w:asciiTheme="minorHAnsi" w:hAnsiTheme="minorHAnsi" w:cs="Arial"/>
          <w:sz w:val="22"/>
          <w:szCs w:val="22"/>
        </w:rPr>
        <w:t>kalendářních dnů ode dne jejího uplatnění.</w:t>
      </w:r>
    </w:p>
    <w:p w14:paraId="52DC52EC" w14:textId="77777777" w:rsidR="00CE2981" w:rsidRPr="00464992" w:rsidRDefault="00CE2981" w:rsidP="00CE2981">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Smluvní pokutu je objednatel oprávněn jednostranně započíst proti jakékoliv splatné i nesplatné pohledávce zhotovitele za objednatelem.</w:t>
      </w:r>
    </w:p>
    <w:p w14:paraId="69661461" w14:textId="77777777" w:rsidR="009F1857" w:rsidRPr="00464992" w:rsidRDefault="009F1857" w:rsidP="009F1857">
      <w:pPr>
        <w:pStyle w:val="Zkladntextodsazen"/>
        <w:numPr>
          <w:ilvl w:val="0"/>
          <w:numId w:val="11"/>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Zaplacením smluvní pokuty a úroku z prodlení není dotčen nárok smluvních stran na náhradu škody nebo odškodnění v plném rozsahu ani povinnost zhotovitele řádně dokončit dílo. </w:t>
      </w:r>
    </w:p>
    <w:p w14:paraId="10CC22DA" w14:textId="2D74BDB9" w:rsidR="006559EF" w:rsidRDefault="006559EF" w:rsidP="00EE593E">
      <w:pPr>
        <w:pStyle w:val="Zkladntextodsazen"/>
        <w:spacing w:line="360" w:lineRule="auto"/>
        <w:ind w:left="0"/>
        <w:jc w:val="both"/>
        <w:rPr>
          <w:rFonts w:asciiTheme="minorHAnsi" w:hAnsiTheme="minorHAnsi" w:cs="Arial"/>
          <w:sz w:val="22"/>
          <w:szCs w:val="22"/>
          <w:lang w:val="cs-CZ"/>
        </w:rPr>
      </w:pPr>
    </w:p>
    <w:p w14:paraId="729F3DD7" w14:textId="17364247" w:rsidR="0056465E" w:rsidRDefault="0056465E" w:rsidP="00EE593E">
      <w:pPr>
        <w:pStyle w:val="Zkladntextodsazen"/>
        <w:spacing w:line="360" w:lineRule="auto"/>
        <w:ind w:left="0"/>
        <w:jc w:val="both"/>
        <w:rPr>
          <w:rFonts w:asciiTheme="minorHAnsi" w:hAnsiTheme="minorHAnsi" w:cs="Arial"/>
          <w:sz w:val="22"/>
          <w:szCs w:val="22"/>
          <w:lang w:val="cs-CZ"/>
        </w:rPr>
      </w:pPr>
    </w:p>
    <w:p w14:paraId="68299CAC" w14:textId="77777777" w:rsidR="0056465E" w:rsidRPr="00464992" w:rsidRDefault="0056465E" w:rsidP="00EE593E">
      <w:pPr>
        <w:pStyle w:val="Zkladntextodsazen"/>
        <w:spacing w:line="360" w:lineRule="auto"/>
        <w:ind w:left="0"/>
        <w:jc w:val="both"/>
        <w:rPr>
          <w:rFonts w:asciiTheme="minorHAnsi" w:hAnsiTheme="minorHAnsi" w:cs="Arial"/>
          <w:sz w:val="22"/>
          <w:szCs w:val="22"/>
          <w:lang w:val="cs-CZ"/>
        </w:rPr>
      </w:pPr>
    </w:p>
    <w:p w14:paraId="0261BE5F" w14:textId="77777777" w:rsidR="009F1857" w:rsidRPr="00464992" w:rsidRDefault="009F1857" w:rsidP="0022525A">
      <w:pPr>
        <w:pStyle w:val="Zkladntextodsazen"/>
        <w:numPr>
          <w:ilvl w:val="0"/>
          <w:numId w:val="3"/>
        </w:numPr>
        <w:spacing w:line="360" w:lineRule="auto"/>
        <w:ind w:left="0" w:firstLine="0"/>
        <w:jc w:val="center"/>
        <w:rPr>
          <w:rFonts w:asciiTheme="minorHAnsi" w:hAnsiTheme="minorHAnsi" w:cs="Arial"/>
          <w:b/>
          <w:bCs/>
          <w:sz w:val="22"/>
          <w:szCs w:val="22"/>
          <w:lang w:val="cs-CZ"/>
        </w:rPr>
      </w:pPr>
    </w:p>
    <w:p w14:paraId="7AD0E653" w14:textId="68A71DF6" w:rsidR="009F1857" w:rsidRPr="00464992" w:rsidRDefault="0022525A" w:rsidP="00281A09">
      <w:pPr>
        <w:pStyle w:val="Zkladntextodsazen"/>
        <w:spacing w:line="360" w:lineRule="auto"/>
        <w:ind w:left="0"/>
        <w:jc w:val="center"/>
        <w:rPr>
          <w:rFonts w:asciiTheme="minorHAnsi" w:hAnsiTheme="minorHAnsi" w:cs="Arial"/>
          <w:b/>
          <w:bCs/>
          <w:sz w:val="22"/>
          <w:szCs w:val="22"/>
          <w:lang w:val="cs-CZ"/>
        </w:rPr>
      </w:pPr>
      <w:r w:rsidRPr="00464992">
        <w:rPr>
          <w:rFonts w:asciiTheme="minorHAnsi" w:hAnsiTheme="minorHAnsi" w:cs="Arial"/>
          <w:b/>
          <w:bCs/>
          <w:sz w:val="22"/>
          <w:szCs w:val="22"/>
          <w:lang w:val="cs-CZ"/>
        </w:rPr>
        <w:t>Vady díla zjištěné po předání díla</w:t>
      </w:r>
    </w:p>
    <w:p w14:paraId="3B20F79D" w14:textId="24407FBD" w:rsidR="009F1857" w:rsidRPr="00464992" w:rsidRDefault="009F1857" w:rsidP="009F1857">
      <w:pPr>
        <w:pStyle w:val="Zkladntext"/>
        <w:numPr>
          <w:ilvl w:val="0"/>
          <w:numId w:val="12"/>
        </w:numPr>
        <w:spacing w:after="0" w:line="360" w:lineRule="auto"/>
        <w:ind w:left="426" w:hanging="426"/>
        <w:jc w:val="both"/>
        <w:rPr>
          <w:rFonts w:asciiTheme="minorHAnsi" w:hAnsiTheme="minorHAnsi" w:cs="Arial"/>
          <w:bCs/>
        </w:rPr>
      </w:pPr>
      <w:r w:rsidRPr="00464992">
        <w:rPr>
          <w:rFonts w:asciiTheme="minorHAnsi" w:hAnsiTheme="minorHAnsi" w:cs="Arial"/>
          <w:bCs/>
        </w:rPr>
        <w:t xml:space="preserve">Zhotovitel </w:t>
      </w:r>
      <w:r w:rsidR="0022525A" w:rsidRPr="00464992">
        <w:rPr>
          <w:rFonts w:asciiTheme="minorHAnsi" w:hAnsiTheme="minorHAnsi" w:cs="Arial"/>
          <w:bCs/>
          <w:lang w:val="cs-CZ"/>
        </w:rPr>
        <w:t xml:space="preserve">se zavazuje </w:t>
      </w:r>
      <w:r w:rsidR="00FD4B1E" w:rsidRPr="00464992">
        <w:rPr>
          <w:rFonts w:asciiTheme="minorHAnsi" w:hAnsiTheme="minorHAnsi" w:cs="Arial"/>
          <w:bCs/>
          <w:lang w:val="cs-CZ"/>
        </w:rPr>
        <w:t xml:space="preserve">bezúplatně odstranit veškeré vady díla zjištěné po předání díla, a to vady díla </w:t>
      </w:r>
      <w:r w:rsidR="00882AC3" w:rsidRPr="00464992">
        <w:rPr>
          <w:rFonts w:asciiTheme="minorHAnsi" w:hAnsiTheme="minorHAnsi" w:cs="Arial"/>
          <w:bCs/>
          <w:lang w:val="cs-CZ"/>
        </w:rPr>
        <w:t xml:space="preserve">oznámené objednatelem zhotovitele do </w:t>
      </w:r>
      <w:r w:rsidR="00433399" w:rsidRPr="00464992">
        <w:rPr>
          <w:rFonts w:asciiTheme="minorHAnsi" w:hAnsiTheme="minorHAnsi" w:cs="Arial"/>
          <w:bCs/>
          <w:lang w:val="cs-CZ"/>
        </w:rPr>
        <w:t>24</w:t>
      </w:r>
      <w:r w:rsidR="005E358E" w:rsidRPr="00464992">
        <w:rPr>
          <w:rFonts w:asciiTheme="minorHAnsi" w:hAnsiTheme="minorHAnsi" w:cs="Arial"/>
          <w:bCs/>
          <w:lang w:val="cs-CZ"/>
        </w:rPr>
        <w:t xml:space="preserve"> měsíců</w:t>
      </w:r>
      <w:r w:rsidR="003C309A" w:rsidRPr="00464992">
        <w:rPr>
          <w:rFonts w:asciiTheme="minorHAnsi" w:hAnsiTheme="minorHAnsi" w:cs="Arial"/>
          <w:bCs/>
          <w:lang w:val="cs-CZ"/>
        </w:rPr>
        <w:t xml:space="preserve"> od převzetí díla.</w:t>
      </w:r>
    </w:p>
    <w:p w14:paraId="432715B6" w14:textId="08388A41" w:rsidR="009F1857" w:rsidRPr="00464992" w:rsidRDefault="009F1857" w:rsidP="00085CAE">
      <w:pPr>
        <w:pStyle w:val="Zkladntextodsazen"/>
        <w:numPr>
          <w:ilvl w:val="0"/>
          <w:numId w:val="12"/>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 xml:space="preserve">Výskyt vad oznámí objednatel zhotoviteli písemně </w:t>
      </w:r>
      <w:r w:rsidR="000F11EA" w:rsidRPr="00464992">
        <w:rPr>
          <w:rFonts w:asciiTheme="minorHAnsi" w:hAnsiTheme="minorHAnsi" w:cs="Arial"/>
          <w:sz w:val="22"/>
          <w:szCs w:val="22"/>
        </w:rPr>
        <w:t>na adresu zhotovitele nebo telefonem na telefonní číslo uvedené v článku V. odst. 2 této smlouvy nebo elektronicky na e-mailovou adresu uvedenou v článku V. odst. 2 této smlouvy</w:t>
      </w:r>
      <w:r w:rsidR="007E0DBC" w:rsidRPr="00464992">
        <w:rPr>
          <w:rFonts w:asciiTheme="minorHAnsi" w:hAnsiTheme="minorHAnsi" w:cs="Arial"/>
          <w:sz w:val="22"/>
          <w:szCs w:val="22"/>
          <w:lang w:val="cs-CZ"/>
        </w:rPr>
        <w:t>. Z</w:t>
      </w:r>
      <w:r w:rsidR="000F11EA" w:rsidRPr="00464992">
        <w:rPr>
          <w:rFonts w:asciiTheme="minorHAnsi" w:hAnsiTheme="minorHAnsi" w:cs="Arial"/>
          <w:sz w:val="22"/>
          <w:szCs w:val="22"/>
        </w:rPr>
        <w:t xml:space="preserve">hotovitel </w:t>
      </w:r>
      <w:r w:rsidR="007E0DBC" w:rsidRPr="00464992">
        <w:rPr>
          <w:rFonts w:asciiTheme="minorHAnsi" w:hAnsiTheme="minorHAnsi" w:cs="Arial"/>
          <w:sz w:val="22"/>
          <w:szCs w:val="22"/>
          <w:lang w:val="cs-CZ"/>
        </w:rPr>
        <w:t xml:space="preserve">se zavazuje </w:t>
      </w:r>
      <w:r w:rsidR="00C63EEF" w:rsidRPr="00464992">
        <w:rPr>
          <w:rFonts w:asciiTheme="minorHAnsi" w:hAnsiTheme="minorHAnsi" w:cs="Arial"/>
          <w:sz w:val="22"/>
          <w:szCs w:val="22"/>
          <w:lang w:val="cs-CZ"/>
        </w:rPr>
        <w:t xml:space="preserve">odstranit </w:t>
      </w:r>
      <w:r w:rsidR="00882AC3" w:rsidRPr="00464992">
        <w:rPr>
          <w:rFonts w:asciiTheme="minorHAnsi" w:hAnsiTheme="minorHAnsi" w:cs="Arial"/>
          <w:sz w:val="22"/>
          <w:szCs w:val="22"/>
          <w:lang w:val="cs-CZ"/>
        </w:rPr>
        <w:t>oznámené vady díla ve lhůtě 30 kalendářních dnů od oznámení</w:t>
      </w:r>
      <w:r w:rsidR="00A12395" w:rsidRPr="00464992">
        <w:rPr>
          <w:rFonts w:asciiTheme="minorHAnsi" w:hAnsiTheme="minorHAnsi" w:cs="Arial"/>
          <w:sz w:val="22"/>
          <w:szCs w:val="22"/>
          <w:lang w:val="cs-CZ"/>
        </w:rPr>
        <w:t>,</w:t>
      </w:r>
      <w:r w:rsidR="00882AC3" w:rsidRPr="00464992">
        <w:rPr>
          <w:rFonts w:asciiTheme="minorHAnsi" w:hAnsiTheme="minorHAnsi" w:cs="Arial"/>
          <w:sz w:val="22"/>
          <w:szCs w:val="22"/>
          <w:lang w:val="cs-CZ"/>
        </w:rPr>
        <w:t xml:space="preserve"> </w:t>
      </w:r>
      <w:r w:rsidR="000F11EA" w:rsidRPr="00464992">
        <w:rPr>
          <w:rFonts w:asciiTheme="minorHAnsi" w:hAnsiTheme="minorHAnsi" w:cs="Arial"/>
          <w:sz w:val="22"/>
          <w:szCs w:val="22"/>
        </w:rPr>
        <w:t>nedohodne-li se zhotovitel s objednatelem na jiné lhůtě.</w:t>
      </w:r>
      <w:r w:rsidRPr="00464992">
        <w:rPr>
          <w:rFonts w:asciiTheme="minorHAnsi" w:hAnsiTheme="minorHAnsi" w:cs="Arial"/>
          <w:sz w:val="22"/>
          <w:szCs w:val="22"/>
        </w:rPr>
        <w:t xml:space="preserve"> </w:t>
      </w:r>
    </w:p>
    <w:p w14:paraId="4D78CAC5" w14:textId="77777777" w:rsidR="009F1857" w:rsidRPr="00464992" w:rsidRDefault="009F1857" w:rsidP="009F1857">
      <w:pPr>
        <w:pStyle w:val="Zkladntextodsazen"/>
        <w:spacing w:line="360" w:lineRule="auto"/>
        <w:ind w:left="0"/>
        <w:jc w:val="both"/>
        <w:rPr>
          <w:rFonts w:asciiTheme="minorHAnsi" w:hAnsiTheme="minorHAnsi" w:cs="Arial"/>
          <w:sz w:val="22"/>
          <w:szCs w:val="22"/>
          <w:lang w:val="cs-CZ"/>
        </w:rPr>
      </w:pPr>
    </w:p>
    <w:p w14:paraId="2E07D7BC" w14:textId="77777777" w:rsidR="009F1857" w:rsidRPr="00464992" w:rsidRDefault="009F1857" w:rsidP="009F1857">
      <w:pPr>
        <w:pStyle w:val="Zkladntextodsazen"/>
        <w:numPr>
          <w:ilvl w:val="0"/>
          <w:numId w:val="3"/>
        </w:numPr>
        <w:tabs>
          <w:tab w:val="left" w:pos="360"/>
        </w:tabs>
        <w:spacing w:line="360" w:lineRule="auto"/>
        <w:jc w:val="center"/>
        <w:rPr>
          <w:rFonts w:asciiTheme="minorHAnsi" w:hAnsiTheme="minorHAnsi" w:cs="Arial"/>
          <w:b/>
          <w:bCs/>
          <w:sz w:val="22"/>
          <w:szCs w:val="22"/>
          <w:lang w:val="cs-CZ"/>
        </w:rPr>
      </w:pPr>
    </w:p>
    <w:p w14:paraId="7DEC1DE9" w14:textId="77777777" w:rsidR="009F1857" w:rsidRPr="00464992" w:rsidRDefault="009F1857" w:rsidP="009F1857">
      <w:pPr>
        <w:pStyle w:val="Zkladntextodsazen"/>
        <w:tabs>
          <w:tab w:val="left" w:pos="360"/>
        </w:tabs>
        <w:spacing w:line="360" w:lineRule="auto"/>
        <w:ind w:left="0"/>
        <w:jc w:val="center"/>
        <w:rPr>
          <w:rFonts w:asciiTheme="minorHAnsi" w:hAnsiTheme="minorHAnsi" w:cs="Arial"/>
          <w:b/>
          <w:bCs/>
          <w:sz w:val="22"/>
          <w:szCs w:val="22"/>
        </w:rPr>
      </w:pPr>
      <w:r w:rsidRPr="00464992">
        <w:rPr>
          <w:rFonts w:asciiTheme="minorHAnsi" w:hAnsiTheme="minorHAnsi" w:cs="Arial"/>
          <w:b/>
          <w:bCs/>
          <w:sz w:val="22"/>
          <w:szCs w:val="22"/>
        </w:rPr>
        <w:t>Odstoupení od smlouvy</w:t>
      </w:r>
    </w:p>
    <w:p w14:paraId="664472F2" w14:textId="77777777" w:rsidR="009F1857" w:rsidRPr="00464992" w:rsidRDefault="009F1857" w:rsidP="009F1857">
      <w:pPr>
        <w:pStyle w:val="Zkladntextodsazen"/>
        <w:numPr>
          <w:ilvl w:val="0"/>
          <w:numId w:val="13"/>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Objednatel je oprávněn odstoupit od smlouvy z důvodů podstatného porušení smlouvy</w:t>
      </w:r>
      <w:r w:rsidRPr="00464992">
        <w:rPr>
          <w:rFonts w:asciiTheme="minorHAnsi" w:hAnsiTheme="minorHAnsi" w:cs="Arial"/>
          <w:sz w:val="22"/>
          <w:szCs w:val="22"/>
          <w:lang w:val="cs-CZ"/>
        </w:rPr>
        <w:t xml:space="preserve">. </w:t>
      </w:r>
    </w:p>
    <w:p w14:paraId="6AFA9F21" w14:textId="77777777" w:rsidR="009F1857" w:rsidRPr="00464992" w:rsidRDefault="009F1857" w:rsidP="009F1857">
      <w:pPr>
        <w:pStyle w:val="Zkladntextodsazen"/>
        <w:numPr>
          <w:ilvl w:val="0"/>
          <w:numId w:val="13"/>
        </w:numPr>
        <w:spacing w:line="360" w:lineRule="auto"/>
        <w:ind w:left="426" w:hanging="426"/>
        <w:jc w:val="both"/>
        <w:rPr>
          <w:rFonts w:asciiTheme="minorHAnsi" w:hAnsiTheme="minorHAnsi" w:cs="Arial"/>
          <w:sz w:val="22"/>
          <w:szCs w:val="22"/>
        </w:rPr>
      </w:pPr>
      <w:r w:rsidRPr="00464992">
        <w:rPr>
          <w:rFonts w:asciiTheme="minorHAnsi" w:hAnsiTheme="minorHAnsi" w:cs="Arial"/>
          <w:sz w:val="22"/>
          <w:szCs w:val="22"/>
        </w:rPr>
        <w:t>Za podstatné porušení této smlouvy zhotovitelem, které zakládá právo objednatele na odstoupení od této smlouvy, se považuje zejména:</w:t>
      </w:r>
    </w:p>
    <w:p w14:paraId="2BB7A070" w14:textId="16C9217D" w:rsidR="009F1857" w:rsidRDefault="009F1857" w:rsidP="009F1857">
      <w:pPr>
        <w:pStyle w:val="Odstavecseseznamem"/>
        <w:numPr>
          <w:ilvl w:val="0"/>
          <w:numId w:val="17"/>
        </w:numPr>
        <w:spacing w:line="360" w:lineRule="auto"/>
        <w:jc w:val="both"/>
        <w:rPr>
          <w:rFonts w:asciiTheme="minorHAnsi" w:hAnsiTheme="minorHAnsi" w:cs="Arial"/>
          <w:sz w:val="22"/>
          <w:szCs w:val="22"/>
        </w:rPr>
      </w:pPr>
      <w:r w:rsidRPr="00464992">
        <w:rPr>
          <w:rFonts w:asciiTheme="minorHAnsi" w:hAnsiTheme="minorHAnsi" w:cs="Arial"/>
          <w:sz w:val="22"/>
          <w:szCs w:val="22"/>
        </w:rPr>
        <w:t xml:space="preserve">prodlení zhotovitele se zhotovením a předáním řádně zhotoveného díla o více než </w:t>
      </w:r>
      <w:r w:rsidR="00E10B06" w:rsidRPr="00464992">
        <w:rPr>
          <w:rFonts w:asciiTheme="minorHAnsi" w:hAnsiTheme="minorHAnsi" w:cs="Arial"/>
          <w:sz w:val="22"/>
          <w:szCs w:val="22"/>
        </w:rPr>
        <w:t>30 </w:t>
      </w:r>
      <w:r w:rsidRPr="00464992">
        <w:rPr>
          <w:rFonts w:asciiTheme="minorHAnsi" w:hAnsiTheme="minorHAnsi" w:cs="Arial"/>
          <w:sz w:val="22"/>
          <w:szCs w:val="22"/>
        </w:rPr>
        <w:t>kalendářních dnů,</w:t>
      </w:r>
    </w:p>
    <w:p w14:paraId="3D16781A" w14:textId="2D6D8741" w:rsidR="00B253E5" w:rsidRPr="00464992" w:rsidRDefault="00B253E5" w:rsidP="009F1857">
      <w:pPr>
        <w:pStyle w:val="Odstavecseseznamem"/>
        <w:numPr>
          <w:ilvl w:val="0"/>
          <w:numId w:val="17"/>
        </w:numPr>
        <w:spacing w:line="360" w:lineRule="auto"/>
        <w:jc w:val="both"/>
        <w:rPr>
          <w:rFonts w:asciiTheme="minorHAnsi" w:hAnsiTheme="minorHAnsi" w:cs="Arial"/>
          <w:sz w:val="22"/>
          <w:szCs w:val="22"/>
        </w:rPr>
      </w:pPr>
      <w:r>
        <w:rPr>
          <w:rFonts w:asciiTheme="minorHAnsi" w:hAnsiTheme="minorHAnsi" w:cs="Arial"/>
          <w:sz w:val="22"/>
          <w:szCs w:val="22"/>
        </w:rPr>
        <w:t xml:space="preserve">nesplnění povinnosti zhotovitele uvedené v článku III. odst. 2 </w:t>
      </w:r>
      <w:proofErr w:type="gramStart"/>
      <w:r>
        <w:rPr>
          <w:rFonts w:asciiTheme="minorHAnsi" w:hAnsiTheme="minorHAnsi" w:cs="Arial"/>
          <w:sz w:val="22"/>
          <w:szCs w:val="22"/>
        </w:rPr>
        <w:t>této</w:t>
      </w:r>
      <w:proofErr w:type="gramEnd"/>
      <w:r>
        <w:rPr>
          <w:rFonts w:asciiTheme="minorHAnsi" w:hAnsiTheme="minorHAnsi" w:cs="Arial"/>
          <w:sz w:val="22"/>
          <w:szCs w:val="22"/>
        </w:rPr>
        <w:t xml:space="preserve"> smlouvy,</w:t>
      </w:r>
    </w:p>
    <w:p w14:paraId="1D081A51" w14:textId="13A141E1" w:rsidR="00BA4BF9" w:rsidRPr="00464992" w:rsidRDefault="00BA4BF9" w:rsidP="00BA4BF9">
      <w:pPr>
        <w:pStyle w:val="Odstavecseseznamem"/>
        <w:numPr>
          <w:ilvl w:val="0"/>
          <w:numId w:val="17"/>
        </w:numPr>
        <w:spacing w:line="360" w:lineRule="auto"/>
        <w:jc w:val="both"/>
        <w:rPr>
          <w:rFonts w:asciiTheme="minorHAnsi" w:hAnsiTheme="minorHAnsi" w:cs="Arial"/>
          <w:sz w:val="22"/>
          <w:szCs w:val="22"/>
        </w:rPr>
      </w:pPr>
      <w:r w:rsidRPr="00464992">
        <w:rPr>
          <w:rFonts w:asciiTheme="minorHAnsi" w:hAnsiTheme="minorHAnsi" w:cs="Arial"/>
          <w:sz w:val="22"/>
          <w:szCs w:val="22"/>
        </w:rPr>
        <w:t>neodstranění vad díla ve lhůtě stanovené podle čl. XI. této smlouvy</w:t>
      </w:r>
    </w:p>
    <w:p w14:paraId="1C3B2960" w14:textId="77777777" w:rsidR="009F1857" w:rsidRPr="00464992" w:rsidRDefault="009F1857" w:rsidP="009F1857">
      <w:pPr>
        <w:pStyle w:val="Odstavecseseznamem"/>
        <w:numPr>
          <w:ilvl w:val="0"/>
          <w:numId w:val="13"/>
        </w:numPr>
        <w:shd w:val="clear" w:color="auto" w:fill="FFFFFF"/>
        <w:spacing w:line="360" w:lineRule="auto"/>
        <w:ind w:left="426" w:hanging="426"/>
        <w:contextualSpacing w:val="0"/>
        <w:jc w:val="both"/>
        <w:rPr>
          <w:rFonts w:asciiTheme="minorHAnsi" w:hAnsiTheme="minorHAnsi" w:cs="Arial"/>
          <w:sz w:val="22"/>
          <w:szCs w:val="22"/>
        </w:rPr>
      </w:pPr>
      <w:r w:rsidRPr="00464992">
        <w:rPr>
          <w:rFonts w:asciiTheme="minorHAnsi" w:hAnsiTheme="minorHAnsi" w:cs="Arial"/>
          <w:sz w:val="22"/>
          <w:szCs w:val="22"/>
        </w:rPr>
        <w:t>Zhotovitel je oprávněn od smlouvy odstoupit v případě, že objednatel bude v prodlení s úhradou svých peněžitých závazků vyplývajících z této smlouvy po dobu delší než 14</w:t>
      </w:r>
      <w:r w:rsidR="00405D43" w:rsidRPr="00464992">
        <w:rPr>
          <w:rFonts w:asciiTheme="minorHAnsi" w:hAnsiTheme="minorHAnsi" w:cs="Arial"/>
          <w:sz w:val="22"/>
          <w:szCs w:val="22"/>
        </w:rPr>
        <w:t xml:space="preserve"> kalendářních dnů</w:t>
      </w:r>
      <w:r w:rsidRPr="00464992">
        <w:rPr>
          <w:rFonts w:asciiTheme="minorHAnsi" w:hAnsiTheme="minorHAnsi" w:cs="Arial"/>
          <w:sz w:val="22"/>
          <w:szCs w:val="22"/>
        </w:rPr>
        <w:t>.</w:t>
      </w:r>
    </w:p>
    <w:p w14:paraId="24AF192D" w14:textId="77777777" w:rsidR="009F1857" w:rsidRPr="00464992" w:rsidRDefault="009F1857" w:rsidP="009F1857">
      <w:pPr>
        <w:pStyle w:val="Odstavecseseznamem"/>
        <w:numPr>
          <w:ilvl w:val="0"/>
          <w:numId w:val="13"/>
        </w:numPr>
        <w:shd w:val="clear" w:color="auto" w:fill="FFFFFF"/>
        <w:spacing w:line="360" w:lineRule="auto"/>
        <w:ind w:left="426" w:hanging="426"/>
        <w:contextualSpacing w:val="0"/>
        <w:jc w:val="both"/>
        <w:rPr>
          <w:rFonts w:asciiTheme="minorHAnsi" w:hAnsiTheme="minorHAnsi" w:cs="Arial"/>
          <w:sz w:val="22"/>
          <w:szCs w:val="22"/>
        </w:rPr>
      </w:pPr>
      <w:r w:rsidRPr="00464992">
        <w:rPr>
          <w:rFonts w:asciiTheme="minorHAnsi" w:hAnsiTheme="minorHAnsi" w:cs="Arial"/>
          <w:sz w:val="22"/>
          <w:szCs w:val="22"/>
        </w:rPr>
        <w:t>Účinky každého odstoupení od smlouvy nastávají okamžikem doručení písemného projevu vůle odstoupit od této smlouvy druhé smluvní straně. Odstoupení od smlouvy se nedotýká zejména nároku na náhradu škody a smluvní pokuty.</w:t>
      </w:r>
    </w:p>
    <w:p w14:paraId="45C92522" w14:textId="77777777" w:rsidR="006559EF" w:rsidRPr="00464992" w:rsidRDefault="006559EF" w:rsidP="009F1857">
      <w:pPr>
        <w:pStyle w:val="Podnadpis"/>
        <w:tabs>
          <w:tab w:val="left" w:pos="4935"/>
          <w:tab w:val="left" w:pos="5400"/>
        </w:tabs>
        <w:spacing w:line="360" w:lineRule="auto"/>
        <w:ind w:left="426" w:hanging="426"/>
        <w:jc w:val="both"/>
        <w:rPr>
          <w:rFonts w:asciiTheme="minorHAnsi" w:hAnsiTheme="minorHAnsi" w:cs="Arial"/>
          <w:sz w:val="22"/>
          <w:szCs w:val="22"/>
          <w:lang w:val="cs-CZ"/>
        </w:rPr>
      </w:pPr>
    </w:p>
    <w:p w14:paraId="7F0EA43A" w14:textId="77777777" w:rsidR="009F1857" w:rsidRPr="00464992" w:rsidRDefault="009F1857" w:rsidP="009F1857">
      <w:pPr>
        <w:pStyle w:val="Podnadpis"/>
        <w:numPr>
          <w:ilvl w:val="0"/>
          <w:numId w:val="3"/>
        </w:numPr>
        <w:tabs>
          <w:tab w:val="left" w:pos="4935"/>
          <w:tab w:val="left" w:pos="5400"/>
        </w:tabs>
        <w:spacing w:line="360" w:lineRule="auto"/>
        <w:rPr>
          <w:rFonts w:asciiTheme="minorHAnsi" w:hAnsiTheme="minorHAnsi" w:cs="Arial"/>
          <w:sz w:val="22"/>
          <w:szCs w:val="22"/>
          <w:lang w:val="cs-CZ"/>
        </w:rPr>
      </w:pPr>
    </w:p>
    <w:p w14:paraId="6FBF4831" w14:textId="77777777" w:rsidR="009F1857" w:rsidRPr="00464992" w:rsidRDefault="009F1857" w:rsidP="009F1857">
      <w:pPr>
        <w:pStyle w:val="Podnadpis"/>
        <w:tabs>
          <w:tab w:val="left" w:pos="4935"/>
          <w:tab w:val="left" w:pos="5400"/>
        </w:tabs>
        <w:spacing w:line="360" w:lineRule="auto"/>
        <w:rPr>
          <w:rFonts w:asciiTheme="minorHAnsi" w:hAnsiTheme="minorHAnsi" w:cs="Arial"/>
          <w:sz w:val="22"/>
          <w:szCs w:val="22"/>
        </w:rPr>
      </w:pPr>
      <w:r w:rsidRPr="00464992">
        <w:rPr>
          <w:rFonts w:asciiTheme="minorHAnsi" w:hAnsiTheme="minorHAnsi" w:cs="Arial"/>
          <w:sz w:val="22"/>
          <w:szCs w:val="22"/>
        </w:rPr>
        <w:t>Závěrečná ustanovení</w:t>
      </w:r>
    </w:p>
    <w:p w14:paraId="18417B36" w14:textId="77777777" w:rsidR="0089651E" w:rsidRPr="00464992" w:rsidRDefault="0089651E" w:rsidP="0089651E">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rPr>
        <w:t>Smlouva nabývá platnosti dnem jejího podpisu zástupci smluvních stran a účinnosti dnem uveřejnění podle ustanovení § 6 zákona č. 340/2015 Sb., o registru smluv, ve znění pozdějších předpisů.</w:t>
      </w:r>
    </w:p>
    <w:p w14:paraId="23208064" w14:textId="77777777" w:rsidR="0089651E" w:rsidRPr="008172E9" w:rsidRDefault="0089651E" w:rsidP="0089651E">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rPr>
        <w:t xml:space="preserve">Obě smluvní strany prohlašují, že smlouva nebyla uzavřena v tísni, ani za jednostranně nevýhodných </w:t>
      </w:r>
      <w:r w:rsidRPr="008172E9">
        <w:rPr>
          <w:rFonts w:asciiTheme="minorHAnsi" w:hAnsiTheme="minorHAnsi" w:cs="Arial"/>
          <w:b w:val="0"/>
          <w:sz w:val="22"/>
          <w:szCs w:val="22"/>
        </w:rPr>
        <w:t>podmínek a na důkaz toho připojují podpisy svých zástupců.</w:t>
      </w:r>
    </w:p>
    <w:p w14:paraId="30EA3187" w14:textId="6458BF11" w:rsidR="009F1857" w:rsidRPr="008172E9"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sz w:val="22"/>
          <w:szCs w:val="22"/>
        </w:rPr>
        <w:t xml:space="preserve">Tato smlouva může být měněna nebo doplňována jen </w:t>
      </w:r>
      <w:r w:rsidR="00F77CEF" w:rsidRPr="008172E9">
        <w:rPr>
          <w:rFonts w:asciiTheme="minorHAnsi" w:hAnsiTheme="minorHAnsi" w:cs="Arial"/>
          <w:b w:val="0"/>
          <w:sz w:val="22"/>
          <w:szCs w:val="22"/>
          <w:lang w:val="cs-CZ"/>
        </w:rPr>
        <w:t xml:space="preserve">vzestupně číslovanými </w:t>
      </w:r>
      <w:r w:rsidR="00F77CEF" w:rsidRPr="008172E9">
        <w:rPr>
          <w:rFonts w:asciiTheme="minorHAnsi" w:hAnsiTheme="minorHAnsi" w:cs="Arial"/>
          <w:b w:val="0"/>
          <w:sz w:val="22"/>
          <w:szCs w:val="22"/>
        </w:rPr>
        <w:t>písemnými</w:t>
      </w:r>
      <w:r w:rsidR="00F77CEF" w:rsidRPr="008172E9">
        <w:rPr>
          <w:rFonts w:asciiTheme="minorHAnsi" w:hAnsiTheme="minorHAnsi" w:cs="Arial"/>
          <w:b w:val="0"/>
          <w:sz w:val="22"/>
          <w:szCs w:val="22"/>
          <w:lang w:val="cs-CZ"/>
        </w:rPr>
        <w:t xml:space="preserve"> </w:t>
      </w:r>
      <w:r w:rsidR="00F77CEF" w:rsidRPr="008172E9">
        <w:rPr>
          <w:rFonts w:asciiTheme="minorHAnsi" w:hAnsiTheme="minorHAnsi" w:cs="Arial"/>
          <w:b w:val="0"/>
          <w:sz w:val="22"/>
          <w:szCs w:val="22"/>
        </w:rPr>
        <w:t xml:space="preserve">dodatky </w:t>
      </w:r>
      <w:r w:rsidR="00F77CEF" w:rsidRPr="008172E9">
        <w:rPr>
          <w:rFonts w:asciiTheme="minorHAnsi" w:hAnsiTheme="minorHAnsi" w:cs="Arial"/>
          <w:b w:val="0"/>
          <w:sz w:val="22"/>
          <w:szCs w:val="22"/>
          <w:lang w:val="cs-CZ"/>
        </w:rPr>
        <w:t xml:space="preserve">podepsanými oprávněnými </w:t>
      </w:r>
      <w:r w:rsidRPr="008172E9">
        <w:rPr>
          <w:rFonts w:asciiTheme="minorHAnsi" w:hAnsiTheme="minorHAnsi" w:cs="Arial"/>
          <w:b w:val="0"/>
          <w:sz w:val="22"/>
          <w:szCs w:val="22"/>
          <w:lang w:val="cs-CZ"/>
        </w:rPr>
        <w:t xml:space="preserve">zástupci </w:t>
      </w:r>
      <w:r w:rsidRPr="008172E9">
        <w:rPr>
          <w:rFonts w:asciiTheme="minorHAnsi" w:hAnsiTheme="minorHAnsi" w:cs="Arial"/>
          <w:b w:val="0"/>
          <w:sz w:val="22"/>
          <w:szCs w:val="22"/>
        </w:rPr>
        <w:t xml:space="preserve">obou smluvních stran, které se stanou nedílnou součástí této </w:t>
      </w:r>
      <w:r w:rsidRPr="008172E9">
        <w:rPr>
          <w:rFonts w:asciiTheme="minorHAnsi" w:hAnsiTheme="minorHAnsi" w:cs="Arial"/>
          <w:b w:val="0"/>
          <w:sz w:val="22"/>
          <w:szCs w:val="22"/>
        </w:rPr>
        <w:lastRenderedPageBreak/>
        <w:t>smlouvy.</w:t>
      </w:r>
      <w:r w:rsidR="008172E9" w:rsidRPr="008172E9">
        <w:rPr>
          <w:rFonts w:asciiTheme="minorHAnsi" w:hAnsiTheme="minorHAnsi" w:cs="Arial"/>
          <w:b w:val="0"/>
          <w:sz w:val="22"/>
          <w:szCs w:val="22"/>
          <w:lang w:val="cs-CZ"/>
        </w:rPr>
        <w:t xml:space="preserve"> </w:t>
      </w:r>
      <w:r w:rsidR="008172E9" w:rsidRPr="008172E9">
        <w:rPr>
          <w:rFonts w:asciiTheme="minorHAnsi" w:hAnsiTheme="minorHAnsi" w:cs="Arial"/>
          <w:b w:val="0"/>
          <w:sz w:val="22"/>
          <w:szCs w:val="22"/>
        </w:rPr>
        <w:t>Veškerá ujednání smluvních stran v jakékoli formě neobsažená v textu smlouvy jsou irelevantní, tj. zcela nahrazena ujednáními této smlouvy.</w:t>
      </w:r>
    </w:p>
    <w:p w14:paraId="237AE089" w14:textId="790BAA13" w:rsidR="009F1857" w:rsidRPr="008172E9"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sz w:val="22"/>
          <w:szCs w:val="22"/>
        </w:rPr>
        <w:t xml:space="preserve">Z důvodů právní jistoty smluvní strany prohlašují, že jejich závazkový vztah založený touto smlouvou se řídí českým právním řádem, zejména občanským zákoníkem.  </w:t>
      </w:r>
    </w:p>
    <w:p w14:paraId="01ADC0D9" w14:textId="77777777" w:rsidR="00020A09" w:rsidRPr="008172E9" w:rsidRDefault="00020A09" w:rsidP="00020A09">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sz w:val="22"/>
          <w:szCs w:val="22"/>
        </w:rPr>
        <w:t>Zhotovitel přebírá ve smyslu ustanovení § 1765 odst. 2 OZ a případně § 2620 odst. 2 OZ nebezpečí změny okolností po uzavření smlouvy</w:t>
      </w:r>
      <w:r w:rsidRPr="008172E9">
        <w:rPr>
          <w:rFonts w:asciiTheme="minorHAnsi" w:hAnsiTheme="minorHAnsi" w:cs="Arial"/>
          <w:b w:val="0"/>
          <w:sz w:val="22"/>
          <w:szCs w:val="22"/>
          <w:lang w:val="cs-CZ"/>
        </w:rPr>
        <w:t>.</w:t>
      </w:r>
    </w:p>
    <w:p w14:paraId="625761DE" w14:textId="7638F221" w:rsidR="00020A09" w:rsidRPr="008172E9" w:rsidRDefault="00020A09" w:rsidP="00020A09">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sz w:val="22"/>
          <w:szCs w:val="22"/>
        </w:rPr>
        <w:t>Smluvní strany se zavazují předávat veškeré písemnosti týkající se této smlouvy v českém jazyce.</w:t>
      </w:r>
    </w:p>
    <w:p w14:paraId="797BBF24" w14:textId="52EDC46E" w:rsidR="00020A09" w:rsidRPr="008172E9" w:rsidRDefault="00020A09" w:rsidP="009F1857">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iCs/>
          <w:sz w:val="22"/>
          <w:szCs w:val="22"/>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r w:rsidRPr="008172E9">
        <w:rPr>
          <w:rFonts w:asciiTheme="minorHAnsi" w:hAnsiTheme="minorHAnsi" w:cs="Arial"/>
          <w:b w:val="0"/>
          <w:iCs/>
          <w:sz w:val="22"/>
          <w:szCs w:val="22"/>
          <w:lang w:val="cs-CZ"/>
        </w:rPr>
        <w:t xml:space="preserve"> </w:t>
      </w:r>
      <w:r w:rsidRPr="008172E9">
        <w:rPr>
          <w:rFonts w:asciiTheme="minorHAnsi" w:hAnsiTheme="minorHAnsi" w:cs="Arial"/>
          <w:b w:val="0"/>
          <w:iCs/>
          <w:sz w:val="22"/>
          <w:szCs w:val="22"/>
        </w:rPr>
        <w:t>V případě, že působení vyšší moci trvá déle než 90 (slovy: devadesát) kalendářních dní, je smluvní strana, u které není dáno působení vyšší moci, oprávněna ukončit tuto smlouvu písemným odstoupením od smlouvy.</w:t>
      </w:r>
    </w:p>
    <w:p w14:paraId="02300930" w14:textId="7D5524AA" w:rsidR="00D46852" w:rsidRPr="00D46852" w:rsidRDefault="00D46852" w:rsidP="00D46852">
      <w:pPr>
        <w:pStyle w:val="Podnadpis"/>
        <w:numPr>
          <w:ilvl w:val="0"/>
          <w:numId w:val="15"/>
        </w:numPr>
        <w:spacing w:line="360" w:lineRule="auto"/>
        <w:ind w:left="426" w:hanging="426"/>
        <w:jc w:val="both"/>
        <w:rPr>
          <w:rFonts w:asciiTheme="minorHAnsi" w:hAnsiTheme="minorHAnsi" w:cs="Arial"/>
          <w:b w:val="0"/>
          <w:sz w:val="22"/>
          <w:szCs w:val="22"/>
        </w:rPr>
      </w:pPr>
      <w:r>
        <w:rPr>
          <w:rFonts w:asciiTheme="minorHAnsi" w:hAnsiTheme="minorHAnsi" w:cs="Arial"/>
          <w:b w:val="0"/>
          <w:sz w:val="22"/>
          <w:szCs w:val="22"/>
          <w:lang w:val="cs-CZ"/>
        </w:rPr>
        <w:t>Zhotovitel</w:t>
      </w:r>
      <w:r w:rsidRPr="00D46852">
        <w:rPr>
          <w:rFonts w:asciiTheme="minorHAnsi" w:hAnsiTheme="minorHAnsi" w:cs="Arial"/>
          <w:b w:val="0"/>
          <w:sz w:val="22"/>
          <w:szCs w:val="22"/>
        </w:rPr>
        <w:t xml:space="preserve"> je oprávněn zajistit plnění smlouvy prostřednictvím poddodavatelů, jejichž specifikace je uvedena v příloze č. </w:t>
      </w:r>
      <w:r>
        <w:rPr>
          <w:rFonts w:asciiTheme="minorHAnsi" w:hAnsiTheme="minorHAnsi" w:cs="Arial"/>
          <w:b w:val="0"/>
          <w:sz w:val="22"/>
          <w:szCs w:val="22"/>
          <w:lang w:val="cs-CZ"/>
        </w:rPr>
        <w:t>3</w:t>
      </w:r>
      <w:r w:rsidRPr="00D46852">
        <w:rPr>
          <w:rFonts w:asciiTheme="minorHAnsi" w:hAnsiTheme="minorHAnsi" w:cs="Arial"/>
          <w:b w:val="0"/>
          <w:sz w:val="22"/>
          <w:szCs w:val="22"/>
        </w:rPr>
        <w:t xml:space="preserve"> </w:t>
      </w:r>
      <w:proofErr w:type="gramStart"/>
      <w:r w:rsidRPr="00D46852">
        <w:rPr>
          <w:rFonts w:asciiTheme="minorHAnsi" w:hAnsiTheme="minorHAnsi" w:cs="Arial"/>
          <w:b w:val="0"/>
          <w:sz w:val="22"/>
          <w:szCs w:val="22"/>
        </w:rPr>
        <w:t>této</w:t>
      </w:r>
      <w:proofErr w:type="gramEnd"/>
      <w:r w:rsidRPr="00D46852">
        <w:rPr>
          <w:rFonts w:asciiTheme="minorHAnsi" w:hAnsiTheme="minorHAnsi" w:cs="Arial"/>
          <w:b w:val="0"/>
          <w:sz w:val="22"/>
          <w:szCs w:val="22"/>
        </w:rPr>
        <w:t xml:space="preserve"> smlouvy. </w:t>
      </w:r>
      <w:r>
        <w:rPr>
          <w:rFonts w:asciiTheme="minorHAnsi" w:hAnsiTheme="minorHAnsi" w:cs="Arial"/>
          <w:b w:val="0"/>
          <w:sz w:val="22"/>
          <w:szCs w:val="22"/>
          <w:lang w:val="cs-CZ"/>
        </w:rPr>
        <w:t>Zhotovitel</w:t>
      </w:r>
      <w:r w:rsidRPr="00D46852">
        <w:rPr>
          <w:rFonts w:asciiTheme="minorHAnsi" w:hAnsiTheme="minorHAnsi" w:cs="Arial"/>
          <w:b w:val="0"/>
          <w:sz w:val="22"/>
          <w:szCs w:val="22"/>
        </w:rPr>
        <w:t xml:space="preserve"> je oprávněn změnit poddodavatele pouze z vážných objektivních důvodů a s předchozím písemným souhlasem </w:t>
      </w:r>
      <w:r w:rsidR="00734080">
        <w:rPr>
          <w:rFonts w:asciiTheme="minorHAnsi" w:hAnsiTheme="minorHAnsi" w:cs="Arial"/>
          <w:b w:val="0"/>
          <w:sz w:val="22"/>
          <w:szCs w:val="22"/>
          <w:lang w:val="cs-CZ"/>
        </w:rPr>
        <w:t>objednatele</w:t>
      </w:r>
      <w:r w:rsidRPr="00D46852">
        <w:rPr>
          <w:rFonts w:asciiTheme="minorHAnsi" w:hAnsiTheme="minorHAnsi" w:cs="Arial"/>
          <w:b w:val="0"/>
          <w:sz w:val="22"/>
          <w:szCs w:val="22"/>
        </w:rPr>
        <w:t>, který se zavazuje souhlas prodávajícímu bezdůvodně neodpírat.</w:t>
      </w:r>
      <w:r w:rsidRPr="00D46852">
        <w:rPr>
          <w:rFonts w:asciiTheme="minorHAnsi" w:hAnsiTheme="minorHAnsi" w:cs="Arial"/>
          <w:b w:val="0"/>
          <w:sz w:val="22"/>
          <w:szCs w:val="22"/>
          <w:lang w:val="cs-CZ"/>
        </w:rPr>
        <w:t xml:space="preserve"> </w:t>
      </w:r>
      <w:r>
        <w:rPr>
          <w:rFonts w:asciiTheme="minorHAnsi" w:hAnsiTheme="minorHAnsi" w:cs="Arial"/>
          <w:b w:val="0"/>
          <w:sz w:val="22"/>
          <w:szCs w:val="22"/>
          <w:lang w:val="cs-CZ"/>
        </w:rPr>
        <w:t>Zhotovitel</w:t>
      </w:r>
      <w:r w:rsidRPr="00D46852">
        <w:rPr>
          <w:rFonts w:asciiTheme="minorHAnsi" w:hAnsiTheme="minorHAnsi" w:cs="Arial"/>
          <w:b w:val="0"/>
          <w:sz w:val="22"/>
          <w:szCs w:val="22"/>
        </w:rPr>
        <w:t xml:space="preserve"> se zavazuje zajistit, že poddodavatelé budou jimi prováděné části plnění provádět v souladu se všemi podmínkami této smlouvy. Tím není dotčena výlučná odpovědnost </w:t>
      </w:r>
      <w:r>
        <w:rPr>
          <w:rFonts w:asciiTheme="minorHAnsi" w:hAnsiTheme="minorHAnsi" w:cs="Arial"/>
          <w:b w:val="0"/>
          <w:sz w:val="22"/>
          <w:szCs w:val="22"/>
          <w:lang w:val="cs-CZ"/>
        </w:rPr>
        <w:t>zhotovitele</w:t>
      </w:r>
      <w:r w:rsidRPr="00D46852">
        <w:rPr>
          <w:rFonts w:asciiTheme="minorHAnsi" w:hAnsiTheme="minorHAnsi" w:cs="Arial"/>
          <w:b w:val="0"/>
          <w:sz w:val="22"/>
          <w:szCs w:val="22"/>
        </w:rPr>
        <w:t xml:space="preserve"> za poskytování řádného plnění podle této smlouvy. </w:t>
      </w:r>
      <w:r>
        <w:rPr>
          <w:rFonts w:asciiTheme="minorHAnsi" w:hAnsiTheme="minorHAnsi" w:cs="Arial"/>
          <w:b w:val="0"/>
          <w:sz w:val="22"/>
          <w:szCs w:val="22"/>
          <w:lang w:val="cs-CZ"/>
        </w:rPr>
        <w:t>Zhotovitel</w:t>
      </w:r>
      <w:r w:rsidRPr="00D46852">
        <w:rPr>
          <w:rFonts w:asciiTheme="minorHAnsi" w:hAnsiTheme="minorHAnsi" w:cs="Arial"/>
          <w:b w:val="0"/>
          <w:sz w:val="22"/>
          <w:szCs w:val="22"/>
        </w:rPr>
        <w:t xml:space="preserve"> se zavazuje veškeré činnosti poddodavatelů řádně koordinovat. </w:t>
      </w:r>
      <w:r>
        <w:rPr>
          <w:rFonts w:asciiTheme="minorHAnsi" w:hAnsiTheme="minorHAnsi" w:cs="Arial"/>
          <w:b w:val="0"/>
          <w:sz w:val="22"/>
          <w:szCs w:val="22"/>
          <w:lang w:val="cs-CZ"/>
        </w:rPr>
        <w:t>Zhotovitel</w:t>
      </w:r>
      <w:r w:rsidRPr="00D46852">
        <w:rPr>
          <w:rFonts w:asciiTheme="minorHAnsi" w:hAnsiTheme="minorHAnsi" w:cs="Arial"/>
          <w:b w:val="0"/>
          <w:sz w:val="22"/>
          <w:szCs w:val="22"/>
        </w:rPr>
        <w:t xml:space="preserve"> odpovídá v plném rozsahu za veškeré části plnění smlouvy provedené poddodavateli ve stejném rozsahu, jako by je provedl sám.</w:t>
      </w:r>
    </w:p>
    <w:p w14:paraId="3C04AF1A" w14:textId="7ECD6ED0"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8172E9">
        <w:rPr>
          <w:rFonts w:asciiTheme="minorHAnsi" w:hAnsiTheme="minorHAnsi" w:cs="Arial"/>
          <w:b w:val="0"/>
          <w:sz w:val="22"/>
          <w:szCs w:val="22"/>
        </w:rPr>
        <w:t>S</w:t>
      </w:r>
      <w:r w:rsidRPr="008172E9">
        <w:rPr>
          <w:rFonts w:asciiTheme="minorHAnsi" w:hAnsiTheme="minorHAnsi" w:cs="Arial"/>
          <w:b w:val="0"/>
          <w:snapToGrid w:val="0"/>
          <w:sz w:val="22"/>
          <w:szCs w:val="22"/>
        </w:rPr>
        <w:t>mluvní strany se zavazují, že veškeré spory vzniklé v souvislosti s realizací této smlouvy budou řešeny smírnou cestou. Nedojde-li k dohodě, budou spory řešeny před příslušnými</w:t>
      </w:r>
      <w:r w:rsidRPr="00464992">
        <w:rPr>
          <w:rFonts w:asciiTheme="minorHAnsi" w:hAnsiTheme="minorHAnsi" w:cs="Arial"/>
          <w:b w:val="0"/>
          <w:snapToGrid w:val="0"/>
          <w:sz w:val="22"/>
          <w:szCs w:val="22"/>
        </w:rPr>
        <w:t xml:space="preserve"> obecnými soudy.</w:t>
      </w:r>
      <w:r w:rsidRPr="00464992">
        <w:rPr>
          <w:rFonts w:asciiTheme="minorHAnsi" w:hAnsiTheme="minorHAnsi" w:cs="Arial"/>
          <w:b w:val="0"/>
          <w:sz w:val="22"/>
          <w:szCs w:val="22"/>
        </w:rPr>
        <w:t xml:space="preserve">  </w:t>
      </w:r>
    </w:p>
    <w:p w14:paraId="1ABE4F4A" w14:textId="77777777"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lang w:val="cs-CZ"/>
        </w:rPr>
        <w:t>Neplatnost některého ustanovení této smlouvy nezpůsobuje neplatnost celé smlouvy.</w:t>
      </w:r>
      <w:r w:rsidRPr="00464992">
        <w:rPr>
          <w:rFonts w:asciiTheme="minorHAnsi" w:hAnsiTheme="minorHAnsi" w:cs="Arial"/>
          <w:sz w:val="22"/>
          <w:szCs w:val="22"/>
          <w:lang w:val="cs-CZ"/>
        </w:rPr>
        <w:t xml:space="preserve"> </w:t>
      </w:r>
      <w:r w:rsidRPr="00464992">
        <w:rPr>
          <w:rFonts w:asciiTheme="minorHAnsi" w:hAnsiTheme="minorHAnsi" w:cs="Arial"/>
          <w:sz w:val="22"/>
          <w:szCs w:val="22"/>
          <w:lang w:val="cs-CZ"/>
        </w:rPr>
        <w:br/>
      </w:r>
      <w:r w:rsidRPr="00464992">
        <w:rPr>
          <w:rFonts w:asciiTheme="minorHAnsi" w:hAnsiTheme="minorHAnsi" w:cs="Arial"/>
          <w:b w:val="0"/>
          <w:sz w:val="22"/>
          <w:szCs w:val="22"/>
          <w:lang w:val="cs-CZ"/>
        </w:rPr>
        <w:t>V případě, že některé ustanovení této smlouvy bude neplatné nebo neúčinné, zavazují se smluvní strany nahradit takovéto neplatné nebo neúčinné ustanovení platným a účinným ustanovením, které bude co do obsahu a významu neplatnému nebo neúčinnému ustanovení nejblíže.</w:t>
      </w:r>
    </w:p>
    <w:p w14:paraId="11F4915E" w14:textId="77777777"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lang w:val="cs-CZ"/>
        </w:rPr>
        <w:t xml:space="preserve">Zhotovitel souhlasí s tím, aby subjekty oprávněné dle zákona č. 320/2001 Sb., o finanční kontrole ve veřejné správě a o změně některých zákonů (zákon o finanční kontrole), </w:t>
      </w:r>
      <w:r w:rsidRPr="00464992">
        <w:rPr>
          <w:rFonts w:asciiTheme="minorHAnsi" w:hAnsiTheme="minorHAnsi" w:cs="Arial"/>
          <w:b w:val="0"/>
          <w:sz w:val="22"/>
          <w:szCs w:val="22"/>
          <w:lang w:val="cs-CZ"/>
        </w:rPr>
        <w:br/>
        <w:t xml:space="preserve">ve znění pozdějších předpisů, provedly finanční kontrolu závazkového vztahu vyplývajícího z této </w:t>
      </w:r>
      <w:r w:rsidRPr="00464992">
        <w:rPr>
          <w:rFonts w:asciiTheme="minorHAnsi" w:hAnsiTheme="minorHAnsi" w:cs="Arial"/>
          <w:b w:val="0"/>
          <w:sz w:val="22"/>
          <w:szCs w:val="22"/>
          <w:lang w:val="cs-CZ"/>
        </w:rPr>
        <w:lastRenderedPageBreak/>
        <w:t>smlouvy s tím, že se zhotovitel podrobí této kontrole, a bude působit jako osoba povinná ve smyslu ustanovení § 2 písm. e) uvedeného zákona.</w:t>
      </w:r>
    </w:p>
    <w:p w14:paraId="6E798190" w14:textId="1E3DB49A"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lang w:val="cs-CZ"/>
        </w:rPr>
        <w:t>Zhotovitel souhlasí se zveřejněním celého znění smlouvy v souladu s povinnostmi objednatele podle právních předpisů.</w:t>
      </w:r>
    </w:p>
    <w:p w14:paraId="466C56EA" w14:textId="77777777"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rPr>
        <w:t xml:space="preserve">Smlouva je sepsána ve </w:t>
      </w:r>
      <w:r w:rsidRPr="00464992">
        <w:rPr>
          <w:rFonts w:asciiTheme="minorHAnsi" w:hAnsiTheme="minorHAnsi" w:cs="Arial"/>
          <w:b w:val="0"/>
          <w:sz w:val="22"/>
          <w:szCs w:val="22"/>
          <w:lang w:val="cs-CZ"/>
        </w:rPr>
        <w:t>2</w:t>
      </w:r>
      <w:r w:rsidRPr="00464992">
        <w:rPr>
          <w:rFonts w:asciiTheme="minorHAnsi" w:hAnsiTheme="minorHAnsi" w:cs="Arial"/>
          <w:b w:val="0"/>
          <w:sz w:val="22"/>
          <w:szCs w:val="22"/>
        </w:rPr>
        <w:t xml:space="preserve"> </w:t>
      </w:r>
      <w:r w:rsidRPr="00464992">
        <w:rPr>
          <w:rFonts w:asciiTheme="minorHAnsi" w:hAnsiTheme="minorHAnsi" w:cs="Arial"/>
          <w:b w:val="0"/>
          <w:sz w:val="22"/>
          <w:szCs w:val="22"/>
          <w:lang w:val="cs-CZ"/>
        </w:rPr>
        <w:t>vyhotoveních</w:t>
      </w:r>
      <w:r w:rsidRPr="00464992">
        <w:rPr>
          <w:rFonts w:asciiTheme="minorHAnsi" w:hAnsiTheme="minorHAnsi" w:cs="Arial"/>
          <w:sz w:val="22"/>
          <w:szCs w:val="22"/>
        </w:rPr>
        <w:t xml:space="preserve">, </w:t>
      </w:r>
      <w:r w:rsidRPr="00464992">
        <w:rPr>
          <w:rFonts w:asciiTheme="minorHAnsi" w:hAnsiTheme="minorHAnsi" w:cs="Arial"/>
          <w:b w:val="0"/>
          <w:sz w:val="22"/>
          <w:szCs w:val="22"/>
        </w:rPr>
        <w:t>z nichž</w:t>
      </w:r>
      <w:r w:rsidRPr="00464992">
        <w:rPr>
          <w:rFonts w:asciiTheme="minorHAnsi" w:hAnsiTheme="minorHAnsi" w:cs="Arial"/>
          <w:sz w:val="22"/>
          <w:szCs w:val="22"/>
        </w:rPr>
        <w:t xml:space="preserve"> </w:t>
      </w:r>
      <w:r w:rsidRPr="00464992">
        <w:rPr>
          <w:rFonts w:asciiTheme="minorHAnsi" w:hAnsiTheme="minorHAnsi" w:cs="Arial"/>
          <w:b w:val="0"/>
          <w:sz w:val="22"/>
          <w:szCs w:val="22"/>
          <w:lang w:val="cs-CZ"/>
        </w:rPr>
        <w:t>1</w:t>
      </w:r>
      <w:r w:rsidRPr="00464992">
        <w:rPr>
          <w:rFonts w:asciiTheme="minorHAnsi" w:hAnsiTheme="minorHAnsi" w:cs="Arial"/>
          <w:b w:val="0"/>
          <w:sz w:val="22"/>
          <w:szCs w:val="22"/>
        </w:rPr>
        <w:t xml:space="preserve"> obdrží objednatel</w:t>
      </w:r>
      <w:r w:rsidRPr="00464992">
        <w:rPr>
          <w:rFonts w:asciiTheme="minorHAnsi" w:hAnsiTheme="minorHAnsi" w:cs="Arial"/>
          <w:sz w:val="22"/>
          <w:szCs w:val="22"/>
        </w:rPr>
        <w:t xml:space="preserve"> </w:t>
      </w:r>
      <w:r w:rsidRPr="00464992">
        <w:rPr>
          <w:rFonts w:asciiTheme="minorHAnsi" w:hAnsiTheme="minorHAnsi" w:cs="Arial"/>
          <w:b w:val="0"/>
          <w:sz w:val="22"/>
          <w:szCs w:val="22"/>
        </w:rPr>
        <w:t>a</w:t>
      </w:r>
      <w:r w:rsidRPr="00464992">
        <w:rPr>
          <w:rFonts w:asciiTheme="minorHAnsi" w:hAnsiTheme="minorHAnsi" w:cs="Arial"/>
          <w:sz w:val="22"/>
          <w:szCs w:val="22"/>
        </w:rPr>
        <w:t xml:space="preserve"> </w:t>
      </w:r>
      <w:r w:rsidRPr="00464992">
        <w:rPr>
          <w:rFonts w:asciiTheme="minorHAnsi" w:hAnsiTheme="minorHAnsi" w:cs="Arial"/>
          <w:b w:val="0"/>
          <w:sz w:val="22"/>
          <w:szCs w:val="22"/>
        </w:rPr>
        <w:t>1 zhotovitel.</w:t>
      </w:r>
    </w:p>
    <w:p w14:paraId="454F3489" w14:textId="77777777" w:rsidR="009F1857" w:rsidRPr="00464992" w:rsidRDefault="009F1857" w:rsidP="009F1857">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lang w:val="cs-CZ"/>
        </w:rPr>
        <w:t>Veškerá oznámení podle této smlouvy musí být učiněna písemně a zaslána kontaktní osobě druhé smluvní strany prostřednictvím elektronické pošty, listovní zásilkou, případně předána osobně, není-li ve smlouvě výslovně uvedeno jinak.</w:t>
      </w:r>
    </w:p>
    <w:p w14:paraId="61FE6F78" w14:textId="3C5DA3ED" w:rsidR="00186AE8" w:rsidRPr="00464992" w:rsidRDefault="009F1857" w:rsidP="00C63EEF">
      <w:pPr>
        <w:pStyle w:val="Podnadpis"/>
        <w:numPr>
          <w:ilvl w:val="0"/>
          <w:numId w:val="15"/>
        </w:numPr>
        <w:spacing w:line="360" w:lineRule="auto"/>
        <w:ind w:left="426" w:hanging="426"/>
        <w:jc w:val="both"/>
        <w:rPr>
          <w:rFonts w:asciiTheme="minorHAnsi" w:hAnsiTheme="minorHAnsi" w:cs="Arial"/>
          <w:b w:val="0"/>
          <w:sz w:val="22"/>
          <w:szCs w:val="22"/>
        </w:rPr>
      </w:pPr>
      <w:r w:rsidRPr="00464992">
        <w:rPr>
          <w:rFonts w:asciiTheme="minorHAnsi" w:hAnsiTheme="minorHAnsi" w:cs="Arial"/>
          <w:b w:val="0"/>
          <w:sz w:val="22"/>
          <w:szCs w:val="22"/>
        </w:rPr>
        <w:t>Nedílnou součástí této smlouvy j</w:t>
      </w:r>
      <w:r w:rsidR="00C63EEF" w:rsidRPr="00464992">
        <w:rPr>
          <w:rFonts w:asciiTheme="minorHAnsi" w:hAnsiTheme="minorHAnsi" w:cs="Arial"/>
          <w:b w:val="0"/>
          <w:sz w:val="22"/>
          <w:szCs w:val="22"/>
          <w:lang w:val="cs-CZ"/>
        </w:rPr>
        <w:t>sou</w:t>
      </w:r>
      <w:r w:rsidR="00260737" w:rsidRPr="00464992">
        <w:rPr>
          <w:rFonts w:asciiTheme="minorHAnsi" w:hAnsiTheme="minorHAnsi" w:cs="Arial"/>
          <w:b w:val="0"/>
          <w:sz w:val="22"/>
          <w:szCs w:val="22"/>
        </w:rPr>
        <w:t xml:space="preserve"> níže uveden</w:t>
      </w:r>
      <w:r w:rsidR="00260737" w:rsidRPr="00464992">
        <w:rPr>
          <w:rFonts w:asciiTheme="minorHAnsi" w:hAnsiTheme="minorHAnsi" w:cs="Arial"/>
          <w:b w:val="0"/>
          <w:sz w:val="22"/>
          <w:szCs w:val="22"/>
          <w:lang w:val="cs-CZ"/>
        </w:rPr>
        <w:t>á</w:t>
      </w:r>
      <w:r w:rsidR="00C63EEF" w:rsidRPr="00464992">
        <w:rPr>
          <w:rFonts w:asciiTheme="minorHAnsi" w:hAnsiTheme="minorHAnsi" w:cs="Arial"/>
          <w:b w:val="0"/>
          <w:sz w:val="22"/>
          <w:szCs w:val="22"/>
        </w:rPr>
        <w:t xml:space="preserve"> přílohy</w:t>
      </w:r>
      <w:r w:rsidRPr="00464992">
        <w:rPr>
          <w:rFonts w:asciiTheme="minorHAnsi" w:hAnsiTheme="minorHAnsi" w:cs="Arial"/>
          <w:b w:val="0"/>
          <w:sz w:val="22"/>
          <w:szCs w:val="22"/>
        </w:rPr>
        <w:t>:</w:t>
      </w:r>
    </w:p>
    <w:p w14:paraId="27C24A35" w14:textId="6B708261" w:rsidR="00C63EEF" w:rsidRPr="008172E9" w:rsidRDefault="00C63EEF" w:rsidP="00C63EEF">
      <w:pPr>
        <w:pStyle w:val="Odstavecseseznamem"/>
        <w:numPr>
          <w:ilvl w:val="0"/>
          <w:numId w:val="18"/>
        </w:numPr>
        <w:spacing w:before="120" w:line="276" w:lineRule="auto"/>
        <w:jc w:val="both"/>
        <w:rPr>
          <w:rFonts w:asciiTheme="minorHAnsi" w:hAnsiTheme="minorHAnsi" w:cs="Arial"/>
          <w:sz w:val="22"/>
          <w:szCs w:val="22"/>
        </w:rPr>
      </w:pPr>
      <w:r w:rsidRPr="00464992">
        <w:rPr>
          <w:rFonts w:asciiTheme="minorHAnsi" w:hAnsiTheme="minorHAnsi" w:cs="Arial"/>
          <w:sz w:val="22"/>
          <w:szCs w:val="22"/>
        </w:rPr>
        <w:t xml:space="preserve">Příloha č. 1 – </w:t>
      </w:r>
      <w:r w:rsidRPr="00464992">
        <w:rPr>
          <w:rFonts w:asciiTheme="minorHAnsi" w:hAnsiTheme="minorHAnsi" w:cs="Arial"/>
          <w:color w:val="000000"/>
          <w:sz w:val="22"/>
          <w:szCs w:val="22"/>
        </w:rPr>
        <w:t>Podrobná specifikace předmětu plnění veřejné zakázky</w:t>
      </w:r>
    </w:p>
    <w:p w14:paraId="5646A0BF" w14:textId="08E2C86F" w:rsidR="008172E9" w:rsidRDefault="008172E9" w:rsidP="00C63EEF">
      <w:pPr>
        <w:pStyle w:val="Odstavecseseznamem"/>
        <w:numPr>
          <w:ilvl w:val="0"/>
          <w:numId w:val="18"/>
        </w:numPr>
        <w:spacing w:before="120" w:line="276" w:lineRule="auto"/>
        <w:jc w:val="both"/>
        <w:rPr>
          <w:rFonts w:asciiTheme="minorHAnsi" w:hAnsiTheme="minorHAnsi" w:cs="Arial"/>
          <w:sz w:val="22"/>
          <w:szCs w:val="22"/>
        </w:rPr>
      </w:pPr>
      <w:r>
        <w:rPr>
          <w:rFonts w:asciiTheme="minorHAnsi" w:hAnsiTheme="minorHAnsi" w:cs="Arial"/>
          <w:color w:val="000000"/>
          <w:sz w:val="22"/>
          <w:szCs w:val="22"/>
        </w:rPr>
        <w:t xml:space="preserve">Příloha č. 2 </w:t>
      </w:r>
      <w:r w:rsidR="00F40CC1">
        <w:rPr>
          <w:rFonts w:asciiTheme="minorHAnsi" w:hAnsiTheme="minorHAnsi" w:cs="Arial"/>
          <w:color w:val="000000"/>
          <w:sz w:val="22"/>
          <w:szCs w:val="22"/>
        </w:rPr>
        <w:t>–</w:t>
      </w:r>
      <w:r>
        <w:rPr>
          <w:rFonts w:asciiTheme="minorHAnsi" w:hAnsiTheme="minorHAnsi" w:cs="Arial"/>
          <w:color w:val="000000"/>
          <w:sz w:val="22"/>
          <w:szCs w:val="22"/>
        </w:rPr>
        <w:t xml:space="preserve"> </w:t>
      </w:r>
      <w:r w:rsidR="00F40CC1">
        <w:rPr>
          <w:rFonts w:asciiTheme="minorHAnsi" w:hAnsiTheme="minorHAnsi" w:cs="Arial"/>
          <w:color w:val="000000"/>
          <w:sz w:val="22"/>
          <w:szCs w:val="22"/>
        </w:rPr>
        <w:t>Cenová tabulka</w:t>
      </w:r>
    </w:p>
    <w:p w14:paraId="26B9C436" w14:textId="09D2C3EC" w:rsidR="00D46852" w:rsidRPr="00464992" w:rsidRDefault="00D46852" w:rsidP="00C63EEF">
      <w:pPr>
        <w:pStyle w:val="Odstavecseseznamem"/>
        <w:numPr>
          <w:ilvl w:val="0"/>
          <w:numId w:val="18"/>
        </w:numPr>
        <w:spacing w:before="120" w:line="276" w:lineRule="auto"/>
        <w:jc w:val="both"/>
        <w:rPr>
          <w:rFonts w:asciiTheme="minorHAnsi" w:hAnsiTheme="minorHAnsi" w:cs="Arial"/>
          <w:sz w:val="22"/>
          <w:szCs w:val="22"/>
        </w:rPr>
      </w:pPr>
      <w:r w:rsidRPr="00464992">
        <w:rPr>
          <w:rFonts w:asciiTheme="minorHAnsi" w:hAnsiTheme="minorHAnsi" w:cs="Arial"/>
          <w:sz w:val="22"/>
          <w:szCs w:val="22"/>
        </w:rPr>
        <w:t xml:space="preserve">Příloha č. </w:t>
      </w:r>
      <w:r>
        <w:rPr>
          <w:rFonts w:asciiTheme="minorHAnsi" w:hAnsiTheme="minorHAnsi" w:cs="Arial"/>
          <w:sz w:val="22"/>
          <w:szCs w:val="22"/>
        </w:rPr>
        <w:t>3</w:t>
      </w:r>
      <w:r w:rsidRPr="00464992">
        <w:rPr>
          <w:rFonts w:asciiTheme="minorHAnsi" w:hAnsiTheme="minorHAnsi" w:cs="Arial"/>
          <w:sz w:val="22"/>
          <w:szCs w:val="22"/>
        </w:rPr>
        <w:t xml:space="preserve"> –</w:t>
      </w:r>
      <w:r>
        <w:rPr>
          <w:rFonts w:asciiTheme="minorHAnsi" w:hAnsiTheme="minorHAnsi" w:cs="Arial"/>
          <w:sz w:val="22"/>
          <w:szCs w:val="22"/>
        </w:rPr>
        <w:t xml:space="preserve"> Specifikace poddodavatelů</w:t>
      </w:r>
    </w:p>
    <w:p w14:paraId="2472E74E" w14:textId="77777777" w:rsidR="009F1857" w:rsidRPr="00464992" w:rsidRDefault="009F1857" w:rsidP="009F1857">
      <w:pPr>
        <w:pStyle w:val="Podnadpis"/>
        <w:spacing w:line="360" w:lineRule="auto"/>
        <w:ind w:left="1139"/>
        <w:jc w:val="both"/>
        <w:rPr>
          <w:rFonts w:asciiTheme="minorHAnsi" w:hAnsiTheme="minorHAnsi" w:cs="Arial"/>
          <w:b w:val="0"/>
          <w:sz w:val="22"/>
          <w:szCs w:val="22"/>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9F1857" w:rsidRPr="00464992" w14:paraId="7EE46923" w14:textId="77777777" w:rsidTr="00180654">
        <w:trPr>
          <w:trHeight w:val="561"/>
        </w:trPr>
        <w:tc>
          <w:tcPr>
            <w:tcW w:w="4616" w:type="dxa"/>
            <w:hideMark/>
          </w:tcPr>
          <w:p w14:paraId="67206DAE" w14:textId="2CE06DCE" w:rsidR="009F1857" w:rsidRPr="00464992" w:rsidRDefault="009F1857" w:rsidP="008172E9">
            <w:pPr>
              <w:spacing w:line="276" w:lineRule="auto"/>
              <w:ind w:firstLine="360"/>
              <w:rPr>
                <w:rFonts w:asciiTheme="minorHAnsi" w:hAnsiTheme="minorHAnsi" w:cs="Arial"/>
              </w:rPr>
            </w:pPr>
            <w:r w:rsidRPr="00464992">
              <w:rPr>
                <w:rFonts w:asciiTheme="minorHAnsi" w:hAnsiTheme="minorHAnsi" w:cs="Arial"/>
              </w:rPr>
              <w:t>V Praze dne …………………</w:t>
            </w:r>
            <w:proofErr w:type="gramStart"/>
            <w:r w:rsidRPr="00464992">
              <w:rPr>
                <w:rFonts w:asciiTheme="minorHAnsi" w:hAnsiTheme="minorHAnsi" w:cs="Arial"/>
              </w:rPr>
              <w:t>….20</w:t>
            </w:r>
            <w:r w:rsidR="008172E9">
              <w:rPr>
                <w:rFonts w:asciiTheme="minorHAnsi" w:hAnsiTheme="minorHAnsi" w:cs="Arial"/>
              </w:rPr>
              <w:t>20</w:t>
            </w:r>
            <w:proofErr w:type="gramEnd"/>
          </w:p>
        </w:tc>
        <w:tc>
          <w:tcPr>
            <w:tcW w:w="4672" w:type="dxa"/>
            <w:hideMark/>
          </w:tcPr>
          <w:p w14:paraId="621C9DF3" w14:textId="0548AB45" w:rsidR="009F1857" w:rsidRPr="00464992" w:rsidRDefault="009F1857" w:rsidP="008172E9">
            <w:pPr>
              <w:spacing w:line="276" w:lineRule="auto"/>
              <w:ind w:firstLine="360"/>
              <w:rPr>
                <w:rFonts w:asciiTheme="minorHAnsi" w:hAnsiTheme="minorHAnsi" w:cs="Arial"/>
              </w:rPr>
            </w:pPr>
            <w:r w:rsidRPr="00464992">
              <w:rPr>
                <w:rFonts w:asciiTheme="minorHAnsi" w:hAnsiTheme="minorHAnsi" w:cs="Arial"/>
              </w:rPr>
              <w:t xml:space="preserve">V ………………. </w:t>
            </w:r>
            <w:proofErr w:type="gramStart"/>
            <w:r w:rsidRPr="00464992">
              <w:rPr>
                <w:rFonts w:asciiTheme="minorHAnsi" w:hAnsiTheme="minorHAnsi" w:cs="Arial"/>
              </w:rPr>
              <w:t>dne</w:t>
            </w:r>
            <w:proofErr w:type="gramEnd"/>
            <w:r w:rsidRPr="00464992">
              <w:rPr>
                <w:rFonts w:asciiTheme="minorHAnsi" w:hAnsiTheme="minorHAnsi" w:cs="Arial"/>
              </w:rPr>
              <w:t xml:space="preserve"> …………… 20</w:t>
            </w:r>
            <w:r w:rsidR="008172E9">
              <w:rPr>
                <w:rFonts w:asciiTheme="minorHAnsi" w:hAnsiTheme="minorHAnsi" w:cs="Arial"/>
              </w:rPr>
              <w:t>20</w:t>
            </w:r>
          </w:p>
        </w:tc>
      </w:tr>
      <w:tr w:rsidR="009F1857" w:rsidRPr="00464992" w14:paraId="2AA3CE00" w14:textId="77777777" w:rsidTr="00180654">
        <w:tc>
          <w:tcPr>
            <w:tcW w:w="4616" w:type="dxa"/>
            <w:hideMark/>
          </w:tcPr>
          <w:p w14:paraId="1BA25934" w14:textId="77777777" w:rsidR="009F1857" w:rsidRPr="00464992" w:rsidRDefault="009F1857" w:rsidP="00180654">
            <w:pPr>
              <w:spacing w:line="276" w:lineRule="auto"/>
              <w:ind w:firstLine="360"/>
              <w:rPr>
                <w:rFonts w:asciiTheme="minorHAnsi" w:hAnsiTheme="minorHAnsi" w:cs="Arial"/>
              </w:rPr>
            </w:pPr>
          </w:p>
          <w:p w14:paraId="3E44F289" w14:textId="77777777" w:rsidR="009F1857" w:rsidRPr="00464992" w:rsidRDefault="009F1857" w:rsidP="00180654">
            <w:pPr>
              <w:spacing w:line="276" w:lineRule="auto"/>
              <w:rPr>
                <w:rFonts w:asciiTheme="minorHAnsi" w:hAnsiTheme="minorHAnsi" w:cs="Arial"/>
              </w:rPr>
            </w:pPr>
          </w:p>
          <w:p w14:paraId="76195905" w14:textId="77777777" w:rsidR="009F1857" w:rsidRPr="00464992" w:rsidRDefault="009F1857" w:rsidP="00180654">
            <w:pPr>
              <w:spacing w:line="276" w:lineRule="auto"/>
              <w:ind w:firstLine="360"/>
              <w:rPr>
                <w:rFonts w:asciiTheme="minorHAnsi" w:hAnsiTheme="minorHAnsi" w:cs="Arial"/>
              </w:rPr>
            </w:pPr>
            <w:r w:rsidRPr="00464992">
              <w:rPr>
                <w:rFonts w:asciiTheme="minorHAnsi" w:hAnsiTheme="minorHAnsi" w:cs="Arial"/>
              </w:rPr>
              <w:t>…………………………………………</w:t>
            </w:r>
          </w:p>
        </w:tc>
        <w:tc>
          <w:tcPr>
            <w:tcW w:w="4672" w:type="dxa"/>
            <w:hideMark/>
          </w:tcPr>
          <w:p w14:paraId="4578FA32" w14:textId="77777777" w:rsidR="009F1857" w:rsidRPr="00464992" w:rsidRDefault="009F1857" w:rsidP="00180654">
            <w:pPr>
              <w:spacing w:line="276" w:lineRule="auto"/>
              <w:ind w:firstLine="360"/>
              <w:rPr>
                <w:rFonts w:asciiTheme="minorHAnsi" w:hAnsiTheme="minorHAnsi" w:cs="Arial"/>
              </w:rPr>
            </w:pPr>
          </w:p>
          <w:p w14:paraId="4D2320DD" w14:textId="77777777" w:rsidR="009F1857" w:rsidRPr="00464992" w:rsidRDefault="009F1857" w:rsidP="00180654">
            <w:pPr>
              <w:spacing w:line="276" w:lineRule="auto"/>
              <w:ind w:firstLine="360"/>
              <w:rPr>
                <w:rFonts w:asciiTheme="minorHAnsi" w:hAnsiTheme="minorHAnsi" w:cs="Arial"/>
              </w:rPr>
            </w:pPr>
          </w:p>
          <w:p w14:paraId="57B089D0" w14:textId="77777777" w:rsidR="009F1857" w:rsidRPr="00464992" w:rsidRDefault="009F1857" w:rsidP="00180654">
            <w:pPr>
              <w:spacing w:line="276" w:lineRule="auto"/>
              <w:ind w:firstLine="360"/>
              <w:rPr>
                <w:rFonts w:asciiTheme="minorHAnsi" w:hAnsiTheme="minorHAnsi" w:cs="Arial"/>
              </w:rPr>
            </w:pPr>
            <w:r w:rsidRPr="00464992">
              <w:rPr>
                <w:rFonts w:asciiTheme="minorHAnsi" w:hAnsiTheme="minorHAnsi" w:cs="Arial"/>
              </w:rPr>
              <w:t>……………………………………………</w:t>
            </w:r>
          </w:p>
        </w:tc>
      </w:tr>
      <w:tr w:rsidR="009F1857" w:rsidRPr="00464992" w14:paraId="39AC83B8" w14:textId="77777777" w:rsidTr="00180654">
        <w:trPr>
          <w:trHeight w:val="817"/>
        </w:trPr>
        <w:tc>
          <w:tcPr>
            <w:tcW w:w="4616" w:type="dxa"/>
            <w:hideMark/>
          </w:tcPr>
          <w:p w14:paraId="69229CE1" w14:textId="77777777" w:rsidR="009F1857" w:rsidRPr="00464992" w:rsidRDefault="009F1857" w:rsidP="00180654">
            <w:pPr>
              <w:spacing w:line="276" w:lineRule="auto"/>
              <w:ind w:left="426" w:hanging="426"/>
              <w:rPr>
                <w:rFonts w:asciiTheme="minorHAnsi" w:hAnsiTheme="minorHAnsi" w:cs="Arial"/>
                <w:b/>
              </w:rPr>
            </w:pPr>
            <w:r w:rsidRPr="00464992">
              <w:rPr>
                <w:rFonts w:asciiTheme="minorHAnsi" w:hAnsiTheme="minorHAnsi" w:cs="Arial"/>
                <w:b/>
              </w:rPr>
              <w:t xml:space="preserve">       Česká republika - Česká </w:t>
            </w:r>
            <w:proofErr w:type="gramStart"/>
            <w:r w:rsidRPr="00464992">
              <w:rPr>
                <w:rFonts w:asciiTheme="minorHAnsi" w:hAnsiTheme="minorHAnsi" w:cs="Arial"/>
                <w:b/>
              </w:rPr>
              <w:t>inspekce  životního</w:t>
            </w:r>
            <w:proofErr w:type="gramEnd"/>
            <w:r w:rsidRPr="00464992">
              <w:rPr>
                <w:rFonts w:asciiTheme="minorHAnsi" w:hAnsiTheme="minorHAnsi" w:cs="Arial"/>
                <w:b/>
              </w:rPr>
              <w:t xml:space="preserve"> prostředí</w:t>
            </w:r>
          </w:p>
          <w:p w14:paraId="601149E7" w14:textId="071E19FF" w:rsidR="009F1857" w:rsidRDefault="00F40CC1" w:rsidP="00F40CC1">
            <w:pPr>
              <w:spacing w:line="276" w:lineRule="auto"/>
              <w:ind w:firstLine="360"/>
              <w:rPr>
                <w:rFonts w:asciiTheme="minorHAnsi" w:hAnsiTheme="minorHAnsi" w:cs="Arial"/>
              </w:rPr>
            </w:pPr>
            <w:r>
              <w:rPr>
                <w:rFonts w:asciiTheme="minorHAnsi" w:hAnsiTheme="minorHAnsi" w:cs="Arial"/>
              </w:rPr>
              <w:t xml:space="preserve">                Ing. Erik Geuss, Ph.D.</w:t>
            </w:r>
          </w:p>
          <w:p w14:paraId="6FE95D7F" w14:textId="409A8978" w:rsidR="00F40CC1" w:rsidRPr="00464992" w:rsidRDefault="00F40CC1" w:rsidP="00F40CC1">
            <w:pPr>
              <w:spacing w:line="276" w:lineRule="auto"/>
              <w:ind w:firstLine="360"/>
              <w:rPr>
                <w:rFonts w:asciiTheme="minorHAnsi" w:hAnsiTheme="minorHAnsi" w:cs="Arial"/>
              </w:rPr>
            </w:pPr>
            <w:r w:rsidRPr="00464992">
              <w:rPr>
                <w:rFonts w:asciiTheme="minorHAnsi" w:hAnsiTheme="minorHAnsi" w:cs="Arial"/>
              </w:rPr>
              <w:t xml:space="preserve">ředitel </w:t>
            </w:r>
            <w:r>
              <w:rPr>
                <w:rFonts w:asciiTheme="minorHAnsi" w:hAnsiTheme="minorHAnsi" w:cs="Arial"/>
              </w:rPr>
              <w:t>České inspekce životního prostředí</w:t>
            </w:r>
          </w:p>
        </w:tc>
        <w:tc>
          <w:tcPr>
            <w:tcW w:w="4672" w:type="dxa"/>
            <w:hideMark/>
          </w:tcPr>
          <w:p w14:paraId="66B4B158" w14:textId="77777777" w:rsidR="009F1857" w:rsidRPr="00464992" w:rsidRDefault="009F1857" w:rsidP="00180654">
            <w:pPr>
              <w:spacing w:line="276" w:lineRule="auto"/>
              <w:ind w:firstLine="360"/>
              <w:rPr>
                <w:rFonts w:asciiTheme="minorHAnsi" w:hAnsiTheme="minorHAnsi" w:cs="Arial"/>
                <w:highlight w:val="yellow"/>
              </w:rPr>
            </w:pPr>
            <w:r w:rsidRPr="00464992">
              <w:rPr>
                <w:rFonts w:asciiTheme="minorHAnsi" w:hAnsiTheme="minorHAnsi" w:cs="Arial"/>
                <w:highlight w:val="yellow"/>
              </w:rPr>
              <w:t>Název</w:t>
            </w:r>
          </w:p>
          <w:p w14:paraId="3D045F80" w14:textId="77777777" w:rsidR="009F1857" w:rsidRPr="00464992" w:rsidRDefault="009F1857" w:rsidP="00180654">
            <w:pPr>
              <w:spacing w:line="276" w:lineRule="auto"/>
              <w:ind w:firstLine="360"/>
              <w:rPr>
                <w:rFonts w:asciiTheme="minorHAnsi" w:hAnsiTheme="minorHAnsi" w:cs="Arial"/>
                <w:highlight w:val="yellow"/>
              </w:rPr>
            </w:pPr>
            <w:r w:rsidRPr="00464992">
              <w:rPr>
                <w:rFonts w:asciiTheme="minorHAnsi" w:hAnsiTheme="minorHAnsi" w:cs="Arial"/>
                <w:highlight w:val="yellow"/>
              </w:rPr>
              <w:t>Jméno a příjmení zástupce</w:t>
            </w:r>
          </w:p>
          <w:p w14:paraId="6BD085DE" w14:textId="77777777" w:rsidR="009F1857" w:rsidRPr="00464992" w:rsidRDefault="009F1857" w:rsidP="00180654">
            <w:pPr>
              <w:spacing w:line="276" w:lineRule="auto"/>
              <w:ind w:firstLine="360"/>
              <w:rPr>
                <w:rFonts w:asciiTheme="minorHAnsi" w:hAnsiTheme="minorHAnsi" w:cs="Arial"/>
              </w:rPr>
            </w:pPr>
            <w:r w:rsidRPr="00464992">
              <w:rPr>
                <w:rFonts w:asciiTheme="minorHAnsi" w:hAnsiTheme="minorHAnsi" w:cs="Arial"/>
                <w:highlight w:val="yellow"/>
              </w:rPr>
              <w:t>Funkce</w:t>
            </w:r>
          </w:p>
        </w:tc>
      </w:tr>
    </w:tbl>
    <w:p w14:paraId="5112B517" w14:textId="22E8343B" w:rsidR="00C63EEF" w:rsidRPr="00464992" w:rsidRDefault="009F1857" w:rsidP="00C63EEF">
      <w:pPr>
        <w:pStyle w:val="Textnormln"/>
        <w:spacing w:line="360" w:lineRule="auto"/>
        <w:ind w:left="0"/>
        <w:jc w:val="both"/>
        <w:rPr>
          <w:rFonts w:asciiTheme="minorHAnsi" w:hAnsiTheme="minorHAnsi" w:cs="Arial"/>
          <w:b/>
          <w:color w:val="000000"/>
          <w:sz w:val="22"/>
          <w:szCs w:val="22"/>
        </w:rPr>
      </w:pPr>
      <w:r w:rsidRPr="00464992">
        <w:rPr>
          <w:rFonts w:asciiTheme="minorHAnsi" w:hAnsiTheme="minorHAnsi" w:cs="Arial"/>
          <w:b/>
          <w:sz w:val="22"/>
          <w:szCs w:val="22"/>
        </w:rPr>
        <w:br w:type="page"/>
      </w:r>
      <w:r w:rsidR="00C63EEF" w:rsidRPr="00464992">
        <w:rPr>
          <w:rFonts w:asciiTheme="minorHAnsi" w:hAnsiTheme="minorHAnsi" w:cs="Arial"/>
          <w:b/>
          <w:sz w:val="22"/>
          <w:szCs w:val="22"/>
        </w:rPr>
        <w:lastRenderedPageBreak/>
        <w:t xml:space="preserve">Příloha č. 1 smlouvy </w:t>
      </w:r>
      <w:r w:rsidR="00C63EEF" w:rsidRPr="00464992">
        <w:rPr>
          <w:rFonts w:asciiTheme="minorHAnsi" w:hAnsiTheme="minorHAnsi" w:cs="Arial"/>
          <w:b/>
          <w:color w:val="000000"/>
          <w:sz w:val="22"/>
          <w:szCs w:val="22"/>
        </w:rPr>
        <w:t>Podrobná specifikace předmětu plnění veřejné zakázky</w:t>
      </w:r>
    </w:p>
    <w:p w14:paraId="60B35B1A" w14:textId="390FC6D9" w:rsidR="00C63EEF" w:rsidRPr="00464992" w:rsidRDefault="00C63EEF" w:rsidP="00186AE8">
      <w:pPr>
        <w:jc w:val="both"/>
        <w:rPr>
          <w:rFonts w:asciiTheme="minorHAnsi" w:hAnsiTheme="minorHAnsi" w:cs="Arial"/>
          <w:b/>
          <w:highlight w:val="yellow"/>
        </w:rPr>
      </w:pPr>
      <w:r w:rsidRPr="00464992">
        <w:rPr>
          <w:rFonts w:asciiTheme="minorHAnsi" w:hAnsiTheme="minorHAnsi" w:cs="Arial"/>
          <w:i/>
        </w:rPr>
        <w:t>(</w:t>
      </w:r>
      <w:r w:rsidRPr="00464992">
        <w:rPr>
          <w:rFonts w:asciiTheme="minorHAnsi" w:hAnsiTheme="minorHAnsi" w:cs="Arial"/>
          <w:i/>
          <w:highlight w:val="yellow"/>
        </w:rPr>
        <w:t>Zde bude vložena příloha č. 1 Výzvy a zadávacích podmínek – doplní účastník)</w:t>
      </w:r>
    </w:p>
    <w:p w14:paraId="420D2F9C"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0EE85E00"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036ACFD0"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33B31FAD"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79D303C4"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2F4460D4"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D436AC5"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4E640BE4" w14:textId="3455CB78" w:rsidR="00186AE8" w:rsidRDefault="00186AE8" w:rsidP="009D11E8">
      <w:pPr>
        <w:pStyle w:val="Podnadpis"/>
        <w:spacing w:line="360" w:lineRule="auto"/>
        <w:jc w:val="both"/>
        <w:rPr>
          <w:rFonts w:asciiTheme="minorHAnsi" w:hAnsiTheme="minorHAnsi" w:cs="Arial"/>
          <w:sz w:val="22"/>
          <w:szCs w:val="22"/>
          <w:lang w:val="cs-CZ"/>
        </w:rPr>
      </w:pPr>
    </w:p>
    <w:p w14:paraId="5A6B80B0" w14:textId="23B86358" w:rsidR="008172E9" w:rsidRDefault="008172E9" w:rsidP="009D11E8">
      <w:pPr>
        <w:pStyle w:val="Podnadpis"/>
        <w:spacing w:line="360" w:lineRule="auto"/>
        <w:jc w:val="both"/>
        <w:rPr>
          <w:rFonts w:asciiTheme="minorHAnsi" w:hAnsiTheme="minorHAnsi" w:cs="Arial"/>
          <w:sz w:val="22"/>
          <w:szCs w:val="22"/>
          <w:lang w:val="cs-CZ"/>
        </w:rPr>
      </w:pPr>
    </w:p>
    <w:p w14:paraId="73C7FDA8" w14:textId="7724506E" w:rsidR="008172E9" w:rsidRDefault="008172E9" w:rsidP="009D11E8">
      <w:pPr>
        <w:pStyle w:val="Podnadpis"/>
        <w:spacing w:line="360" w:lineRule="auto"/>
        <w:jc w:val="both"/>
        <w:rPr>
          <w:rFonts w:asciiTheme="minorHAnsi" w:hAnsiTheme="minorHAnsi" w:cs="Arial"/>
          <w:sz w:val="22"/>
          <w:szCs w:val="22"/>
          <w:lang w:val="cs-CZ"/>
        </w:rPr>
      </w:pPr>
    </w:p>
    <w:p w14:paraId="472E71CA" w14:textId="66C82828" w:rsidR="008172E9" w:rsidRDefault="008172E9" w:rsidP="009D11E8">
      <w:pPr>
        <w:pStyle w:val="Podnadpis"/>
        <w:spacing w:line="360" w:lineRule="auto"/>
        <w:jc w:val="both"/>
        <w:rPr>
          <w:rFonts w:asciiTheme="minorHAnsi" w:hAnsiTheme="minorHAnsi" w:cs="Arial"/>
          <w:sz w:val="22"/>
          <w:szCs w:val="22"/>
          <w:lang w:val="cs-CZ"/>
        </w:rPr>
      </w:pPr>
    </w:p>
    <w:p w14:paraId="27B97E91" w14:textId="2DCF3BB3" w:rsidR="008172E9" w:rsidRDefault="008172E9" w:rsidP="009D11E8">
      <w:pPr>
        <w:pStyle w:val="Podnadpis"/>
        <w:spacing w:line="360" w:lineRule="auto"/>
        <w:jc w:val="both"/>
        <w:rPr>
          <w:rFonts w:asciiTheme="minorHAnsi" w:hAnsiTheme="minorHAnsi" w:cs="Arial"/>
          <w:sz w:val="22"/>
          <w:szCs w:val="22"/>
          <w:lang w:val="cs-CZ"/>
        </w:rPr>
      </w:pPr>
    </w:p>
    <w:p w14:paraId="02320E02" w14:textId="79D7B3F9" w:rsidR="008172E9" w:rsidRDefault="008172E9" w:rsidP="009D11E8">
      <w:pPr>
        <w:pStyle w:val="Podnadpis"/>
        <w:spacing w:line="360" w:lineRule="auto"/>
        <w:jc w:val="both"/>
        <w:rPr>
          <w:rFonts w:asciiTheme="minorHAnsi" w:hAnsiTheme="minorHAnsi" w:cs="Arial"/>
          <w:sz w:val="22"/>
          <w:szCs w:val="22"/>
          <w:lang w:val="cs-CZ"/>
        </w:rPr>
      </w:pPr>
    </w:p>
    <w:p w14:paraId="63205137" w14:textId="6B376D1F" w:rsidR="008172E9" w:rsidRDefault="008172E9" w:rsidP="009D11E8">
      <w:pPr>
        <w:pStyle w:val="Podnadpis"/>
        <w:spacing w:line="360" w:lineRule="auto"/>
        <w:jc w:val="both"/>
        <w:rPr>
          <w:rFonts w:asciiTheme="minorHAnsi" w:hAnsiTheme="minorHAnsi" w:cs="Arial"/>
          <w:sz w:val="22"/>
          <w:szCs w:val="22"/>
          <w:lang w:val="cs-CZ"/>
        </w:rPr>
      </w:pPr>
    </w:p>
    <w:p w14:paraId="486220B8" w14:textId="7B0DA3FD" w:rsidR="008172E9" w:rsidRDefault="008172E9" w:rsidP="009D11E8">
      <w:pPr>
        <w:pStyle w:val="Podnadpis"/>
        <w:spacing w:line="360" w:lineRule="auto"/>
        <w:jc w:val="both"/>
        <w:rPr>
          <w:rFonts w:asciiTheme="minorHAnsi" w:hAnsiTheme="minorHAnsi" w:cs="Arial"/>
          <w:sz w:val="22"/>
          <w:szCs w:val="22"/>
          <w:lang w:val="cs-CZ"/>
        </w:rPr>
      </w:pPr>
    </w:p>
    <w:p w14:paraId="55591CD7" w14:textId="0C1B88D4" w:rsidR="008172E9" w:rsidRDefault="008172E9" w:rsidP="009D11E8">
      <w:pPr>
        <w:pStyle w:val="Podnadpis"/>
        <w:spacing w:line="360" w:lineRule="auto"/>
        <w:jc w:val="both"/>
        <w:rPr>
          <w:rFonts w:asciiTheme="minorHAnsi" w:hAnsiTheme="minorHAnsi" w:cs="Arial"/>
          <w:sz w:val="22"/>
          <w:szCs w:val="22"/>
          <w:lang w:val="cs-CZ"/>
        </w:rPr>
      </w:pPr>
    </w:p>
    <w:p w14:paraId="175CEC7C" w14:textId="1ACA8342" w:rsidR="008172E9" w:rsidRDefault="008172E9" w:rsidP="009D11E8">
      <w:pPr>
        <w:pStyle w:val="Podnadpis"/>
        <w:spacing w:line="360" w:lineRule="auto"/>
        <w:jc w:val="both"/>
        <w:rPr>
          <w:rFonts w:asciiTheme="minorHAnsi" w:hAnsiTheme="minorHAnsi" w:cs="Arial"/>
          <w:sz w:val="22"/>
          <w:szCs w:val="22"/>
          <w:lang w:val="cs-CZ"/>
        </w:rPr>
      </w:pPr>
    </w:p>
    <w:p w14:paraId="661A387E" w14:textId="3D4B797D" w:rsidR="008172E9" w:rsidRDefault="008172E9" w:rsidP="009D11E8">
      <w:pPr>
        <w:pStyle w:val="Podnadpis"/>
        <w:spacing w:line="360" w:lineRule="auto"/>
        <w:jc w:val="both"/>
        <w:rPr>
          <w:rFonts w:asciiTheme="minorHAnsi" w:hAnsiTheme="minorHAnsi" w:cs="Arial"/>
          <w:sz w:val="22"/>
          <w:szCs w:val="22"/>
          <w:lang w:val="cs-CZ"/>
        </w:rPr>
      </w:pPr>
    </w:p>
    <w:p w14:paraId="13808049" w14:textId="6156B494" w:rsidR="008172E9" w:rsidRDefault="008172E9" w:rsidP="009D11E8">
      <w:pPr>
        <w:pStyle w:val="Podnadpis"/>
        <w:spacing w:line="360" w:lineRule="auto"/>
        <w:jc w:val="both"/>
        <w:rPr>
          <w:rFonts w:asciiTheme="minorHAnsi" w:hAnsiTheme="minorHAnsi" w:cs="Arial"/>
          <w:sz w:val="22"/>
          <w:szCs w:val="22"/>
          <w:lang w:val="cs-CZ"/>
        </w:rPr>
      </w:pPr>
    </w:p>
    <w:p w14:paraId="565A8B00" w14:textId="4DE9BC72" w:rsidR="008172E9" w:rsidRDefault="008172E9" w:rsidP="009D11E8">
      <w:pPr>
        <w:pStyle w:val="Podnadpis"/>
        <w:spacing w:line="360" w:lineRule="auto"/>
        <w:jc w:val="both"/>
        <w:rPr>
          <w:rFonts w:asciiTheme="minorHAnsi" w:hAnsiTheme="minorHAnsi" w:cs="Arial"/>
          <w:sz w:val="22"/>
          <w:szCs w:val="22"/>
          <w:lang w:val="cs-CZ"/>
        </w:rPr>
      </w:pPr>
    </w:p>
    <w:p w14:paraId="1AEF4A65" w14:textId="328AD0D2" w:rsidR="008172E9" w:rsidRDefault="008172E9" w:rsidP="009D11E8">
      <w:pPr>
        <w:pStyle w:val="Podnadpis"/>
        <w:spacing w:line="360" w:lineRule="auto"/>
        <w:jc w:val="both"/>
        <w:rPr>
          <w:rFonts w:asciiTheme="minorHAnsi" w:hAnsiTheme="minorHAnsi" w:cs="Arial"/>
          <w:sz w:val="22"/>
          <w:szCs w:val="22"/>
          <w:lang w:val="cs-CZ"/>
        </w:rPr>
      </w:pPr>
    </w:p>
    <w:p w14:paraId="1279DF0F" w14:textId="09E4E7C9" w:rsidR="008172E9" w:rsidRDefault="008172E9" w:rsidP="009D11E8">
      <w:pPr>
        <w:pStyle w:val="Podnadpis"/>
        <w:spacing w:line="360" w:lineRule="auto"/>
        <w:jc w:val="both"/>
        <w:rPr>
          <w:rFonts w:asciiTheme="minorHAnsi" w:hAnsiTheme="minorHAnsi" w:cs="Arial"/>
          <w:sz w:val="22"/>
          <w:szCs w:val="22"/>
          <w:lang w:val="cs-CZ"/>
        </w:rPr>
      </w:pPr>
    </w:p>
    <w:p w14:paraId="2D9CC2BE" w14:textId="018F29EF" w:rsidR="008172E9" w:rsidRDefault="008172E9" w:rsidP="009D11E8">
      <w:pPr>
        <w:pStyle w:val="Podnadpis"/>
        <w:spacing w:line="360" w:lineRule="auto"/>
        <w:jc w:val="both"/>
        <w:rPr>
          <w:rFonts w:asciiTheme="minorHAnsi" w:hAnsiTheme="minorHAnsi" w:cs="Arial"/>
          <w:sz w:val="22"/>
          <w:szCs w:val="22"/>
          <w:lang w:val="cs-CZ"/>
        </w:rPr>
      </w:pPr>
    </w:p>
    <w:p w14:paraId="6C4856DD" w14:textId="78B00B8E" w:rsidR="008172E9" w:rsidRDefault="008172E9" w:rsidP="009D11E8">
      <w:pPr>
        <w:pStyle w:val="Podnadpis"/>
        <w:spacing w:line="360" w:lineRule="auto"/>
        <w:jc w:val="both"/>
        <w:rPr>
          <w:rFonts w:asciiTheme="minorHAnsi" w:hAnsiTheme="minorHAnsi" w:cs="Arial"/>
          <w:sz w:val="22"/>
          <w:szCs w:val="22"/>
          <w:lang w:val="cs-CZ"/>
        </w:rPr>
      </w:pPr>
    </w:p>
    <w:p w14:paraId="14B84751" w14:textId="4DC39AEF" w:rsidR="008172E9" w:rsidRDefault="008172E9" w:rsidP="009D11E8">
      <w:pPr>
        <w:pStyle w:val="Podnadpis"/>
        <w:spacing w:line="360" w:lineRule="auto"/>
        <w:jc w:val="both"/>
        <w:rPr>
          <w:rFonts w:asciiTheme="minorHAnsi" w:hAnsiTheme="minorHAnsi" w:cs="Arial"/>
          <w:sz w:val="22"/>
          <w:szCs w:val="22"/>
          <w:lang w:val="cs-CZ"/>
        </w:rPr>
      </w:pPr>
    </w:p>
    <w:p w14:paraId="641BA0B5" w14:textId="26DE84E4" w:rsidR="008172E9" w:rsidRDefault="008172E9" w:rsidP="009D11E8">
      <w:pPr>
        <w:pStyle w:val="Podnadpis"/>
        <w:spacing w:line="360" w:lineRule="auto"/>
        <w:jc w:val="both"/>
        <w:rPr>
          <w:rFonts w:asciiTheme="minorHAnsi" w:hAnsiTheme="minorHAnsi" w:cs="Arial"/>
          <w:sz w:val="22"/>
          <w:szCs w:val="22"/>
          <w:lang w:val="cs-CZ"/>
        </w:rPr>
      </w:pPr>
    </w:p>
    <w:p w14:paraId="419CDAD9" w14:textId="7A82D8DD" w:rsidR="008172E9" w:rsidRDefault="008172E9" w:rsidP="009D11E8">
      <w:pPr>
        <w:pStyle w:val="Podnadpis"/>
        <w:spacing w:line="360" w:lineRule="auto"/>
        <w:jc w:val="both"/>
        <w:rPr>
          <w:rFonts w:asciiTheme="minorHAnsi" w:hAnsiTheme="minorHAnsi" w:cs="Arial"/>
          <w:sz w:val="22"/>
          <w:szCs w:val="22"/>
          <w:lang w:val="cs-CZ"/>
        </w:rPr>
      </w:pPr>
    </w:p>
    <w:p w14:paraId="08C69AE9" w14:textId="79EFFDCA" w:rsidR="008172E9" w:rsidRDefault="008172E9" w:rsidP="009D11E8">
      <w:pPr>
        <w:pStyle w:val="Podnadpis"/>
        <w:spacing w:line="360" w:lineRule="auto"/>
        <w:jc w:val="both"/>
        <w:rPr>
          <w:rFonts w:asciiTheme="minorHAnsi" w:hAnsiTheme="minorHAnsi" w:cs="Arial"/>
          <w:sz w:val="22"/>
          <w:szCs w:val="22"/>
          <w:lang w:val="cs-CZ"/>
        </w:rPr>
      </w:pPr>
    </w:p>
    <w:p w14:paraId="06E81A82" w14:textId="1786CBEB" w:rsidR="008172E9" w:rsidRDefault="008172E9" w:rsidP="009D11E8">
      <w:pPr>
        <w:pStyle w:val="Podnadpis"/>
        <w:spacing w:line="360" w:lineRule="auto"/>
        <w:jc w:val="both"/>
        <w:rPr>
          <w:rFonts w:asciiTheme="minorHAnsi" w:hAnsiTheme="minorHAnsi" w:cs="Arial"/>
          <w:sz w:val="22"/>
          <w:szCs w:val="22"/>
          <w:lang w:val="cs-CZ"/>
        </w:rPr>
      </w:pPr>
    </w:p>
    <w:p w14:paraId="2949B34A" w14:textId="77777777" w:rsidR="008172E9" w:rsidRPr="00464992" w:rsidRDefault="008172E9" w:rsidP="009D11E8">
      <w:pPr>
        <w:pStyle w:val="Podnadpis"/>
        <w:spacing w:line="360" w:lineRule="auto"/>
        <w:jc w:val="both"/>
        <w:rPr>
          <w:rFonts w:asciiTheme="minorHAnsi" w:hAnsiTheme="minorHAnsi" w:cs="Arial"/>
          <w:sz w:val="22"/>
          <w:szCs w:val="22"/>
          <w:lang w:val="cs-CZ"/>
        </w:rPr>
      </w:pPr>
    </w:p>
    <w:p w14:paraId="6F28FB46" w14:textId="35824A52" w:rsidR="00186AE8" w:rsidRDefault="00186AE8" w:rsidP="009D11E8">
      <w:pPr>
        <w:pStyle w:val="Podnadpis"/>
        <w:spacing w:line="360" w:lineRule="auto"/>
        <w:jc w:val="both"/>
        <w:rPr>
          <w:rFonts w:asciiTheme="minorHAnsi" w:hAnsiTheme="minorHAnsi" w:cs="Arial"/>
          <w:sz w:val="22"/>
          <w:szCs w:val="22"/>
          <w:lang w:val="cs-CZ"/>
        </w:rPr>
      </w:pPr>
    </w:p>
    <w:p w14:paraId="626A0A6C" w14:textId="77777777" w:rsidR="00F40CC1" w:rsidRPr="00464992" w:rsidRDefault="00F40CC1" w:rsidP="009D11E8">
      <w:pPr>
        <w:pStyle w:val="Podnadpis"/>
        <w:spacing w:line="360" w:lineRule="auto"/>
        <w:jc w:val="both"/>
        <w:rPr>
          <w:rFonts w:asciiTheme="minorHAnsi" w:hAnsiTheme="minorHAnsi" w:cs="Arial"/>
          <w:sz w:val="22"/>
          <w:szCs w:val="22"/>
          <w:lang w:val="cs-CZ"/>
        </w:rPr>
      </w:pPr>
    </w:p>
    <w:p w14:paraId="61BFC16F" w14:textId="28F4562C" w:rsidR="008172E9" w:rsidRPr="008172E9" w:rsidRDefault="008172E9" w:rsidP="008172E9">
      <w:pPr>
        <w:pStyle w:val="Textnormln"/>
        <w:spacing w:line="360" w:lineRule="auto"/>
        <w:ind w:left="0"/>
        <w:jc w:val="both"/>
        <w:rPr>
          <w:rFonts w:asciiTheme="minorHAnsi" w:hAnsiTheme="minorHAnsi" w:cs="Arial"/>
          <w:b/>
          <w:color w:val="000000"/>
          <w:sz w:val="22"/>
          <w:szCs w:val="22"/>
        </w:rPr>
      </w:pPr>
      <w:r w:rsidRPr="008172E9">
        <w:rPr>
          <w:rFonts w:asciiTheme="minorHAnsi" w:hAnsiTheme="minorHAnsi" w:cs="Arial"/>
          <w:b/>
          <w:sz w:val="22"/>
          <w:szCs w:val="22"/>
        </w:rPr>
        <w:lastRenderedPageBreak/>
        <w:t xml:space="preserve">Příloha č. </w:t>
      </w:r>
      <w:r w:rsidR="00D46852">
        <w:rPr>
          <w:rFonts w:asciiTheme="minorHAnsi" w:hAnsiTheme="minorHAnsi" w:cs="Arial"/>
          <w:b/>
          <w:sz w:val="22"/>
          <w:szCs w:val="22"/>
        </w:rPr>
        <w:t>2</w:t>
      </w:r>
      <w:r w:rsidRPr="008172E9">
        <w:rPr>
          <w:rFonts w:asciiTheme="minorHAnsi" w:hAnsiTheme="minorHAnsi" w:cs="Arial"/>
          <w:b/>
          <w:sz w:val="22"/>
          <w:szCs w:val="22"/>
        </w:rPr>
        <w:t xml:space="preserve"> smlouvy </w:t>
      </w:r>
      <w:r w:rsidR="00F40CC1">
        <w:rPr>
          <w:rFonts w:asciiTheme="minorHAnsi" w:hAnsiTheme="minorHAnsi" w:cs="Arial"/>
          <w:b/>
          <w:sz w:val="22"/>
          <w:szCs w:val="22"/>
        </w:rPr>
        <w:t>Cenová tabulka</w:t>
      </w:r>
    </w:p>
    <w:p w14:paraId="146C9C8A" w14:textId="54A50430" w:rsidR="008172E9" w:rsidRDefault="008172E9" w:rsidP="008172E9">
      <w:pPr>
        <w:jc w:val="both"/>
        <w:rPr>
          <w:rFonts w:asciiTheme="minorHAnsi" w:hAnsiTheme="minorHAnsi" w:cs="Arial"/>
          <w:i/>
          <w:highlight w:val="yellow"/>
        </w:rPr>
      </w:pPr>
      <w:r w:rsidRPr="00464992">
        <w:rPr>
          <w:rFonts w:asciiTheme="minorHAnsi" w:hAnsiTheme="minorHAnsi" w:cs="Arial"/>
          <w:i/>
        </w:rPr>
        <w:t>(</w:t>
      </w:r>
      <w:r w:rsidRPr="00464992">
        <w:rPr>
          <w:rFonts w:asciiTheme="minorHAnsi" w:hAnsiTheme="minorHAnsi" w:cs="Arial"/>
          <w:i/>
          <w:highlight w:val="yellow"/>
        </w:rPr>
        <w:t xml:space="preserve">Zde bude vložena příloha č. </w:t>
      </w:r>
      <w:r>
        <w:rPr>
          <w:rFonts w:asciiTheme="minorHAnsi" w:hAnsiTheme="minorHAnsi" w:cs="Arial"/>
          <w:i/>
          <w:highlight w:val="yellow"/>
        </w:rPr>
        <w:t>2</w:t>
      </w:r>
      <w:r w:rsidRPr="00464992">
        <w:rPr>
          <w:rFonts w:asciiTheme="minorHAnsi" w:hAnsiTheme="minorHAnsi" w:cs="Arial"/>
          <w:i/>
          <w:highlight w:val="yellow"/>
        </w:rPr>
        <w:t xml:space="preserve"> Výzvy a zadávacích podmínek – doplní účastník)</w:t>
      </w:r>
    </w:p>
    <w:p w14:paraId="599E9B4C" w14:textId="0571FDE5" w:rsidR="00D46852" w:rsidRDefault="00D46852" w:rsidP="008172E9">
      <w:pPr>
        <w:jc w:val="both"/>
        <w:rPr>
          <w:rFonts w:asciiTheme="minorHAnsi" w:hAnsiTheme="minorHAnsi" w:cs="Arial"/>
          <w:i/>
          <w:highlight w:val="yellow"/>
        </w:rPr>
      </w:pPr>
    </w:p>
    <w:p w14:paraId="0125E01C" w14:textId="48C5A927" w:rsidR="00D46852" w:rsidRDefault="00D46852" w:rsidP="008172E9">
      <w:pPr>
        <w:jc w:val="both"/>
        <w:rPr>
          <w:rFonts w:asciiTheme="minorHAnsi" w:hAnsiTheme="minorHAnsi" w:cs="Arial"/>
          <w:i/>
          <w:highlight w:val="yellow"/>
        </w:rPr>
      </w:pPr>
    </w:p>
    <w:p w14:paraId="61F7228B" w14:textId="1DBCB4BB" w:rsidR="00D46852" w:rsidRDefault="00D46852" w:rsidP="008172E9">
      <w:pPr>
        <w:jc w:val="both"/>
        <w:rPr>
          <w:rFonts w:asciiTheme="minorHAnsi" w:hAnsiTheme="minorHAnsi" w:cs="Arial"/>
          <w:i/>
          <w:highlight w:val="yellow"/>
        </w:rPr>
      </w:pPr>
    </w:p>
    <w:p w14:paraId="6B6E298C" w14:textId="311842EF" w:rsidR="00D46852" w:rsidRDefault="00D46852" w:rsidP="008172E9">
      <w:pPr>
        <w:jc w:val="both"/>
        <w:rPr>
          <w:rFonts w:asciiTheme="minorHAnsi" w:hAnsiTheme="minorHAnsi" w:cs="Arial"/>
          <w:i/>
          <w:highlight w:val="yellow"/>
        </w:rPr>
      </w:pPr>
    </w:p>
    <w:p w14:paraId="0ACC89B1" w14:textId="52C56313" w:rsidR="00D46852" w:rsidRDefault="00D46852" w:rsidP="008172E9">
      <w:pPr>
        <w:jc w:val="both"/>
        <w:rPr>
          <w:rFonts w:asciiTheme="minorHAnsi" w:hAnsiTheme="minorHAnsi" w:cs="Arial"/>
          <w:i/>
          <w:highlight w:val="yellow"/>
        </w:rPr>
      </w:pPr>
    </w:p>
    <w:p w14:paraId="7976AC23" w14:textId="35687FC0" w:rsidR="00D46852" w:rsidRDefault="00D46852" w:rsidP="008172E9">
      <w:pPr>
        <w:jc w:val="both"/>
        <w:rPr>
          <w:rFonts w:asciiTheme="minorHAnsi" w:hAnsiTheme="minorHAnsi" w:cs="Arial"/>
          <w:i/>
          <w:highlight w:val="yellow"/>
        </w:rPr>
      </w:pPr>
    </w:p>
    <w:p w14:paraId="04F9BD7F" w14:textId="69BCF597" w:rsidR="00D46852" w:rsidRDefault="00D46852" w:rsidP="008172E9">
      <w:pPr>
        <w:jc w:val="both"/>
        <w:rPr>
          <w:rFonts w:asciiTheme="minorHAnsi" w:hAnsiTheme="minorHAnsi" w:cs="Arial"/>
          <w:i/>
          <w:highlight w:val="yellow"/>
        </w:rPr>
      </w:pPr>
    </w:p>
    <w:p w14:paraId="11269D6A" w14:textId="27DDD89A" w:rsidR="00D46852" w:rsidRDefault="00D46852" w:rsidP="008172E9">
      <w:pPr>
        <w:jc w:val="both"/>
        <w:rPr>
          <w:rFonts w:asciiTheme="minorHAnsi" w:hAnsiTheme="minorHAnsi" w:cs="Arial"/>
          <w:i/>
          <w:highlight w:val="yellow"/>
        </w:rPr>
      </w:pPr>
    </w:p>
    <w:p w14:paraId="04CB517C" w14:textId="4B93EAFC" w:rsidR="00D46852" w:rsidRDefault="00D46852" w:rsidP="008172E9">
      <w:pPr>
        <w:jc w:val="both"/>
        <w:rPr>
          <w:rFonts w:asciiTheme="minorHAnsi" w:hAnsiTheme="minorHAnsi" w:cs="Arial"/>
          <w:i/>
          <w:highlight w:val="yellow"/>
        </w:rPr>
      </w:pPr>
    </w:p>
    <w:p w14:paraId="04AA9CB1" w14:textId="27A92EE7" w:rsidR="00D46852" w:rsidRDefault="00D46852" w:rsidP="008172E9">
      <w:pPr>
        <w:jc w:val="both"/>
        <w:rPr>
          <w:rFonts w:asciiTheme="minorHAnsi" w:hAnsiTheme="minorHAnsi" w:cs="Arial"/>
          <w:i/>
          <w:highlight w:val="yellow"/>
        </w:rPr>
      </w:pPr>
    </w:p>
    <w:p w14:paraId="20791F39" w14:textId="1B42B13B" w:rsidR="00D46852" w:rsidRDefault="00D46852" w:rsidP="008172E9">
      <w:pPr>
        <w:jc w:val="both"/>
        <w:rPr>
          <w:rFonts w:asciiTheme="minorHAnsi" w:hAnsiTheme="minorHAnsi" w:cs="Arial"/>
          <w:i/>
          <w:highlight w:val="yellow"/>
        </w:rPr>
      </w:pPr>
    </w:p>
    <w:p w14:paraId="6895EED6" w14:textId="0DCDE1C0" w:rsidR="00D46852" w:rsidRDefault="00D46852" w:rsidP="008172E9">
      <w:pPr>
        <w:jc w:val="both"/>
        <w:rPr>
          <w:rFonts w:asciiTheme="minorHAnsi" w:hAnsiTheme="minorHAnsi" w:cs="Arial"/>
          <w:i/>
          <w:highlight w:val="yellow"/>
        </w:rPr>
      </w:pPr>
    </w:p>
    <w:p w14:paraId="2E5A3A59" w14:textId="3DFE6C80" w:rsidR="00D46852" w:rsidRDefault="00D46852" w:rsidP="008172E9">
      <w:pPr>
        <w:jc w:val="both"/>
        <w:rPr>
          <w:rFonts w:asciiTheme="minorHAnsi" w:hAnsiTheme="minorHAnsi" w:cs="Arial"/>
          <w:i/>
          <w:highlight w:val="yellow"/>
        </w:rPr>
      </w:pPr>
    </w:p>
    <w:p w14:paraId="64953D85" w14:textId="04D5EECE" w:rsidR="00D46852" w:rsidRDefault="00D46852" w:rsidP="008172E9">
      <w:pPr>
        <w:jc w:val="both"/>
        <w:rPr>
          <w:rFonts w:asciiTheme="minorHAnsi" w:hAnsiTheme="minorHAnsi" w:cs="Arial"/>
          <w:i/>
          <w:highlight w:val="yellow"/>
        </w:rPr>
      </w:pPr>
    </w:p>
    <w:p w14:paraId="1E37041E" w14:textId="2B48291E" w:rsidR="00D46852" w:rsidRDefault="00D46852" w:rsidP="008172E9">
      <w:pPr>
        <w:jc w:val="both"/>
        <w:rPr>
          <w:rFonts w:asciiTheme="minorHAnsi" w:hAnsiTheme="minorHAnsi" w:cs="Arial"/>
          <w:i/>
          <w:highlight w:val="yellow"/>
        </w:rPr>
      </w:pPr>
    </w:p>
    <w:p w14:paraId="0A5E2B4F" w14:textId="47733503" w:rsidR="00D46852" w:rsidRDefault="00D46852" w:rsidP="008172E9">
      <w:pPr>
        <w:jc w:val="both"/>
        <w:rPr>
          <w:rFonts w:asciiTheme="minorHAnsi" w:hAnsiTheme="minorHAnsi" w:cs="Arial"/>
          <w:i/>
          <w:highlight w:val="yellow"/>
        </w:rPr>
      </w:pPr>
    </w:p>
    <w:p w14:paraId="29C57CD9" w14:textId="2A84AE5F" w:rsidR="00D46852" w:rsidRDefault="00D46852" w:rsidP="008172E9">
      <w:pPr>
        <w:jc w:val="both"/>
        <w:rPr>
          <w:rFonts w:asciiTheme="minorHAnsi" w:hAnsiTheme="minorHAnsi" w:cs="Arial"/>
          <w:i/>
          <w:highlight w:val="yellow"/>
        </w:rPr>
      </w:pPr>
    </w:p>
    <w:p w14:paraId="3F2231FA" w14:textId="069BC213" w:rsidR="00D46852" w:rsidRDefault="00D46852" w:rsidP="008172E9">
      <w:pPr>
        <w:jc w:val="both"/>
        <w:rPr>
          <w:rFonts w:asciiTheme="minorHAnsi" w:hAnsiTheme="minorHAnsi" w:cs="Arial"/>
          <w:i/>
          <w:highlight w:val="yellow"/>
        </w:rPr>
      </w:pPr>
    </w:p>
    <w:p w14:paraId="20710974" w14:textId="55C85EEC" w:rsidR="00D46852" w:rsidRDefault="00D46852" w:rsidP="008172E9">
      <w:pPr>
        <w:jc w:val="both"/>
        <w:rPr>
          <w:rFonts w:asciiTheme="minorHAnsi" w:hAnsiTheme="minorHAnsi" w:cs="Arial"/>
          <w:i/>
          <w:highlight w:val="yellow"/>
        </w:rPr>
      </w:pPr>
    </w:p>
    <w:p w14:paraId="02EE59AE" w14:textId="0E09826E" w:rsidR="00D46852" w:rsidRDefault="00D46852" w:rsidP="008172E9">
      <w:pPr>
        <w:jc w:val="both"/>
        <w:rPr>
          <w:rFonts w:asciiTheme="minorHAnsi" w:hAnsiTheme="minorHAnsi" w:cs="Arial"/>
          <w:i/>
          <w:highlight w:val="yellow"/>
        </w:rPr>
      </w:pPr>
    </w:p>
    <w:p w14:paraId="1DDD695D" w14:textId="2607D23A" w:rsidR="00D46852" w:rsidRDefault="00D46852" w:rsidP="008172E9">
      <w:pPr>
        <w:jc w:val="both"/>
        <w:rPr>
          <w:rFonts w:asciiTheme="minorHAnsi" w:hAnsiTheme="minorHAnsi" w:cs="Arial"/>
          <w:i/>
          <w:highlight w:val="yellow"/>
        </w:rPr>
      </w:pPr>
    </w:p>
    <w:p w14:paraId="1518BF8F" w14:textId="3D640FAD" w:rsidR="00D46852" w:rsidRDefault="00D46852" w:rsidP="008172E9">
      <w:pPr>
        <w:jc w:val="both"/>
        <w:rPr>
          <w:rFonts w:asciiTheme="minorHAnsi" w:hAnsiTheme="minorHAnsi" w:cs="Arial"/>
          <w:i/>
          <w:highlight w:val="yellow"/>
        </w:rPr>
      </w:pPr>
    </w:p>
    <w:p w14:paraId="42BA2A1A" w14:textId="31017EA1" w:rsidR="00D46852" w:rsidRDefault="00D46852" w:rsidP="008172E9">
      <w:pPr>
        <w:jc w:val="both"/>
        <w:rPr>
          <w:rFonts w:asciiTheme="minorHAnsi" w:hAnsiTheme="minorHAnsi" w:cs="Arial"/>
          <w:i/>
          <w:highlight w:val="yellow"/>
        </w:rPr>
      </w:pPr>
    </w:p>
    <w:p w14:paraId="2163B1A5" w14:textId="77777777" w:rsidR="00F40CC1" w:rsidRDefault="00F40CC1" w:rsidP="008172E9">
      <w:pPr>
        <w:jc w:val="both"/>
        <w:rPr>
          <w:rFonts w:asciiTheme="minorHAnsi" w:hAnsiTheme="minorHAnsi" w:cs="Arial"/>
          <w:i/>
          <w:highlight w:val="yellow"/>
        </w:rPr>
      </w:pPr>
    </w:p>
    <w:p w14:paraId="35E152DD" w14:textId="56CBC61F" w:rsidR="00D46852" w:rsidRDefault="00D46852" w:rsidP="008172E9">
      <w:pPr>
        <w:jc w:val="both"/>
        <w:rPr>
          <w:rFonts w:asciiTheme="minorHAnsi" w:hAnsiTheme="minorHAnsi" w:cs="Arial"/>
          <w:i/>
          <w:highlight w:val="yellow"/>
        </w:rPr>
      </w:pPr>
    </w:p>
    <w:p w14:paraId="627C6588" w14:textId="77777777" w:rsidR="00D46852" w:rsidRDefault="00D46852" w:rsidP="008172E9">
      <w:pPr>
        <w:jc w:val="both"/>
        <w:rPr>
          <w:rFonts w:asciiTheme="minorHAnsi" w:hAnsiTheme="minorHAnsi" w:cs="Arial"/>
          <w:i/>
          <w:highlight w:val="yellow"/>
        </w:rPr>
      </w:pPr>
    </w:p>
    <w:p w14:paraId="18F19564" w14:textId="774BDD15" w:rsidR="00D46852" w:rsidRPr="00464992" w:rsidRDefault="00D46852" w:rsidP="008172E9">
      <w:pPr>
        <w:jc w:val="both"/>
        <w:rPr>
          <w:rFonts w:asciiTheme="minorHAnsi" w:hAnsiTheme="minorHAnsi" w:cs="Arial"/>
          <w:b/>
          <w:highlight w:val="yellow"/>
        </w:rPr>
      </w:pPr>
      <w:r w:rsidRPr="008172E9">
        <w:rPr>
          <w:rFonts w:asciiTheme="minorHAnsi" w:hAnsiTheme="minorHAnsi" w:cs="Arial"/>
          <w:b/>
        </w:rPr>
        <w:lastRenderedPageBreak/>
        <w:t xml:space="preserve">Příloha č. </w:t>
      </w:r>
      <w:r>
        <w:rPr>
          <w:rFonts w:asciiTheme="minorHAnsi" w:hAnsiTheme="minorHAnsi" w:cs="Arial"/>
          <w:b/>
        </w:rPr>
        <w:t>3</w:t>
      </w:r>
      <w:r w:rsidRPr="008172E9">
        <w:rPr>
          <w:rFonts w:asciiTheme="minorHAnsi" w:hAnsiTheme="minorHAnsi" w:cs="Arial"/>
          <w:b/>
        </w:rPr>
        <w:t xml:space="preserve"> s</w:t>
      </w:r>
      <w:r>
        <w:rPr>
          <w:rFonts w:asciiTheme="minorHAnsi" w:hAnsiTheme="minorHAnsi" w:cs="Arial"/>
          <w:b/>
        </w:rPr>
        <w:t>mlouvy Specifikace poddodavatelů</w:t>
      </w:r>
    </w:p>
    <w:p w14:paraId="123C9748" w14:textId="379485C7" w:rsidR="00186AE8" w:rsidRPr="00D550C9" w:rsidRDefault="00D550C9" w:rsidP="009D11E8">
      <w:pPr>
        <w:pStyle w:val="Podnadpis"/>
        <w:spacing w:line="360" w:lineRule="auto"/>
        <w:jc w:val="both"/>
        <w:rPr>
          <w:rFonts w:asciiTheme="minorHAnsi" w:hAnsiTheme="minorHAnsi" w:cs="Arial"/>
          <w:b w:val="0"/>
          <w:sz w:val="22"/>
          <w:szCs w:val="22"/>
          <w:lang w:val="cs-CZ"/>
        </w:rPr>
      </w:pPr>
      <w:r w:rsidRPr="00D550C9">
        <w:rPr>
          <w:rFonts w:asciiTheme="minorHAnsi" w:hAnsiTheme="minorHAnsi" w:cs="Arial"/>
          <w:b w:val="0"/>
          <w:i/>
          <w:sz w:val="22"/>
          <w:szCs w:val="22"/>
          <w:highlight w:val="yellow"/>
          <w:lang w:val="cs-CZ"/>
        </w:rPr>
        <w:t>(</w:t>
      </w:r>
      <w:r w:rsidRPr="00D550C9">
        <w:rPr>
          <w:rFonts w:asciiTheme="minorHAnsi" w:hAnsiTheme="minorHAnsi" w:cs="Arial"/>
          <w:b w:val="0"/>
          <w:i/>
          <w:sz w:val="22"/>
          <w:szCs w:val="22"/>
          <w:highlight w:val="yellow"/>
        </w:rPr>
        <w:t>doplní účastník</w:t>
      </w:r>
      <w:r w:rsidRPr="00D550C9">
        <w:rPr>
          <w:rFonts w:asciiTheme="minorHAnsi" w:hAnsiTheme="minorHAnsi" w:cs="Arial"/>
          <w:b w:val="0"/>
          <w:i/>
          <w:sz w:val="22"/>
          <w:szCs w:val="22"/>
          <w:highlight w:val="yellow"/>
          <w:lang w:val="cs-CZ"/>
        </w:rPr>
        <w:t>, pokud má poddodavatele</w:t>
      </w:r>
      <w:r w:rsidRPr="00D550C9">
        <w:rPr>
          <w:rFonts w:asciiTheme="minorHAnsi" w:hAnsiTheme="minorHAnsi" w:cs="Arial"/>
          <w:b w:val="0"/>
          <w:i/>
          <w:sz w:val="22"/>
          <w:szCs w:val="22"/>
          <w:highlight w:val="yellow"/>
        </w:rPr>
        <w:t>)</w:t>
      </w:r>
    </w:p>
    <w:p w14:paraId="39845988"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256B8EF9"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2A58B4C2"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281B4933"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39D3F162"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12E01DDD"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3AE651EC"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30E18BC6"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57BBF7E1"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121617B"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58A5975B"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3AC5892"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5CEC310"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481E177A"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457774EB"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12CD2DCC"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4629717"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354B3F19"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22C07195" w14:textId="77777777" w:rsidR="00186AE8" w:rsidRPr="00464992" w:rsidRDefault="00186AE8" w:rsidP="009D11E8">
      <w:pPr>
        <w:pStyle w:val="Podnadpis"/>
        <w:spacing w:line="360" w:lineRule="auto"/>
        <w:jc w:val="both"/>
        <w:rPr>
          <w:rFonts w:asciiTheme="minorHAnsi" w:hAnsiTheme="minorHAnsi" w:cs="Arial"/>
          <w:sz w:val="22"/>
          <w:szCs w:val="22"/>
          <w:lang w:val="cs-CZ"/>
        </w:rPr>
      </w:pPr>
    </w:p>
    <w:p w14:paraId="6584F460" w14:textId="74CB124C" w:rsidR="009F1857" w:rsidRPr="00464992" w:rsidRDefault="009F1857" w:rsidP="009F1857">
      <w:pPr>
        <w:rPr>
          <w:rFonts w:asciiTheme="minorHAnsi" w:hAnsiTheme="minorHAnsi" w:cs="Arial"/>
          <w:b/>
        </w:rPr>
      </w:pPr>
    </w:p>
    <w:sectPr w:rsidR="009F1857" w:rsidRPr="00464992" w:rsidSect="00B91D31">
      <w:foot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36F7" w14:textId="77777777" w:rsidR="008D5597" w:rsidRDefault="008D5597">
      <w:pPr>
        <w:spacing w:after="0" w:line="240" w:lineRule="auto"/>
      </w:pPr>
      <w:r>
        <w:separator/>
      </w:r>
    </w:p>
  </w:endnote>
  <w:endnote w:type="continuationSeparator" w:id="0">
    <w:p w14:paraId="3BDE480D" w14:textId="77777777" w:rsidR="008D5597" w:rsidRDefault="008D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EA57" w14:textId="35DA5FD8" w:rsidR="00DB6EED" w:rsidRPr="00E2195B" w:rsidRDefault="00671A4B">
    <w:pPr>
      <w:pStyle w:val="Zpat"/>
      <w:jc w:val="center"/>
      <w:rPr>
        <w:rFonts w:ascii="Arial" w:hAnsi="Arial" w:cs="Arial"/>
        <w:sz w:val="22"/>
        <w:szCs w:val="22"/>
      </w:rPr>
    </w:pPr>
    <w:r w:rsidRPr="00E2195B">
      <w:rPr>
        <w:rFonts w:ascii="Arial" w:hAnsi="Arial" w:cs="Arial"/>
        <w:sz w:val="22"/>
        <w:szCs w:val="22"/>
      </w:rPr>
      <w:fldChar w:fldCharType="begin"/>
    </w:r>
    <w:r w:rsidRPr="00E2195B">
      <w:rPr>
        <w:rFonts w:ascii="Arial" w:hAnsi="Arial" w:cs="Arial"/>
        <w:sz w:val="22"/>
        <w:szCs w:val="22"/>
      </w:rPr>
      <w:instrText xml:space="preserve"> PAGE   \* MERGEFORMAT </w:instrText>
    </w:r>
    <w:r w:rsidRPr="00E2195B">
      <w:rPr>
        <w:rFonts w:ascii="Arial" w:hAnsi="Arial" w:cs="Arial"/>
        <w:sz w:val="22"/>
        <w:szCs w:val="22"/>
      </w:rPr>
      <w:fldChar w:fldCharType="separate"/>
    </w:r>
    <w:r w:rsidR="002A37E5">
      <w:rPr>
        <w:rFonts w:ascii="Arial" w:hAnsi="Arial" w:cs="Arial"/>
        <w:noProof/>
        <w:sz w:val="22"/>
        <w:szCs w:val="22"/>
      </w:rPr>
      <w:t>9</w:t>
    </w:r>
    <w:r w:rsidRPr="00E2195B">
      <w:rPr>
        <w:rFonts w:ascii="Arial" w:hAnsi="Arial" w:cs="Arial"/>
        <w:sz w:val="22"/>
        <w:szCs w:val="22"/>
      </w:rPr>
      <w:fldChar w:fldCharType="end"/>
    </w:r>
  </w:p>
  <w:p w14:paraId="240AE6A5" w14:textId="77777777" w:rsidR="00B91D31" w:rsidRDefault="002A37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113C" w14:textId="77777777" w:rsidR="008D5597" w:rsidRDefault="008D5597">
      <w:pPr>
        <w:spacing w:after="0" w:line="240" w:lineRule="auto"/>
      </w:pPr>
      <w:r>
        <w:separator/>
      </w:r>
    </w:p>
  </w:footnote>
  <w:footnote w:type="continuationSeparator" w:id="0">
    <w:p w14:paraId="1A3440EA" w14:textId="77777777" w:rsidR="008D5597" w:rsidRDefault="008D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35"/>
    <w:multiLevelType w:val="hybridMultilevel"/>
    <w:tmpl w:val="228CBA6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0118212B"/>
    <w:multiLevelType w:val="hybridMultilevel"/>
    <w:tmpl w:val="6A2A4A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AB4746"/>
    <w:multiLevelType w:val="hybridMultilevel"/>
    <w:tmpl w:val="289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64726"/>
    <w:multiLevelType w:val="hybridMultilevel"/>
    <w:tmpl w:val="9E4EA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E158F"/>
    <w:multiLevelType w:val="hybridMultilevel"/>
    <w:tmpl w:val="3ACAD02A"/>
    <w:lvl w:ilvl="0" w:tplc="5030D37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F4A2399"/>
    <w:multiLevelType w:val="hybridMultilevel"/>
    <w:tmpl w:val="B7A4BFC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F91383"/>
    <w:multiLevelType w:val="hybridMultilevel"/>
    <w:tmpl w:val="7A546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4C7C26"/>
    <w:multiLevelType w:val="hybridMultilevel"/>
    <w:tmpl w:val="6980CEC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EF6475"/>
    <w:multiLevelType w:val="hybridMultilevel"/>
    <w:tmpl w:val="6EC84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593FA2"/>
    <w:multiLevelType w:val="hybridMultilevel"/>
    <w:tmpl w:val="D3561518"/>
    <w:lvl w:ilvl="0" w:tplc="FB6C14A0">
      <w:start w:val="1"/>
      <w:numFmt w:val="decimal"/>
      <w:lvlText w:val="%1."/>
      <w:lvlJc w:val="left"/>
      <w:pPr>
        <w:ind w:left="360" w:hanging="360"/>
      </w:pPr>
      <w:rPr>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0086574"/>
    <w:multiLevelType w:val="hybridMultilevel"/>
    <w:tmpl w:val="E4D668E8"/>
    <w:lvl w:ilvl="0" w:tplc="04050001">
      <w:start w:val="1"/>
      <w:numFmt w:val="bullet"/>
      <w:lvlText w:val=""/>
      <w:lvlJc w:val="left"/>
      <w:pPr>
        <w:ind w:left="1139" w:hanging="360"/>
      </w:pPr>
      <w:rPr>
        <w:rFonts w:ascii="Symbol" w:hAnsi="Symbol"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1" w15:restartNumberingAfterBreak="0">
    <w:nsid w:val="33463074"/>
    <w:multiLevelType w:val="hybridMultilevel"/>
    <w:tmpl w:val="0F9A07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6836CF"/>
    <w:multiLevelType w:val="hybridMultilevel"/>
    <w:tmpl w:val="444CA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60A19"/>
    <w:multiLevelType w:val="hybridMultilevel"/>
    <w:tmpl w:val="01569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50F94"/>
    <w:multiLevelType w:val="hybridMultilevel"/>
    <w:tmpl w:val="40A698EA"/>
    <w:lvl w:ilvl="0" w:tplc="33E8D6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3F66"/>
    <w:multiLevelType w:val="hybridMultilevel"/>
    <w:tmpl w:val="2E667CAE"/>
    <w:lvl w:ilvl="0" w:tplc="FEC801A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6572D62"/>
    <w:multiLevelType w:val="hybridMultilevel"/>
    <w:tmpl w:val="6AE8A636"/>
    <w:lvl w:ilvl="0" w:tplc="E3F0181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776DC"/>
    <w:multiLevelType w:val="hybridMultilevel"/>
    <w:tmpl w:val="7D4EAC80"/>
    <w:lvl w:ilvl="0" w:tplc="24AE6C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9533737"/>
    <w:multiLevelType w:val="hybridMultilevel"/>
    <w:tmpl w:val="D8FCE4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072B34"/>
    <w:multiLevelType w:val="hybridMultilevel"/>
    <w:tmpl w:val="2D8CA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583804"/>
    <w:multiLevelType w:val="hybridMultilevel"/>
    <w:tmpl w:val="75F49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0B0114"/>
    <w:multiLevelType w:val="hybridMultilevel"/>
    <w:tmpl w:val="1B169616"/>
    <w:lvl w:ilvl="0" w:tplc="0405000F">
      <w:start w:val="1"/>
      <w:numFmt w:val="decimal"/>
      <w:lvlText w:val="%1."/>
      <w:lvlJc w:val="left"/>
      <w:pPr>
        <w:ind w:left="1139" w:hanging="360"/>
      </w:pPr>
    </w:lvl>
    <w:lvl w:ilvl="1" w:tplc="04050019" w:tentative="1">
      <w:start w:val="1"/>
      <w:numFmt w:val="lowerLetter"/>
      <w:lvlText w:val="%2."/>
      <w:lvlJc w:val="left"/>
      <w:pPr>
        <w:ind w:left="1859" w:hanging="360"/>
      </w:pPr>
    </w:lvl>
    <w:lvl w:ilvl="2" w:tplc="0405001B" w:tentative="1">
      <w:start w:val="1"/>
      <w:numFmt w:val="lowerRoman"/>
      <w:lvlText w:val="%3."/>
      <w:lvlJc w:val="right"/>
      <w:pPr>
        <w:ind w:left="2579" w:hanging="180"/>
      </w:pPr>
    </w:lvl>
    <w:lvl w:ilvl="3" w:tplc="0405000F" w:tentative="1">
      <w:start w:val="1"/>
      <w:numFmt w:val="decimal"/>
      <w:lvlText w:val="%4."/>
      <w:lvlJc w:val="left"/>
      <w:pPr>
        <w:ind w:left="3299" w:hanging="360"/>
      </w:pPr>
    </w:lvl>
    <w:lvl w:ilvl="4" w:tplc="04050019" w:tentative="1">
      <w:start w:val="1"/>
      <w:numFmt w:val="lowerLetter"/>
      <w:lvlText w:val="%5."/>
      <w:lvlJc w:val="left"/>
      <w:pPr>
        <w:ind w:left="4019" w:hanging="360"/>
      </w:pPr>
    </w:lvl>
    <w:lvl w:ilvl="5" w:tplc="0405001B" w:tentative="1">
      <w:start w:val="1"/>
      <w:numFmt w:val="lowerRoman"/>
      <w:lvlText w:val="%6."/>
      <w:lvlJc w:val="right"/>
      <w:pPr>
        <w:ind w:left="4739" w:hanging="180"/>
      </w:pPr>
    </w:lvl>
    <w:lvl w:ilvl="6" w:tplc="0405000F" w:tentative="1">
      <w:start w:val="1"/>
      <w:numFmt w:val="decimal"/>
      <w:lvlText w:val="%7."/>
      <w:lvlJc w:val="left"/>
      <w:pPr>
        <w:ind w:left="5459" w:hanging="360"/>
      </w:pPr>
    </w:lvl>
    <w:lvl w:ilvl="7" w:tplc="04050019" w:tentative="1">
      <w:start w:val="1"/>
      <w:numFmt w:val="lowerLetter"/>
      <w:lvlText w:val="%8."/>
      <w:lvlJc w:val="left"/>
      <w:pPr>
        <w:ind w:left="6179" w:hanging="360"/>
      </w:pPr>
    </w:lvl>
    <w:lvl w:ilvl="8" w:tplc="0405001B" w:tentative="1">
      <w:start w:val="1"/>
      <w:numFmt w:val="lowerRoman"/>
      <w:lvlText w:val="%9."/>
      <w:lvlJc w:val="right"/>
      <w:pPr>
        <w:ind w:left="6899" w:hanging="180"/>
      </w:pPr>
    </w:lvl>
  </w:abstractNum>
  <w:abstractNum w:abstractNumId="22" w15:restartNumberingAfterBreak="0">
    <w:nsid w:val="50517410"/>
    <w:multiLevelType w:val="hybridMultilevel"/>
    <w:tmpl w:val="D86EB0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6802CBA"/>
    <w:multiLevelType w:val="hybridMultilevel"/>
    <w:tmpl w:val="16843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0077C5"/>
    <w:multiLevelType w:val="hybridMultilevel"/>
    <w:tmpl w:val="23A85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A50451"/>
    <w:multiLevelType w:val="hybridMultilevel"/>
    <w:tmpl w:val="AD2859F0"/>
    <w:lvl w:ilvl="0" w:tplc="0405000B">
      <w:start w:val="1"/>
      <w:numFmt w:val="bullet"/>
      <w:lvlText w:val=""/>
      <w:lvlJc w:val="left"/>
      <w:pPr>
        <w:ind w:left="1195" w:hanging="360"/>
      </w:pPr>
      <w:rPr>
        <w:rFonts w:ascii="Wingdings" w:hAnsi="Wingdings"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26" w15:restartNumberingAfterBreak="0">
    <w:nsid w:val="62DD0F11"/>
    <w:multiLevelType w:val="hybridMultilevel"/>
    <w:tmpl w:val="7FA68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527C71"/>
    <w:multiLevelType w:val="hybridMultilevel"/>
    <w:tmpl w:val="AD202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002AA3"/>
    <w:multiLevelType w:val="hybridMultilevel"/>
    <w:tmpl w:val="6EC84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4E324E"/>
    <w:multiLevelType w:val="hybridMultilevel"/>
    <w:tmpl w:val="39F27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B80D95"/>
    <w:multiLevelType w:val="hybridMultilevel"/>
    <w:tmpl w:val="7F1AAF1C"/>
    <w:lvl w:ilvl="0" w:tplc="8E4EF25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5439D2"/>
    <w:multiLevelType w:val="hybridMultilevel"/>
    <w:tmpl w:val="14A2F5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B841A9"/>
    <w:multiLevelType w:val="hybridMultilevel"/>
    <w:tmpl w:val="F7401042"/>
    <w:lvl w:ilvl="0" w:tplc="E1A285D6">
      <w:start w:val="1"/>
      <w:numFmt w:val="lowerLetter"/>
      <w:lvlText w:val="%1)"/>
      <w:lvlJc w:val="left"/>
      <w:pPr>
        <w:ind w:left="786" w:hanging="360"/>
      </w:pPr>
      <w:rPr>
        <w:rFonts w:ascii="Calibri" w:hAnsi="Calibri" w:cs="Times New Roman" w:hint="default"/>
        <w:sz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6E46CD8"/>
    <w:multiLevelType w:val="hybridMultilevel"/>
    <w:tmpl w:val="469AEE20"/>
    <w:lvl w:ilvl="0" w:tplc="4158518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5" w15:restartNumberingAfterBreak="0">
    <w:nsid w:val="77C633D8"/>
    <w:multiLevelType w:val="hybridMultilevel"/>
    <w:tmpl w:val="61102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9"/>
  </w:num>
  <w:num w:numId="3">
    <w:abstractNumId w:val="32"/>
  </w:num>
  <w:num w:numId="4">
    <w:abstractNumId w:val="21"/>
  </w:num>
  <w:num w:numId="5">
    <w:abstractNumId w:val="16"/>
  </w:num>
  <w:num w:numId="6">
    <w:abstractNumId w:val="28"/>
  </w:num>
  <w:num w:numId="7">
    <w:abstractNumId w:val="0"/>
  </w:num>
  <w:num w:numId="8">
    <w:abstractNumId w:val="20"/>
  </w:num>
  <w:num w:numId="9">
    <w:abstractNumId w:val="11"/>
  </w:num>
  <w:num w:numId="10">
    <w:abstractNumId w:val="27"/>
  </w:num>
  <w:num w:numId="11">
    <w:abstractNumId w:val="26"/>
  </w:num>
  <w:num w:numId="12">
    <w:abstractNumId w:val="19"/>
  </w:num>
  <w:num w:numId="13">
    <w:abstractNumId w:val="12"/>
  </w:num>
  <w:num w:numId="14">
    <w:abstractNumId w:val="18"/>
  </w:num>
  <w:num w:numId="15">
    <w:abstractNumId w:val="13"/>
  </w:num>
  <w:num w:numId="16">
    <w:abstractNumId w:val="22"/>
  </w:num>
  <w:num w:numId="17">
    <w:abstractNumId w:val="2"/>
  </w:num>
  <w:num w:numId="18">
    <w:abstractNumId w:val="10"/>
  </w:num>
  <w:num w:numId="19">
    <w:abstractNumId w:val="25"/>
  </w:num>
  <w:num w:numId="20">
    <w:abstractNumId w:val="1"/>
  </w:num>
  <w:num w:numId="21">
    <w:abstractNumId w:val="5"/>
  </w:num>
  <w:num w:numId="22">
    <w:abstractNumId w:val="8"/>
  </w:num>
  <w:num w:numId="23">
    <w:abstractNumId w:val="24"/>
  </w:num>
  <w:num w:numId="24">
    <w:abstractNumId w:val="3"/>
  </w:num>
  <w:num w:numId="25">
    <w:abstractNumId w:val="35"/>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30"/>
  </w:num>
  <w:num w:numId="34">
    <w:abstractNumId w:val="31"/>
  </w:num>
  <w:num w:numId="35">
    <w:abstractNumId w:val="23"/>
  </w:num>
  <w:num w:numId="36">
    <w:abstractNumId w:val="6"/>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57"/>
    <w:rsid w:val="000131F8"/>
    <w:rsid w:val="00015131"/>
    <w:rsid w:val="00020A09"/>
    <w:rsid w:val="000412E3"/>
    <w:rsid w:val="00065D5A"/>
    <w:rsid w:val="00066793"/>
    <w:rsid w:val="00067F07"/>
    <w:rsid w:val="00081B9B"/>
    <w:rsid w:val="0008398A"/>
    <w:rsid w:val="0009065E"/>
    <w:rsid w:val="00091052"/>
    <w:rsid w:val="00093B2F"/>
    <w:rsid w:val="000A401B"/>
    <w:rsid w:val="000D525D"/>
    <w:rsid w:val="000D6AA4"/>
    <w:rsid w:val="000F11EA"/>
    <w:rsid w:val="000F2E52"/>
    <w:rsid w:val="000F6FAB"/>
    <w:rsid w:val="000F7CC2"/>
    <w:rsid w:val="000F7FED"/>
    <w:rsid w:val="001041A6"/>
    <w:rsid w:val="001263AB"/>
    <w:rsid w:val="001419F0"/>
    <w:rsid w:val="00163FE7"/>
    <w:rsid w:val="00172A05"/>
    <w:rsid w:val="0017519C"/>
    <w:rsid w:val="00186AE8"/>
    <w:rsid w:val="00187D7B"/>
    <w:rsid w:val="001927BA"/>
    <w:rsid w:val="00193F03"/>
    <w:rsid w:val="0019514B"/>
    <w:rsid w:val="001A0D6D"/>
    <w:rsid w:val="001C76C9"/>
    <w:rsid w:val="001E79E4"/>
    <w:rsid w:val="001F36B7"/>
    <w:rsid w:val="002016A4"/>
    <w:rsid w:val="00207F2D"/>
    <w:rsid w:val="002160CB"/>
    <w:rsid w:val="0022525A"/>
    <w:rsid w:val="00230F9B"/>
    <w:rsid w:val="002567FC"/>
    <w:rsid w:val="00260737"/>
    <w:rsid w:val="002612B5"/>
    <w:rsid w:val="0026306C"/>
    <w:rsid w:val="002640AC"/>
    <w:rsid w:val="002712AA"/>
    <w:rsid w:val="00281A09"/>
    <w:rsid w:val="002A005A"/>
    <w:rsid w:val="002A37E5"/>
    <w:rsid w:val="002A6CD4"/>
    <w:rsid w:val="002B7343"/>
    <w:rsid w:val="002C04F5"/>
    <w:rsid w:val="002D2A93"/>
    <w:rsid w:val="002F723E"/>
    <w:rsid w:val="002F77C5"/>
    <w:rsid w:val="00314C64"/>
    <w:rsid w:val="0033615D"/>
    <w:rsid w:val="0035198B"/>
    <w:rsid w:val="00351E81"/>
    <w:rsid w:val="00370228"/>
    <w:rsid w:val="00393B43"/>
    <w:rsid w:val="003C309A"/>
    <w:rsid w:val="003C34C4"/>
    <w:rsid w:val="003E0CB4"/>
    <w:rsid w:val="003E1E6D"/>
    <w:rsid w:val="003E6E6B"/>
    <w:rsid w:val="00405D43"/>
    <w:rsid w:val="00433399"/>
    <w:rsid w:val="00433DBB"/>
    <w:rsid w:val="00441F73"/>
    <w:rsid w:val="00450C20"/>
    <w:rsid w:val="00453D03"/>
    <w:rsid w:val="00454FB4"/>
    <w:rsid w:val="0045552C"/>
    <w:rsid w:val="00460D78"/>
    <w:rsid w:val="00464989"/>
    <w:rsid w:val="00464992"/>
    <w:rsid w:val="00475B0C"/>
    <w:rsid w:val="00475F54"/>
    <w:rsid w:val="004801C7"/>
    <w:rsid w:val="00481F0E"/>
    <w:rsid w:val="004826E9"/>
    <w:rsid w:val="00487361"/>
    <w:rsid w:val="004A0703"/>
    <w:rsid w:val="004A103F"/>
    <w:rsid w:val="004A72A6"/>
    <w:rsid w:val="004D6CC6"/>
    <w:rsid w:val="004E52EF"/>
    <w:rsid w:val="0054431E"/>
    <w:rsid w:val="0056465E"/>
    <w:rsid w:val="00571419"/>
    <w:rsid w:val="0058019E"/>
    <w:rsid w:val="00586961"/>
    <w:rsid w:val="005932B1"/>
    <w:rsid w:val="005A7B95"/>
    <w:rsid w:val="005C7FA9"/>
    <w:rsid w:val="005E358E"/>
    <w:rsid w:val="005E3887"/>
    <w:rsid w:val="005F26FB"/>
    <w:rsid w:val="005F5707"/>
    <w:rsid w:val="005F67A6"/>
    <w:rsid w:val="005F6CCE"/>
    <w:rsid w:val="006049D8"/>
    <w:rsid w:val="00612E76"/>
    <w:rsid w:val="00630DAB"/>
    <w:rsid w:val="00632816"/>
    <w:rsid w:val="006559EF"/>
    <w:rsid w:val="00663024"/>
    <w:rsid w:val="00671A4B"/>
    <w:rsid w:val="00675A5B"/>
    <w:rsid w:val="006920C2"/>
    <w:rsid w:val="006A0D46"/>
    <w:rsid w:val="006B10D9"/>
    <w:rsid w:val="006B45DA"/>
    <w:rsid w:val="006D133D"/>
    <w:rsid w:val="006E084B"/>
    <w:rsid w:val="006F23D1"/>
    <w:rsid w:val="0071182C"/>
    <w:rsid w:val="00712A4C"/>
    <w:rsid w:val="00713582"/>
    <w:rsid w:val="00713AB7"/>
    <w:rsid w:val="007217EF"/>
    <w:rsid w:val="00734080"/>
    <w:rsid w:val="00750CD8"/>
    <w:rsid w:val="00750D1D"/>
    <w:rsid w:val="00760C3B"/>
    <w:rsid w:val="007B63EF"/>
    <w:rsid w:val="007D04A1"/>
    <w:rsid w:val="007D40DC"/>
    <w:rsid w:val="007E0DBC"/>
    <w:rsid w:val="007E5C9A"/>
    <w:rsid w:val="007E77CE"/>
    <w:rsid w:val="00814442"/>
    <w:rsid w:val="008172E9"/>
    <w:rsid w:val="00842502"/>
    <w:rsid w:val="00865BD6"/>
    <w:rsid w:val="008724AE"/>
    <w:rsid w:val="0087334C"/>
    <w:rsid w:val="0087415E"/>
    <w:rsid w:val="00874731"/>
    <w:rsid w:val="00882AC3"/>
    <w:rsid w:val="0089651E"/>
    <w:rsid w:val="008A7DF8"/>
    <w:rsid w:val="008D0E2C"/>
    <w:rsid w:val="008D5597"/>
    <w:rsid w:val="008D5F33"/>
    <w:rsid w:val="008D7BFB"/>
    <w:rsid w:val="008D7FBD"/>
    <w:rsid w:val="00911C21"/>
    <w:rsid w:val="00912D72"/>
    <w:rsid w:val="00917514"/>
    <w:rsid w:val="0092382B"/>
    <w:rsid w:val="009532DC"/>
    <w:rsid w:val="009B6D64"/>
    <w:rsid w:val="009C36F5"/>
    <w:rsid w:val="009D11E8"/>
    <w:rsid w:val="009D2E3B"/>
    <w:rsid w:val="009D5B93"/>
    <w:rsid w:val="009E018A"/>
    <w:rsid w:val="009E39EC"/>
    <w:rsid w:val="009F1857"/>
    <w:rsid w:val="009F5D84"/>
    <w:rsid w:val="00A12395"/>
    <w:rsid w:val="00A30679"/>
    <w:rsid w:val="00A34884"/>
    <w:rsid w:val="00A61B8F"/>
    <w:rsid w:val="00A62F42"/>
    <w:rsid w:val="00AA0CEF"/>
    <w:rsid w:val="00AD3B5D"/>
    <w:rsid w:val="00AF1AD2"/>
    <w:rsid w:val="00B157C2"/>
    <w:rsid w:val="00B170A7"/>
    <w:rsid w:val="00B253E5"/>
    <w:rsid w:val="00B64A23"/>
    <w:rsid w:val="00B64EB7"/>
    <w:rsid w:val="00B74139"/>
    <w:rsid w:val="00BA4BF9"/>
    <w:rsid w:val="00BA4C3C"/>
    <w:rsid w:val="00BB612B"/>
    <w:rsid w:val="00BC09F0"/>
    <w:rsid w:val="00BC1A57"/>
    <w:rsid w:val="00BC59CE"/>
    <w:rsid w:val="00BC7B9E"/>
    <w:rsid w:val="00BD0EDF"/>
    <w:rsid w:val="00BE0AE3"/>
    <w:rsid w:val="00BF69E4"/>
    <w:rsid w:val="00BF73F1"/>
    <w:rsid w:val="00C210EF"/>
    <w:rsid w:val="00C222C2"/>
    <w:rsid w:val="00C23EF8"/>
    <w:rsid w:val="00C2570B"/>
    <w:rsid w:val="00C4534A"/>
    <w:rsid w:val="00C453CC"/>
    <w:rsid w:val="00C57232"/>
    <w:rsid w:val="00C6083B"/>
    <w:rsid w:val="00C61195"/>
    <w:rsid w:val="00C63EEF"/>
    <w:rsid w:val="00C767C3"/>
    <w:rsid w:val="00C93BF2"/>
    <w:rsid w:val="00CA0C7A"/>
    <w:rsid w:val="00CA5D34"/>
    <w:rsid w:val="00CC30A7"/>
    <w:rsid w:val="00CE2981"/>
    <w:rsid w:val="00CE5A95"/>
    <w:rsid w:val="00CE6F05"/>
    <w:rsid w:val="00CF219F"/>
    <w:rsid w:val="00CF23A0"/>
    <w:rsid w:val="00CF7BE6"/>
    <w:rsid w:val="00D25218"/>
    <w:rsid w:val="00D256C6"/>
    <w:rsid w:val="00D46852"/>
    <w:rsid w:val="00D550C9"/>
    <w:rsid w:val="00D578A3"/>
    <w:rsid w:val="00D663D0"/>
    <w:rsid w:val="00D71A40"/>
    <w:rsid w:val="00D846E8"/>
    <w:rsid w:val="00D95444"/>
    <w:rsid w:val="00DA0B2D"/>
    <w:rsid w:val="00DA6047"/>
    <w:rsid w:val="00DA7F82"/>
    <w:rsid w:val="00DB3444"/>
    <w:rsid w:val="00DB4C42"/>
    <w:rsid w:val="00DC386D"/>
    <w:rsid w:val="00DD63C8"/>
    <w:rsid w:val="00DD6AB5"/>
    <w:rsid w:val="00E10B06"/>
    <w:rsid w:val="00E22156"/>
    <w:rsid w:val="00E30920"/>
    <w:rsid w:val="00E66DFC"/>
    <w:rsid w:val="00E67CF2"/>
    <w:rsid w:val="00E85DF6"/>
    <w:rsid w:val="00E91D13"/>
    <w:rsid w:val="00E95EF3"/>
    <w:rsid w:val="00EA01DF"/>
    <w:rsid w:val="00EA184B"/>
    <w:rsid w:val="00EC1D67"/>
    <w:rsid w:val="00ED6B14"/>
    <w:rsid w:val="00EE593E"/>
    <w:rsid w:val="00EF05E1"/>
    <w:rsid w:val="00EF3514"/>
    <w:rsid w:val="00EF404F"/>
    <w:rsid w:val="00F0219C"/>
    <w:rsid w:val="00F11D17"/>
    <w:rsid w:val="00F13426"/>
    <w:rsid w:val="00F3745A"/>
    <w:rsid w:val="00F40CC1"/>
    <w:rsid w:val="00F4189B"/>
    <w:rsid w:val="00F43032"/>
    <w:rsid w:val="00F77CEF"/>
    <w:rsid w:val="00F82A02"/>
    <w:rsid w:val="00F84BC4"/>
    <w:rsid w:val="00FA33AC"/>
    <w:rsid w:val="00FA4F34"/>
    <w:rsid w:val="00FC405D"/>
    <w:rsid w:val="00FD4B1E"/>
    <w:rsid w:val="00FE7DB6"/>
    <w:rsid w:val="00FF4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1300"/>
  <w15:docId w15:val="{237EEBF1-F058-4C22-BDC1-F20DD26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85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9F1857"/>
    <w:pPr>
      <w:spacing w:after="0" w:line="240" w:lineRule="auto"/>
      <w:jc w:val="center"/>
    </w:pPr>
    <w:rPr>
      <w:rFonts w:ascii="Times New Roman" w:eastAsia="Times New Roman" w:hAnsi="Times New Roman"/>
      <w:b/>
      <w:bCs/>
      <w:sz w:val="24"/>
      <w:szCs w:val="24"/>
      <w:lang w:val="x-none" w:eastAsia="cs-CZ"/>
    </w:rPr>
  </w:style>
  <w:style w:type="character" w:customStyle="1" w:styleId="PodnadpisChar">
    <w:name w:val="Podnadpis Char"/>
    <w:basedOn w:val="Standardnpsmoodstavce"/>
    <w:link w:val="Podnadpis"/>
    <w:rsid w:val="009F1857"/>
    <w:rPr>
      <w:rFonts w:ascii="Times New Roman" w:eastAsia="Times New Roman" w:hAnsi="Times New Roman" w:cs="Times New Roman"/>
      <w:b/>
      <w:bCs/>
      <w:sz w:val="24"/>
      <w:szCs w:val="24"/>
      <w:lang w:val="x-none" w:eastAsia="cs-CZ"/>
    </w:rPr>
  </w:style>
  <w:style w:type="character" w:styleId="Hypertextovodkaz">
    <w:name w:val="Hyperlink"/>
    <w:unhideWhenUsed/>
    <w:rsid w:val="009F1857"/>
    <w:rPr>
      <w:color w:val="0000FF"/>
      <w:u w:val="single"/>
    </w:rPr>
  </w:style>
  <w:style w:type="paragraph" w:styleId="Zkladntextodsazen">
    <w:name w:val="Body Text Indent"/>
    <w:basedOn w:val="Normln"/>
    <w:link w:val="ZkladntextodsazenChar"/>
    <w:semiHidden/>
    <w:rsid w:val="009F1857"/>
    <w:pPr>
      <w:spacing w:after="0" w:line="240" w:lineRule="auto"/>
      <w:ind w:left="360"/>
    </w:pPr>
    <w:rPr>
      <w:rFonts w:ascii="Times New Roman" w:eastAsia="Times New Roman" w:hAnsi="Times New Roman"/>
      <w:sz w:val="24"/>
      <w:szCs w:val="24"/>
      <w:lang w:val="x-none" w:eastAsia="x-none"/>
    </w:rPr>
  </w:style>
  <w:style w:type="character" w:customStyle="1" w:styleId="ZkladntextodsazenChar">
    <w:name w:val="Základní text odsazený Char"/>
    <w:basedOn w:val="Standardnpsmoodstavce"/>
    <w:link w:val="Zkladntextodsazen"/>
    <w:semiHidden/>
    <w:rsid w:val="009F1857"/>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9F185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ZpatChar">
    <w:name w:val="Zápatí Char"/>
    <w:basedOn w:val="Standardnpsmoodstavce"/>
    <w:link w:val="Zpat"/>
    <w:uiPriority w:val="99"/>
    <w:rsid w:val="009F1857"/>
    <w:rPr>
      <w:rFonts w:ascii="Times New Roman" w:eastAsia="Times New Roman" w:hAnsi="Times New Roman" w:cs="Times New Roman"/>
      <w:sz w:val="24"/>
      <w:szCs w:val="24"/>
      <w:lang w:val="x-none" w:eastAsia="x-none"/>
    </w:rPr>
  </w:style>
  <w:style w:type="paragraph" w:styleId="Zkladntext">
    <w:name w:val="Body Text"/>
    <w:basedOn w:val="Normln"/>
    <w:link w:val="ZkladntextChar"/>
    <w:uiPriority w:val="99"/>
    <w:unhideWhenUsed/>
    <w:rsid w:val="009F1857"/>
    <w:pPr>
      <w:spacing w:after="120"/>
    </w:pPr>
    <w:rPr>
      <w:lang w:val="x-none"/>
    </w:rPr>
  </w:style>
  <w:style w:type="character" w:customStyle="1" w:styleId="ZkladntextChar">
    <w:name w:val="Základní text Char"/>
    <w:basedOn w:val="Standardnpsmoodstavce"/>
    <w:link w:val="Zkladntext"/>
    <w:uiPriority w:val="99"/>
    <w:rsid w:val="009F1857"/>
    <w:rPr>
      <w:rFonts w:ascii="Calibri" w:eastAsia="Calibri" w:hAnsi="Calibri" w:cs="Times New Roman"/>
      <w:lang w:val="x-none"/>
    </w:rPr>
  </w:style>
  <w:style w:type="paragraph" w:styleId="Odstavecseseznamem">
    <w:name w:val="List Paragraph"/>
    <w:basedOn w:val="Normln"/>
    <w:link w:val="OdstavecseseznamemChar"/>
    <w:uiPriority w:val="34"/>
    <w:qFormat/>
    <w:rsid w:val="009F1857"/>
    <w:pPr>
      <w:suppressAutoHyphens/>
      <w:spacing w:after="0" w:line="240" w:lineRule="auto"/>
      <w:ind w:left="720"/>
      <w:contextualSpacing/>
    </w:pPr>
    <w:rPr>
      <w:rFonts w:ascii="Times New Roman" w:eastAsia="Times New Roman" w:hAnsi="Times New Roman"/>
      <w:sz w:val="24"/>
      <w:szCs w:val="24"/>
      <w:lang w:eastAsia="ar-SA"/>
    </w:rPr>
  </w:style>
  <w:style w:type="table" w:styleId="Mkatabulky">
    <w:name w:val="Table Grid"/>
    <w:basedOn w:val="Normlntabulka"/>
    <w:uiPriority w:val="59"/>
    <w:rsid w:val="009F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9F1857"/>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semiHidden/>
    <w:unhideWhenUsed/>
    <w:rsid w:val="0008398A"/>
    <w:pPr>
      <w:spacing w:after="120" w:line="480" w:lineRule="auto"/>
    </w:pPr>
  </w:style>
  <w:style w:type="character" w:customStyle="1" w:styleId="Zkladntext2Char">
    <w:name w:val="Základní text 2 Char"/>
    <w:basedOn w:val="Standardnpsmoodstavce"/>
    <w:link w:val="Zkladntext2"/>
    <w:uiPriority w:val="99"/>
    <w:semiHidden/>
    <w:rsid w:val="0008398A"/>
    <w:rPr>
      <w:rFonts w:ascii="Calibri" w:eastAsia="Calibri" w:hAnsi="Calibri" w:cs="Times New Roman"/>
    </w:rPr>
  </w:style>
  <w:style w:type="paragraph" w:styleId="Textbubliny">
    <w:name w:val="Balloon Text"/>
    <w:basedOn w:val="Normln"/>
    <w:link w:val="TextbublinyChar"/>
    <w:uiPriority w:val="99"/>
    <w:semiHidden/>
    <w:unhideWhenUsed/>
    <w:rsid w:val="00C572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7232"/>
    <w:rPr>
      <w:rFonts w:ascii="Tahoma" w:eastAsia="Calibri" w:hAnsi="Tahoma" w:cs="Tahoma"/>
      <w:sz w:val="16"/>
      <w:szCs w:val="16"/>
    </w:rPr>
  </w:style>
  <w:style w:type="character" w:styleId="Odkaznakoment">
    <w:name w:val="annotation reference"/>
    <w:basedOn w:val="Standardnpsmoodstavce"/>
    <w:uiPriority w:val="99"/>
    <w:semiHidden/>
    <w:unhideWhenUsed/>
    <w:rsid w:val="00DB3444"/>
    <w:rPr>
      <w:sz w:val="16"/>
      <w:szCs w:val="16"/>
    </w:rPr>
  </w:style>
  <w:style w:type="paragraph" w:styleId="Textkomente">
    <w:name w:val="annotation text"/>
    <w:basedOn w:val="Normln"/>
    <w:link w:val="TextkomenteChar"/>
    <w:uiPriority w:val="99"/>
    <w:semiHidden/>
    <w:unhideWhenUsed/>
    <w:rsid w:val="00DB3444"/>
    <w:pPr>
      <w:spacing w:line="240" w:lineRule="auto"/>
    </w:pPr>
    <w:rPr>
      <w:sz w:val="20"/>
      <w:szCs w:val="20"/>
    </w:rPr>
  </w:style>
  <w:style w:type="character" w:customStyle="1" w:styleId="TextkomenteChar">
    <w:name w:val="Text komentáře Char"/>
    <w:basedOn w:val="Standardnpsmoodstavce"/>
    <w:link w:val="Textkomente"/>
    <w:uiPriority w:val="99"/>
    <w:semiHidden/>
    <w:rsid w:val="00DB344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B3444"/>
    <w:rPr>
      <w:b/>
      <w:bCs/>
    </w:rPr>
  </w:style>
  <w:style w:type="character" w:customStyle="1" w:styleId="PedmtkomenteChar">
    <w:name w:val="Předmět komentáře Char"/>
    <w:basedOn w:val="TextkomenteChar"/>
    <w:link w:val="Pedmtkomente"/>
    <w:uiPriority w:val="99"/>
    <w:semiHidden/>
    <w:rsid w:val="00DB3444"/>
    <w:rPr>
      <w:rFonts w:ascii="Calibri" w:eastAsia="Calibri" w:hAnsi="Calibri" w:cs="Times New Roman"/>
      <w:b/>
      <w:bCs/>
      <w:sz w:val="20"/>
      <w:szCs w:val="20"/>
    </w:rPr>
  </w:style>
  <w:style w:type="paragraph" w:customStyle="1" w:styleId="Default">
    <w:name w:val="Default"/>
    <w:rsid w:val="00713582"/>
    <w:pPr>
      <w:autoSpaceDE w:val="0"/>
      <w:autoSpaceDN w:val="0"/>
      <w:adjustRightInd w:val="0"/>
      <w:spacing w:after="0" w:line="240" w:lineRule="auto"/>
    </w:pPr>
    <w:rPr>
      <w:rFonts w:ascii="Arial" w:hAnsi="Arial" w:cs="Arial"/>
      <w:color w:val="000000"/>
      <w:sz w:val="24"/>
      <w:szCs w:val="24"/>
    </w:rPr>
  </w:style>
  <w:style w:type="paragraph" w:customStyle="1" w:styleId="Textnormln">
    <w:name w:val="Text normální"/>
    <w:rsid w:val="00C63EEF"/>
    <w:pPr>
      <w:overflowPunct w:val="0"/>
      <w:autoSpaceDE w:val="0"/>
      <w:autoSpaceDN w:val="0"/>
      <w:adjustRightInd w:val="0"/>
      <w:spacing w:before="60" w:after="80" w:line="240" w:lineRule="auto"/>
      <w:ind w:left="170"/>
    </w:pPr>
    <w:rPr>
      <w:rFonts w:ascii="Arial" w:eastAsia="Times New Roman" w:hAnsi="Arial" w:cs="Times New Roman"/>
      <w:sz w:val="20"/>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0022">
      <w:bodyDiv w:val="1"/>
      <w:marLeft w:val="0"/>
      <w:marRight w:val="0"/>
      <w:marTop w:val="0"/>
      <w:marBottom w:val="0"/>
      <w:divBdr>
        <w:top w:val="none" w:sz="0" w:space="0" w:color="auto"/>
        <w:left w:val="none" w:sz="0" w:space="0" w:color="auto"/>
        <w:bottom w:val="none" w:sz="0" w:space="0" w:color="auto"/>
        <w:right w:val="none" w:sz="0" w:space="0" w:color="auto"/>
      </w:divBdr>
    </w:div>
    <w:div w:id="735936315">
      <w:bodyDiv w:val="1"/>
      <w:marLeft w:val="0"/>
      <w:marRight w:val="0"/>
      <w:marTop w:val="0"/>
      <w:marBottom w:val="0"/>
      <w:divBdr>
        <w:top w:val="none" w:sz="0" w:space="0" w:color="auto"/>
        <w:left w:val="none" w:sz="0" w:space="0" w:color="auto"/>
        <w:bottom w:val="none" w:sz="0" w:space="0" w:color="auto"/>
        <w:right w:val="none" w:sz="0" w:space="0" w:color="auto"/>
      </w:divBdr>
    </w:div>
    <w:div w:id="1606182745">
      <w:bodyDiv w:val="1"/>
      <w:marLeft w:val="0"/>
      <w:marRight w:val="0"/>
      <w:marTop w:val="0"/>
      <w:marBottom w:val="0"/>
      <w:divBdr>
        <w:top w:val="none" w:sz="0" w:space="0" w:color="auto"/>
        <w:left w:val="none" w:sz="0" w:space="0" w:color="auto"/>
        <w:bottom w:val="none" w:sz="0" w:space="0" w:color="auto"/>
        <w:right w:val="none" w:sz="0" w:space="0" w:color="auto"/>
      </w:divBdr>
    </w:div>
    <w:div w:id="1617788123">
      <w:bodyDiv w:val="1"/>
      <w:marLeft w:val="0"/>
      <w:marRight w:val="0"/>
      <w:marTop w:val="0"/>
      <w:marBottom w:val="0"/>
      <w:divBdr>
        <w:top w:val="none" w:sz="0" w:space="0" w:color="auto"/>
        <w:left w:val="none" w:sz="0" w:space="0" w:color="auto"/>
        <w:bottom w:val="none" w:sz="0" w:space="0" w:color="auto"/>
        <w:right w:val="none" w:sz="0" w:space="0" w:color="auto"/>
      </w:divBdr>
    </w:div>
    <w:div w:id="1876695976">
      <w:bodyDiv w:val="1"/>
      <w:marLeft w:val="0"/>
      <w:marRight w:val="0"/>
      <w:marTop w:val="0"/>
      <w:marBottom w:val="0"/>
      <w:divBdr>
        <w:top w:val="none" w:sz="0" w:space="0" w:color="auto"/>
        <w:left w:val="none" w:sz="0" w:space="0" w:color="auto"/>
        <w:bottom w:val="none" w:sz="0" w:space="0" w:color="auto"/>
        <w:right w:val="none" w:sz="0" w:space="0" w:color="auto"/>
      </w:divBdr>
    </w:div>
    <w:div w:id="1889881206">
      <w:bodyDiv w:val="1"/>
      <w:marLeft w:val="0"/>
      <w:marRight w:val="0"/>
      <w:marTop w:val="0"/>
      <w:marBottom w:val="0"/>
      <w:divBdr>
        <w:top w:val="none" w:sz="0" w:space="0" w:color="auto"/>
        <w:left w:val="none" w:sz="0" w:space="0" w:color="auto"/>
        <w:bottom w:val="none" w:sz="0" w:space="0" w:color="auto"/>
        <w:right w:val="none" w:sz="0" w:space="0" w:color="auto"/>
      </w:divBdr>
    </w:div>
    <w:div w:id="2027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3332-2676-4511-9E7A-F08F4F49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2514</Words>
  <Characters>14837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Skřivánková Soňa</dc:creator>
  <cp:lastModifiedBy>Šťástková Markéta</cp:lastModifiedBy>
  <cp:revision>3</cp:revision>
  <cp:lastPrinted>2019-03-21T08:32:00Z</cp:lastPrinted>
  <dcterms:created xsi:type="dcterms:W3CDTF">2020-03-05T06:47:00Z</dcterms:created>
  <dcterms:modified xsi:type="dcterms:W3CDTF">2020-03-05T12:00:00Z</dcterms:modified>
</cp:coreProperties>
</file>