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7B" w:rsidRPr="005542FE" w:rsidRDefault="00826B7B" w:rsidP="00826B7B">
      <w:pPr>
        <w:jc w:val="right"/>
        <w:rPr>
          <w:rFonts w:ascii="Arial" w:hAnsi="Arial" w:cs="Arial"/>
          <w:sz w:val="18"/>
          <w:szCs w:val="20"/>
        </w:rPr>
      </w:pPr>
      <w:r w:rsidRPr="005542FE">
        <w:rPr>
          <w:rFonts w:ascii="Arial" w:hAnsi="Arial" w:cs="Arial"/>
          <w:sz w:val="18"/>
          <w:szCs w:val="20"/>
        </w:rPr>
        <w:t xml:space="preserve">                                           </w:t>
      </w:r>
    </w:p>
    <w:p w:rsidR="00826B7B" w:rsidRPr="005542FE" w:rsidRDefault="00B46D73" w:rsidP="00826B7B">
      <w:pPr>
        <w:rPr>
          <w:rFonts w:ascii="Arial" w:hAnsi="Arial" w:cs="Arial"/>
          <w:sz w:val="20"/>
          <w:szCs w:val="20"/>
        </w:rPr>
      </w:pPr>
      <w:r w:rsidRPr="005542FE">
        <w:rPr>
          <w:rFonts w:ascii="Arial" w:hAnsi="Arial" w:cs="Arial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71C54B9E" wp14:editId="38F2DD3E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1708150" cy="590550"/>
            <wp:effectExtent l="19050" t="0" r="6350" b="0"/>
            <wp:wrapTopAndBottom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B7B" w:rsidRPr="005542FE">
        <w:rPr>
          <w:rFonts w:ascii="Arial" w:hAnsi="Arial" w:cs="Arial"/>
        </w:rPr>
        <w:t xml:space="preserve">  </w:t>
      </w:r>
    </w:p>
    <w:p w:rsidR="00826B7B" w:rsidRPr="005542FE" w:rsidRDefault="00896954" w:rsidP="00826B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4</w:t>
      </w:r>
      <w:r w:rsidR="00826B7B" w:rsidRPr="005542FE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EB217D" w:rsidP="00826B7B">
      <w:pPr>
        <w:rPr>
          <w:rFonts w:ascii="Arial" w:hAnsi="Arial" w:cs="Arial"/>
          <w:b/>
          <w:sz w:val="20"/>
          <w:szCs w:val="20"/>
        </w:rPr>
      </w:pPr>
    </w:p>
    <w:p w:rsidR="00EB217D" w:rsidRPr="005542FE" w:rsidRDefault="00270923" w:rsidP="00EB217D">
      <w:pPr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542FE">
        <w:rPr>
          <w:rFonts w:ascii="Arial" w:hAnsi="Arial" w:cs="Arial"/>
          <w:b/>
          <w:color w:val="000000"/>
        </w:rPr>
        <w:t>Seznam poddodavatelů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B217D" w:rsidRPr="005542FE" w:rsidTr="00B46D7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EB217D" w:rsidRPr="005542FE" w:rsidRDefault="00EB6FF6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Účastník</w:t>
            </w:r>
            <w:r w:rsidR="00EB217D"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3652" w:type="dxa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b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5560" w:type="dxa"/>
            <w:shd w:val="clear" w:color="auto" w:fill="FFFF00"/>
            <w:vAlign w:val="center"/>
          </w:tcPr>
          <w:p w:rsidR="00EB217D" w:rsidRPr="005542FE" w:rsidRDefault="00EB217D" w:rsidP="00B46D73">
            <w:pPr>
              <w:adjustRightInd w:val="0"/>
              <w:spacing w:before="80" w:after="80" w:line="360" w:lineRule="auto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542FE">
        <w:rPr>
          <w:rFonts w:ascii="Arial" w:hAnsi="Arial" w:cs="Arial"/>
          <w:b/>
          <w:sz w:val="18"/>
          <w:szCs w:val="18"/>
        </w:rPr>
        <w:t>Pozn.:</w:t>
      </w:r>
      <w:r w:rsidRPr="005542FE">
        <w:rPr>
          <w:rFonts w:ascii="Arial" w:hAnsi="Arial" w:cs="Arial"/>
          <w:sz w:val="18"/>
          <w:szCs w:val="18"/>
        </w:rPr>
        <w:t xml:space="preserve"> </w:t>
      </w:r>
      <w:r w:rsidR="00EB6FF6">
        <w:rPr>
          <w:rFonts w:ascii="Arial" w:hAnsi="Arial" w:cs="Arial"/>
          <w:sz w:val="18"/>
          <w:szCs w:val="18"/>
          <w:highlight w:val="yellow"/>
        </w:rPr>
        <w:t>Účastník</w:t>
      </w:r>
      <w:r w:rsidRPr="005542FE">
        <w:rPr>
          <w:rFonts w:ascii="Arial" w:hAnsi="Arial" w:cs="Arial"/>
          <w:sz w:val="18"/>
          <w:szCs w:val="18"/>
          <w:highlight w:val="yellow"/>
        </w:rPr>
        <w:t xml:space="preserve"> vyplní žlutě podbarvená pole.</w:t>
      </w:r>
    </w:p>
    <w:p w:rsidR="00EB217D" w:rsidRPr="005542FE" w:rsidRDefault="00EB217D" w:rsidP="00EB217D">
      <w:pPr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B217D" w:rsidRPr="00287591" w:rsidRDefault="00EB217D" w:rsidP="00287591">
      <w:pPr>
        <w:spacing w:line="360" w:lineRule="auto"/>
        <w:rPr>
          <w:rFonts w:ascii="Arial" w:hAnsi="Arial" w:cs="Arial"/>
          <w:b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podávající nabídku na veřejnou zakázku </w:t>
      </w:r>
      <w:r w:rsidR="00B46D73" w:rsidRPr="005542FE">
        <w:rPr>
          <w:rFonts w:ascii="Arial" w:hAnsi="Arial" w:cs="Arial"/>
          <w:color w:val="000000"/>
          <w:sz w:val="20"/>
          <w:szCs w:val="20"/>
        </w:rPr>
        <w:t xml:space="preserve">malého rozsahu </w:t>
      </w:r>
      <w:r w:rsidRPr="005542FE">
        <w:rPr>
          <w:rFonts w:ascii="Arial" w:hAnsi="Arial" w:cs="Arial"/>
          <w:color w:val="000000"/>
          <w:sz w:val="20"/>
          <w:szCs w:val="20"/>
        </w:rPr>
        <w:t>s názvem:</w:t>
      </w:r>
      <w:r w:rsidR="00844D1B" w:rsidRPr="00844D1B">
        <w:t xml:space="preserve"> </w:t>
      </w:r>
      <w:r w:rsidR="00537693" w:rsidRPr="0031359E">
        <w:rPr>
          <w:rFonts w:ascii="Arial" w:hAnsi="Arial" w:cs="Arial"/>
          <w:b/>
          <w:color w:val="000000"/>
          <w:sz w:val="20"/>
          <w:szCs w:val="20"/>
        </w:rPr>
        <w:t>Kalibrace a servisní prohlídka Olfaktometru TO8-8</w:t>
      </w:r>
      <w:r w:rsidR="0053769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="00287591">
        <w:rPr>
          <w:rFonts w:ascii="Arial" w:hAnsi="Arial" w:cs="Arial"/>
          <w:b/>
        </w:rPr>
        <w:t xml:space="preserve"> </w:t>
      </w:r>
      <w:r w:rsidR="00760E7B">
        <w:rPr>
          <w:rFonts w:ascii="Arial" w:hAnsi="Arial" w:cs="Arial"/>
          <w:color w:val="000000"/>
          <w:sz w:val="20"/>
          <w:szCs w:val="20"/>
        </w:rPr>
        <w:t xml:space="preserve">předkládá seznam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</w:t>
      </w:r>
      <w:r w:rsidR="007F3827">
        <w:rPr>
          <w:rFonts w:ascii="Arial" w:hAnsi="Arial" w:cs="Arial"/>
          <w:color w:val="000000"/>
          <w:sz w:val="20"/>
          <w:szCs w:val="20"/>
        </w:rPr>
        <w:t>ddodavatelů, kteří jsou mu známi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 xml:space="preserve"> a uvádí ty části veře</w:t>
      </w:r>
      <w:r w:rsidR="005542FE">
        <w:rPr>
          <w:rFonts w:ascii="Arial" w:hAnsi="Arial" w:cs="Arial"/>
          <w:color w:val="000000"/>
          <w:sz w:val="20"/>
          <w:szCs w:val="20"/>
        </w:rPr>
        <w:t xml:space="preserve">jné zakázky, které bude každý z </w:t>
      </w:r>
      <w:r w:rsidR="00270923" w:rsidRPr="005542FE">
        <w:rPr>
          <w:rFonts w:ascii="Arial" w:hAnsi="Arial" w:cs="Arial"/>
          <w:color w:val="000000"/>
          <w:sz w:val="20"/>
          <w:szCs w:val="20"/>
        </w:rPr>
        <w:t>poddodavatelů plnit:</w:t>
      </w:r>
    </w:p>
    <w:p w:rsidR="00EB217D" w:rsidRPr="005542FE" w:rsidRDefault="00EB217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465"/>
      </w:tblGrid>
      <w:tr w:rsidR="005542FE" w:rsidRPr="005542FE" w:rsidTr="001E5B4F">
        <w:trPr>
          <w:trHeight w:val="705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Identifikační údaje poddodavatele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:rsidR="005542FE" w:rsidRPr="005542FE" w:rsidRDefault="005542FE" w:rsidP="002158EC">
            <w:pPr>
              <w:jc w:val="center"/>
              <w:rPr>
                <w:rFonts w:ascii="Arial" w:hAnsi="Arial" w:cs="Arial"/>
                <w:b/>
              </w:rPr>
            </w:pPr>
            <w:r w:rsidRPr="005542FE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</w:tr>
      <w:tr w:rsidR="005542FE" w:rsidRPr="005542FE" w:rsidTr="001E5B4F">
        <w:trPr>
          <w:trHeight w:val="458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1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62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26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  <w:tr w:rsidR="005542FE" w:rsidRPr="005542FE" w:rsidTr="001E5B4F">
        <w:trPr>
          <w:trHeight w:val="404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FE" w:rsidRPr="005542FE" w:rsidRDefault="005542FE" w:rsidP="002158EC">
            <w:pPr>
              <w:rPr>
                <w:rFonts w:ascii="Arial" w:hAnsi="Arial" w:cs="Arial"/>
              </w:rPr>
            </w:pPr>
          </w:p>
        </w:tc>
      </w:tr>
    </w:tbl>
    <w:p w:rsidR="003E783D" w:rsidRPr="005542FE" w:rsidRDefault="00270923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  <w:r w:rsidRPr="005542FE">
        <w:rPr>
          <w:rFonts w:ascii="Arial" w:hAnsi="Arial" w:cs="Arial"/>
          <w:color w:val="000000"/>
          <w:sz w:val="20"/>
          <w:szCs w:val="20"/>
        </w:rPr>
        <w:t xml:space="preserve">Pozn.: v případě, že účastník </w:t>
      </w:r>
      <w:r w:rsidR="00E97FA1">
        <w:rPr>
          <w:rFonts w:ascii="Arial" w:hAnsi="Arial" w:cs="Arial"/>
          <w:color w:val="000000"/>
          <w:sz w:val="20"/>
          <w:szCs w:val="20"/>
        </w:rPr>
        <w:t xml:space="preserve">výběrového </w:t>
      </w:r>
      <w:r w:rsidRPr="005542FE">
        <w:rPr>
          <w:rFonts w:ascii="Arial" w:hAnsi="Arial" w:cs="Arial"/>
          <w:color w:val="000000"/>
          <w:sz w:val="20"/>
          <w:szCs w:val="20"/>
        </w:rPr>
        <w:t xml:space="preserve">řízení nebude plnit veřejnou zakázku ani její žádnou část pomocí poddodavatelů, výše uvedenou tabulku </w:t>
      </w:r>
      <w:r w:rsidRPr="005542FE">
        <w:rPr>
          <w:rFonts w:ascii="Arial" w:hAnsi="Arial" w:cs="Arial"/>
          <w:b/>
          <w:color w:val="000000"/>
          <w:sz w:val="20"/>
          <w:szCs w:val="20"/>
        </w:rPr>
        <w:t>zřetelně přeškrtne</w:t>
      </w:r>
      <w:r w:rsidRPr="005542FE">
        <w:rPr>
          <w:rFonts w:ascii="Arial" w:hAnsi="Arial" w:cs="Arial"/>
          <w:color w:val="000000"/>
          <w:sz w:val="20"/>
          <w:szCs w:val="20"/>
        </w:rPr>
        <w:t>.</w:t>
      </w:r>
    </w:p>
    <w:p w:rsidR="003E783D" w:rsidRPr="005542FE" w:rsidRDefault="003E783D" w:rsidP="00EB217D">
      <w:pPr>
        <w:pStyle w:val="Odstavecseseznamem"/>
        <w:ind w:left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709"/>
        <w:gridCol w:w="4142"/>
      </w:tblGrid>
      <w:tr w:rsidR="00EB217D" w:rsidRPr="005542FE" w:rsidTr="00EB217D">
        <w:tc>
          <w:tcPr>
            <w:tcW w:w="426" w:type="dxa"/>
            <w:shd w:val="clear" w:color="auto" w:fill="auto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dne</w:t>
            </w:r>
          </w:p>
        </w:tc>
        <w:tc>
          <w:tcPr>
            <w:tcW w:w="4142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17D" w:rsidRPr="005542FE" w:rsidRDefault="00EB217D" w:rsidP="00EB217D">
      <w:pPr>
        <w:adjustRightInd w:val="0"/>
        <w:spacing w:after="72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251"/>
      </w:tblGrid>
      <w:tr w:rsidR="00EB217D" w:rsidRPr="005542FE" w:rsidTr="000439BB">
        <w:tc>
          <w:tcPr>
            <w:tcW w:w="884" w:type="dxa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Podpis:</w:t>
            </w:r>
          </w:p>
        </w:tc>
        <w:tc>
          <w:tcPr>
            <w:tcW w:w="8251" w:type="dxa"/>
            <w:shd w:val="clear" w:color="auto" w:fill="FFFF00"/>
            <w:vAlign w:val="center"/>
          </w:tcPr>
          <w:p w:rsidR="00EB217D" w:rsidRPr="005542FE" w:rsidRDefault="00EB217D" w:rsidP="000439BB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17D" w:rsidRPr="005542FE" w:rsidTr="000439BB">
        <w:tc>
          <w:tcPr>
            <w:tcW w:w="9135" w:type="dxa"/>
            <w:gridSpan w:val="2"/>
            <w:vAlign w:val="center"/>
          </w:tcPr>
          <w:p w:rsidR="00EB217D" w:rsidRPr="005542FE" w:rsidRDefault="00EB217D" w:rsidP="00B46D73">
            <w:pPr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(osoby oprávn</w:t>
            </w:r>
            <w:r w:rsidR="00EB6FF6">
              <w:rPr>
                <w:rFonts w:ascii="Arial" w:hAnsi="Arial" w:cs="Arial"/>
                <w:color w:val="000000"/>
                <w:sz w:val="20"/>
                <w:szCs w:val="20"/>
              </w:rPr>
              <w:t>ěné jednat jménem či za účastníka</w:t>
            </w:r>
            <w:r w:rsidRPr="00554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56CF1" w:rsidRPr="005542FE" w:rsidRDefault="00156CF1">
      <w:pPr>
        <w:rPr>
          <w:rFonts w:ascii="Arial" w:hAnsi="Arial" w:cs="Arial"/>
          <w:sz w:val="20"/>
          <w:szCs w:val="20"/>
        </w:rPr>
      </w:pPr>
    </w:p>
    <w:sectPr w:rsidR="00156CF1" w:rsidRPr="005542FE" w:rsidSect="00B46D73">
      <w:pgSz w:w="11906" w:h="16838"/>
      <w:pgMar w:top="709" w:right="1417" w:bottom="851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51" w:rsidRDefault="00A16351" w:rsidP="00B46D73">
      <w:r>
        <w:separator/>
      </w:r>
    </w:p>
  </w:endnote>
  <w:endnote w:type="continuationSeparator" w:id="0">
    <w:p w:rsidR="00A16351" w:rsidRDefault="00A16351" w:rsidP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51" w:rsidRDefault="00A16351" w:rsidP="00B46D73">
      <w:r>
        <w:separator/>
      </w:r>
    </w:p>
  </w:footnote>
  <w:footnote w:type="continuationSeparator" w:id="0">
    <w:p w:rsidR="00A16351" w:rsidRDefault="00A16351" w:rsidP="00B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FB"/>
    <w:multiLevelType w:val="hybridMultilevel"/>
    <w:tmpl w:val="5740AB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B651D5"/>
    <w:multiLevelType w:val="hybridMultilevel"/>
    <w:tmpl w:val="77E03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1A59"/>
    <w:multiLevelType w:val="hybridMultilevel"/>
    <w:tmpl w:val="0078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7823"/>
    <w:multiLevelType w:val="hybridMultilevel"/>
    <w:tmpl w:val="EAEE6AE4"/>
    <w:lvl w:ilvl="0" w:tplc="3E70D8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7B"/>
    <w:rsid w:val="00015023"/>
    <w:rsid w:val="000335C4"/>
    <w:rsid w:val="00034EBD"/>
    <w:rsid w:val="000646F4"/>
    <w:rsid w:val="000B71C5"/>
    <w:rsid w:val="00112F2B"/>
    <w:rsid w:val="00141E19"/>
    <w:rsid w:val="00156CF1"/>
    <w:rsid w:val="001968AC"/>
    <w:rsid w:val="001E5B4F"/>
    <w:rsid w:val="00270923"/>
    <w:rsid w:val="00282968"/>
    <w:rsid w:val="00287591"/>
    <w:rsid w:val="002A18D4"/>
    <w:rsid w:val="003449D9"/>
    <w:rsid w:val="003E783D"/>
    <w:rsid w:val="003F0B8C"/>
    <w:rsid w:val="004E69FE"/>
    <w:rsid w:val="00523866"/>
    <w:rsid w:val="00537693"/>
    <w:rsid w:val="005542FE"/>
    <w:rsid w:val="00565837"/>
    <w:rsid w:val="00575CA5"/>
    <w:rsid w:val="00651C6B"/>
    <w:rsid w:val="00697284"/>
    <w:rsid w:val="006B5074"/>
    <w:rsid w:val="006C5013"/>
    <w:rsid w:val="00702E87"/>
    <w:rsid w:val="0071732A"/>
    <w:rsid w:val="0073238A"/>
    <w:rsid w:val="00760E7B"/>
    <w:rsid w:val="00787F0C"/>
    <w:rsid w:val="007C1D6C"/>
    <w:rsid w:val="007C22E5"/>
    <w:rsid w:val="007E52E8"/>
    <w:rsid w:val="007F3827"/>
    <w:rsid w:val="00826B7B"/>
    <w:rsid w:val="00832069"/>
    <w:rsid w:val="00844D1B"/>
    <w:rsid w:val="00896954"/>
    <w:rsid w:val="008D685F"/>
    <w:rsid w:val="008E2AED"/>
    <w:rsid w:val="00923161"/>
    <w:rsid w:val="00937E20"/>
    <w:rsid w:val="00985BF4"/>
    <w:rsid w:val="00992F15"/>
    <w:rsid w:val="009949C4"/>
    <w:rsid w:val="00A05D96"/>
    <w:rsid w:val="00A16351"/>
    <w:rsid w:val="00B058A0"/>
    <w:rsid w:val="00B274DB"/>
    <w:rsid w:val="00B46D73"/>
    <w:rsid w:val="00B544AD"/>
    <w:rsid w:val="00BB62B3"/>
    <w:rsid w:val="00BD695F"/>
    <w:rsid w:val="00BF4189"/>
    <w:rsid w:val="00C43F66"/>
    <w:rsid w:val="00CE2BF1"/>
    <w:rsid w:val="00D64494"/>
    <w:rsid w:val="00D86242"/>
    <w:rsid w:val="00D94C1D"/>
    <w:rsid w:val="00E97FA1"/>
    <w:rsid w:val="00EB217D"/>
    <w:rsid w:val="00EB5BF8"/>
    <w:rsid w:val="00EB6FF6"/>
    <w:rsid w:val="00F13CD0"/>
    <w:rsid w:val="00F42D0E"/>
    <w:rsid w:val="00F51BAB"/>
    <w:rsid w:val="00F673CE"/>
    <w:rsid w:val="00F93D1A"/>
    <w:rsid w:val="00FB4141"/>
    <w:rsid w:val="00FB7DDD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7D2BF-9A90-4E15-855C-A2C99B8D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826B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26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826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826B7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6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D644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644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D64494"/>
    <w:pPr>
      <w:widowControl w:val="0"/>
      <w:jc w:val="both"/>
    </w:pPr>
    <w:rPr>
      <w:kern w:val="28"/>
      <w:szCs w:val="20"/>
    </w:rPr>
  </w:style>
  <w:style w:type="character" w:styleId="Hypertextovodkaz">
    <w:name w:val="Hyperlink"/>
    <w:basedOn w:val="Standardnpsmoodstavce"/>
    <w:uiPriority w:val="99"/>
    <w:rsid w:val="00D64494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D64494"/>
  </w:style>
  <w:style w:type="paragraph" w:customStyle="1" w:styleId="Normal12">
    <w:name w:val="Normal12"/>
    <w:basedOn w:val="Normln"/>
    <w:rsid w:val="00D64494"/>
    <w:pPr>
      <w:widowControl w:val="0"/>
      <w:tabs>
        <w:tab w:val="left" w:pos="709"/>
        <w:tab w:val="left" w:pos="1701"/>
        <w:tab w:val="left" w:pos="2410"/>
      </w:tabs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64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4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4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9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6D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D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655</Characters>
  <Application>Microsoft Office Word</Application>
  <DocSecurity>0</DocSecurity>
  <Lines>5</Lines>
  <Paragraphs>1</Paragraphs>
  <ScaleCrop>false</ScaleCrop>
  <Company>ČSÚ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Šťástková Markéta</cp:lastModifiedBy>
  <cp:revision>44</cp:revision>
  <dcterms:created xsi:type="dcterms:W3CDTF">2015-08-04T04:53:00Z</dcterms:created>
  <dcterms:modified xsi:type="dcterms:W3CDTF">2019-03-19T13:23:00Z</dcterms:modified>
</cp:coreProperties>
</file>