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765" w:rsidRPr="00B5654E" w:rsidRDefault="00983F11" w:rsidP="00351108">
      <w:pPr>
        <w:pStyle w:val="Zkladntext1"/>
        <w:jc w:val="center"/>
        <w:rPr>
          <w:rFonts w:ascii="Arial" w:hAnsi="Arial"/>
          <w:b/>
          <w:szCs w:val="24"/>
        </w:rPr>
      </w:pPr>
      <w:r w:rsidRPr="00B5654E">
        <w:rPr>
          <w:rFonts w:ascii="Arial" w:hAnsi="Arial"/>
          <w:b/>
          <w:szCs w:val="24"/>
        </w:rPr>
        <w:t>R</w:t>
      </w:r>
      <w:r w:rsidR="00C11765" w:rsidRPr="00B5654E">
        <w:rPr>
          <w:rFonts w:ascii="Arial" w:hAnsi="Arial"/>
          <w:b/>
          <w:szCs w:val="24"/>
        </w:rPr>
        <w:t>ámcov</w:t>
      </w:r>
      <w:r w:rsidRPr="00B5654E">
        <w:rPr>
          <w:rFonts w:ascii="Arial" w:hAnsi="Arial"/>
          <w:b/>
          <w:szCs w:val="24"/>
        </w:rPr>
        <w:t>á</w:t>
      </w:r>
      <w:r w:rsidR="00C11765" w:rsidRPr="00B5654E">
        <w:rPr>
          <w:rFonts w:ascii="Arial" w:hAnsi="Arial"/>
          <w:b/>
          <w:szCs w:val="24"/>
        </w:rPr>
        <w:t xml:space="preserve"> </w:t>
      </w:r>
      <w:r w:rsidR="00A55B72">
        <w:rPr>
          <w:rFonts w:ascii="Arial" w:hAnsi="Arial"/>
          <w:b/>
          <w:szCs w:val="24"/>
        </w:rPr>
        <w:t>dohoda</w:t>
      </w:r>
      <w:r w:rsidR="00B5654E" w:rsidRPr="00B5654E">
        <w:rPr>
          <w:rFonts w:ascii="Arial" w:hAnsi="Arial"/>
          <w:b/>
          <w:szCs w:val="24"/>
        </w:rPr>
        <w:t xml:space="preserve"> – geodetické práce pro Správu KRNAP</w:t>
      </w:r>
    </w:p>
    <w:p w:rsidR="00C11765" w:rsidRDefault="00C11765" w:rsidP="00351108">
      <w:pPr>
        <w:pStyle w:val="Normln1"/>
        <w:rPr>
          <w:rFonts w:ascii="Arial" w:hAnsi="Arial"/>
        </w:rPr>
      </w:pPr>
    </w:p>
    <w:p w:rsidR="00B5654E" w:rsidRPr="00351108" w:rsidRDefault="00B5654E" w:rsidP="00351108">
      <w:pPr>
        <w:pStyle w:val="Normln1"/>
        <w:rPr>
          <w:rFonts w:ascii="Arial" w:hAnsi="Arial"/>
        </w:rPr>
      </w:pPr>
    </w:p>
    <w:p w:rsidR="00C11765" w:rsidRPr="00351108" w:rsidRDefault="00F75124" w:rsidP="00351108">
      <w:pPr>
        <w:autoSpaceDE w:val="0"/>
        <w:autoSpaceDN w:val="0"/>
        <w:adjustRightInd w:val="0"/>
        <w:jc w:val="both"/>
        <w:rPr>
          <w:b/>
          <w:color w:val="000000"/>
        </w:rPr>
      </w:pPr>
      <w:r w:rsidRPr="00F75124">
        <w:rPr>
          <w:bCs/>
          <w:color w:val="000000"/>
        </w:rPr>
        <w:t>Objednatel:</w:t>
      </w:r>
      <w:r w:rsidR="007B30F9">
        <w:rPr>
          <w:bCs/>
          <w:color w:val="000000"/>
        </w:rPr>
        <w:tab/>
      </w:r>
      <w:r w:rsidR="00A55B72">
        <w:rPr>
          <w:bCs/>
          <w:color w:val="000000"/>
        </w:rPr>
        <w:tab/>
      </w:r>
      <w:r w:rsidR="00C11765" w:rsidRPr="00351108">
        <w:rPr>
          <w:b/>
          <w:bCs/>
          <w:color w:val="000000"/>
        </w:rPr>
        <w:t>Správa Krkonošského národního parku</w:t>
      </w:r>
    </w:p>
    <w:p w:rsidR="00C11765" w:rsidRPr="00351108" w:rsidRDefault="00F75124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se sídlem:</w:t>
      </w:r>
      <w:r w:rsidR="007B30F9">
        <w:rPr>
          <w:color w:val="000000"/>
        </w:rPr>
        <w:tab/>
      </w:r>
      <w:r w:rsidR="00A55B72">
        <w:rPr>
          <w:color w:val="000000"/>
        </w:rPr>
        <w:tab/>
      </w:r>
      <w:r w:rsidR="00C11765" w:rsidRPr="00351108">
        <w:rPr>
          <w:bCs/>
          <w:color w:val="000000"/>
        </w:rPr>
        <w:t>D</w:t>
      </w:r>
      <w:r w:rsidR="00983F11" w:rsidRPr="00351108">
        <w:rPr>
          <w:bCs/>
          <w:color w:val="000000"/>
        </w:rPr>
        <w:t xml:space="preserve">obrovského 3, </w:t>
      </w:r>
      <w:r w:rsidRPr="00351108">
        <w:rPr>
          <w:bCs/>
          <w:color w:val="000000"/>
        </w:rPr>
        <w:t>543 01</w:t>
      </w:r>
      <w:r>
        <w:rPr>
          <w:bCs/>
          <w:color w:val="000000"/>
        </w:rPr>
        <w:t xml:space="preserve"> Vrchlabí</w:t>
      </w:r>
    </w:p>
    <w:p w:rsidR="00983F11" w:rsidRPr="00351108" w:rsidRDefault="00F75124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IČ:</w:t>
      </w:r>
      <w:r w:rsidR="007B30F9">
        <w:rPr>
          <w:color w:val="000000"/>
        </w:rPr>
        <w:tab/>
      </w:r>
      <w:r w:rsidR="007B30F9">
        <w:rPr>
          <w:color w:val="000000"/>
        </w:rPr>
        <w:tab/>
      </w:r>
      <w:r w:rsidR="00A55B72">
        <w:rPr>
          <w:color w:val="000000"/>
        </w:rPr>
        <w:tab/>
      </w:r>
      <w:r w:rsidR="00C11765" w:rsidRPr="00351108">
        <w:rPr>
          <w:bCs/>
          <w:color w:val="000000"/>
        </w:rPr>
        <w:t>00088455</w:t>
      </w:r>
    </w:p>
    <w:p w:rsidR="00C11765" w:rsidRPr="00351108" w:rsidRDefault="00C11765" w:rsidP="003511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351108">
        <w:rPr>
          <w:color w:val="000000"/>
        </w:rPr>
        <w:t>DIČ:</w:t>
      </w:r>
      <w:r w:rsidR="007B30F9">
        <w:rPr>
          <w:color w:val="000000"/>
        </w:rPr>
        <w:tab/>
      </w:r>
      <w:r w:rsidR="007B30F9">
        <w:rPr>
          <w:color w:val="000000"/>
        </w:rPr>
        <w:tab/>
      </w:r>
      <w:r w:rsidR="00A55B72">
        <w:rPr>
          <w:color w:val="000000"/>
        </w:rPr>
        <w:tab/>
      </w:r>
      <w:r w:rsidRPr="00351108">
        <w:rPr>
          <w:color w:val="000000"/>
        </w:rPr>
        <w:t>C</w:t>
      </w:r>
      <w:r w:rsidRPr="00351108">
        <w:rPr>
          <w:bCs/>
          <w:color w:val="000000"/>
        </w:rPr>
        <w:t>Z00088455</w:t>
      </w:r>
    </w:p>
    <w:p w:rsidR="00C11765" w:rsidRPr="00351108" w:rsidRDefault="00C11765" w:rsidP="00351108">
      <w:pPr>
        <w:autoSpaceDE w:val="0"/>
        <w:autoSpaceDN w:val="0"/>
        <w:adjustRightInd w:val="0"/>
        <w:jc w:val="both"/>
        <w:rPr>
          <w:color w:val="000000"/>
        </w:rPr>
      </w:pPr>
      <w:r w:rsidRPr="00351108">
        <w:rPr>
          <w:bCs/>
          <w:color w:val="000000"/>
        </w:rPr>
        <w:t>bankovní spojení:</w:t>
      </w:r>
      <w:r w:rsidR="007B30F9">
        <w:rPr>
          <w:bCs/>
          <w:color w:val="000000"/>
        </w:rPr>
        <w:tab/>
      </w:r>
      <w:r w:rsidR="00A55B72">
        <w:rPr>
          <w:bCs/>
          <w:color w:val="000000"/>
        </w:rPr>
        <w:t>5830601/0710</w:t>
      </w:r>
    </w:p>
    <w:p w:rsidR="00C11765" w:rsidRDefault="00983F11" w:rsidP="003511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351108">
        <w:rPr>
          <w:color w:val="000000"/>
        </w:rPr>
        <w:t>zastoupená:</w:t>
      </w:r>
      <w:r w:rsidR="007B30F9">
        <w:rPr>
          <w:color w:val="000000"/>
        </w:rPr>
        <w:tab/>
      </w:r>
      <w:r w:rsidR="007B30F9">
        <w:rPr>
          <w:color w:val="000000"/>
        </w:rPr>
        <w:tab/>
      </w:r>
      <w:r w:rsidR="00415901">
        <w:rPr>
          <w:color w:val="000000"/>
        </w:rPr>
        <w:t xml:space="preserve">PhDr. Robinem </w:t>
      </w:r>
      <w:proofErr w:type="spellStart"/>
      <w:r w:rsidR="00415901">
        <w:rPr>
          <w:color w:val="000000"/>
        </w:rPr>
        <w:t>Böhnischem</w:t>
      </w:r>
      <w:proofErr w:type="spellEnd"/>
      <w:r w:rsidR="00C11765" w:rsidRPr="00351108">
        <w:rPr>
          <w:bCs/>
          <w:color w:val="000000"/>
        </w:rPr>
        <w:t>, ředitelem</w:t>
      </w:r>
    </w:p>
    <w:p w:rsidR="007B30F9" w:rsidRPr="00351108" w:rsidRDefault="007B30F9" w:rsidP="00351108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>kontaktní osoba:</w:t>
      </w:r>
      <w:r>
        <w:rPr>
          <w:bCs/>
          <w:color w:val="000000"/>
        </w:rPr>
        <w:tab/>
        <w:t xml:space="preserve">Ing. Bronislav Váňa, vedoucí odd. </w:t>
      </w:r>
      <w:proofErr w:type="gramStart"/>
      <w:r>
        <w:rPr>
          <w:bCs/>
          <w:color w:val="000000"/>
        </w:rPr>
        <w:t>správy</w:t>
      </w:r>
      <w:proofErr w:type="gramEnd"/>
      <w:r>
        <w:rPr>
          <w:bCs/>
          <w:color w:val="000000"/>
        </w:rPr>
        <w:t xml:space="preserve"> majetku</w:t>
      </w:r>
    </w:p>
    <w:p w:rsidR="00C11765" w:rsidRPr="00351108" w:rsidRDefault="00C11765" w:rsidP="007B30F9">
      <w:pPr>
        <w:autoSpaceDE w:val="0"/>
        <w:autoSpaceDN w:val="0"/>
        <w:adjustRightInd w:val="0"/>
        <w:ind w:left="5672" w:hanging="5672"/>
        <w:jc w:val="right"/>
        <w:rPr>
          <w:color w:val="000000"/>
        </w:rPr>
      </w:pPr>
      <w:r w:rsidRPr="00351108">
        <w:rPr>
          <w:color w:val="000000"/>
        </w:rPr>
        <w:t>(dále jen „objednatel“)</w:t>
      </w:r>
    </w:p>
    <w:p w:rsidR="00C11765" w:rsidRPr="00351108" w:rsidRDefault="00C11765" w:rsidP="00351108">
      <w:pPr>
        <w:autoSpaceDE w:val="0"/>
        <w:autoSpaceDN w:val="0"/>
        <w:adjustRightInd w:val="0"/>
        <w:ind w:left="5672" w:hanging="5672"/>
        <w:rPr>
          <w:color w:val="000000"/>
        </w:rPr>
      </w:pPr>
    </w:p>
    <w:p w:rsidR="00C11765" w:rsidRPr="00351108" w:rsidRDefault="00AD5E4B" w:rsidP="00351108">
      <w:pPr>
        <w:autoSpaceDE w:val="0"/>
        <w:autoSpaceDN w:val="0"/>
        <w:adjustRightInd w:val="0"/>
        <w:ind w:left="5672" w:hanging="5672"/>
        <w:rPr>
          <w:color w:val="000000"/>
        </w:rPr>
      </w:pPr>
      <w:r>
        <w:rPr>
          <w:color w:val="000000"/>
        </w:rPr>
        <w:t>a</w:t>
      </w:r>
    </w:p>
    <w:p w:rsidR="00C11765" w:rsidRDefault="00C11765" w:rsidP="00351108">
      <w:pPr>
        <w:autoSpaceDE w:val="0"/>
        <w:autoSpaceDN w:val="0"/>
        <w:adjustRightInd w:val="0"/>
        <w:ind w:left="5672" w:hanging="5672"/>
        <w:rPr>
          <w:color w:val="000000"/>
        </w:rPr>
      </w:pPr>
    </w:p>
    <w:p w:rsidR="001E05D7" w:rsidRPr="00351108" w:rsidRDefault="001E05D7" w:rsidP="00351108">
      <w:pPr>
        <w:autoSpaceDE w:val="0"/>
        <w:autoSpaceDN w:val="0"/>
        <w:adjustRightInd w:val="0"/>
        <w:ind w:left="5672" w:hanging="5672"/>
        <w:rPr>
          <w:color w:val="000000"/>
        </w:rPr>
      </w:pPr>
      <w:r w:rsidRPr="001E05D7">
        <w:rPr>
          <w:b/>
          <w:color w:val="FF0000"/>
          <w:vertAlign w:val="superscript"/>
        </w:rPr>
        <w:t>1</w:t>
      </w:r>
      <w:r w:rsidRPr="001E05D7">
        <w:rPr>
          <w:b/>
          <w:color w:val="FF0000"/>
        </w:rPr>
        <w:t>)</w:t>
      </w:r>
    </w:p>
    <w:p w:rsidR="007B30F9" w:rsidRDefault="00983F11" w:rsidP="003511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F75124">
        <w:rPr>
          <w:bCs/>
          <w:color w:val="000000"/>
        </w:rPr>
        <w:t>Zhotovitel:</w:t>
      </w:r>
      <w:r w:rsidR="00F75124">
        <w:rPr>
          <w:bCs/>
          <w:color w:val="000000"/>
        </w:rPr>
        <w:t xml:space="preserve"> </w:t>
      </w:r>
    </w:p>
    <w:p w:rsidR="00AD5E4B" w:rsidRDefault="00AD5E4B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IČ: </w:t>
      </w:r>
    </w:p>
    <w:p w:rsidR="00AD5E4B" w:rsidRDefault="00AD5E4B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DIČ: </w:t>
      </w:r>
    </w:p>
    <w:p w:rsidR="007B30F9" w:rsidRDefault="007B30F9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se sídlem:</w:t>
      </w:r>
    </w:p>
    <w:p w:rsidR="00983F11" w:rsidRPr="00351108" w:rsidRDefault="00983F11" w:rsidP="00351108">
      <w:pPr>
        <w:autoSpaceDE w:val="0"/>
        <w:autoSpaceDN w:val="0"/>
        <w:adjustRightInd w:val="0"/>
        <w:jc w:val="both"/>
        <w:rPr>
          <w:color w:val="000000"/>
        </w:rPr>
      </w:pPr>
      <w:r w:rsidRPr="00351108">
        <w:rPr>
          <w:bCs/>
          <w:color w:val="000000"/>
        </w:rPr>
        <w:t xml:space="preserve">bankovní spojení: </w:t>
      </w:r>
    </w:p>
    <w:p w:rsidR="00C11765" w:rsidRPr="00351108" w:rsidRDefault="00C11765" w:rsidP="007B30F9">
      <w:pPr>
        <w:autoSpaceDE w:val="0"/>
        <w:autoSpaceDN w:val="0"/>
        <w:adjustRightInd w:val="0"/>
        <w:jc w:val="right"/>
        <w:rPr>
          <w:color w:val="000000"/>
        </w:rPr>
      </w:pPr>
      <w:r w:rsidRPr="00351108">
        <w:rPr>
          <w:color w:val="000000"/>
        </w:rPr>
        <w:t>(dále jen „zhotovitel“)</w:t>
      </w:r>
    </w:p>
    <w:p w:rsidR="00C11765" w:rsidRPr="00351108" w:rsidRDefault="007B30F9" w:rsidP="007B30F9">
      <w:pPr>
        <w:autoSpaceDE w:val="0"/>
        <w:autoSpaceDN w:val="0"/>
        <w:adjustRightInd w:val="0"/>
        <w:jc w:val="right"/>
        <w:rPr>
          <w:color w:val="000000"/>
        </w:rPr>
      </w:pPr>
      <w:r w:rsidRPr="00351108">
        <w:rPr>
          <w:color w:val="000000"/>
        </w:rPr>
        <w:t xml:space="preserve"> </w:t>
      </w:r>
      <w:r w:rsidR="00C11765" w:rsidRPr="00351108">
        <w:rPr>
          <w:color w:val="000000"/>
        </w:rPr>
        <w:t>(dále jen smluvní strany)</w:t>
      </w:r>
    </w:p>
    <w:p w:rsidR="00983F11" w:rsidRDefault="00983F11" w:rsidP="00351108">
      <w:pPr>
        <w:autoSpaceDE w:val="0"/>
        <w:autoSpaceDN w:val="0"/>
        <w:adjustRightInd w:val="0"/>
        <w:rPr>
          <w:color w:val="000000"/>
        </w:rPr>
      </w:pPr>
    </w:p>
    <w:p w:rsidR="00351108" w:rsidRPr="00351108" w:rsidRDefault="00351108" w:rsidP="00351108">
      <w:pPr>
        <w:autoSpaceDE w:val="0"/>
        <w:autoSpaceDN w:val="0"/>
        <w:adjustRightInd w:val="0"/>
        <w:rPr>
          <w:color w:val="000000"/>
        </w:rPr>
      </w:pPr>
    </w:p>
    <w:p w:rsidR="00C11765" w:rsidRPr="00351108" w:rsidRDefault="00C11765" w:rsidP="00351108">
      <w:pPr>
        <w:autoSpaceDE w:val="0"/>
        <w:autoSpaceDN w:val="0"/>
        <w:adjustRightInd w:val="0"/>
        <w:jc w:val="both"/>
        <w:rPr>
          <w:color w:val="000000"/>
        </w:rPr>
      </w:pPr>
      <w:r w:rsidRPr="00351108">
        <w:rPr>
          <w:color w:val="000000"/>
        </w:rPr>
        <w:t xml:space="preserve">uzavřená podle § </w:t>
      </w:r>
      <w:r w:rsidR="007B30F9">
        <w:rPr>
          <w:color w:val="000000"/>
        </w:rPr>
        <w:t>2586</w:t>
      </w:r>
      <w:r w:rsidRPr="00351108">
        <w:rPr>
          <w:color w:val="000000"/>
        </w:rPr>
        <w:t xml:space="preserve"> a násl</w:t>
      </w:r>
      <w:r w:rsidR="007B30F9">
        <w:rPr>
          <w:color w:val="000000"/>
        </w:rPr>
        <w:t>. zákona č. 89/2012 Sb., občanský zákoník</w:t>
      </w:r>
      <w:r w:rsidRPr="00351108">
        <w:rPr>
          <w:color w:val="000000"/>
        </w:rPr>
        <w:t>, ve znění pozdějších předpisů, podle § 1</w:t>
      </w:r>
      <w:r w:rsidR="00A55B72">
        <w:rPr>
          <w:color w:val="000000"/>
        </w:rPr>
        <w:t>35</w:t>
      </w:r>
      <w:r w:rsidRPr="00351108">
        <w:rPr>
          <w:color w:val="000000"/>
        </w:rPr>
        <w:t xml:space="preserve"> zákona č. 13</w:t>
      </w:r>
      <w:r w:rsidR="00A55B72">
        <w:rPr>
          <w:color w:val="000000"/>
        </w:rPr>
        <w:t>4/201</w:t>
      </w:r>
      <w:r w:rsidRPr="00351108">
        <w:rPr>
          <w:color w:val="000000"/>
        </w:rPr>
        <w:t>6 Sb., o veřejných zakázkách, ve znění pozdějších předpisů,</w:t>
      </w:r>
    </w:p>
    <w:p w:rsidR="00983F11" w:rsidRDefault="00983F11" w:rsidP="00351108">
      <w:pPr>
        <w:autoSpaceDE w:val="0"/>
        <w:autoSpaceDN w:val="0"/>
        <w:adjustRightInd w:val="0"/>
        <w:jc w:val="both"/>
      </w:pPr>
    </w:p>
    <w:p w:rsidR="00351108" w:rsidRPr="00351108" w:rsidRDefault="00351108" w:rsidP="00351108">
      <w:pPr>
        <w:autoSpaceDE w:val="0"/>
        <w:autoSpaceDN w:val="0"/>
        <w:adjustRightInd w:val="0"/>
        <w:jc w:val="both"/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Článek 1.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Předmět </w:t>
      </w:r>
      <w:r w:rsidR="00C10BE8">
        <w:rPr>
          <w:rFonts w:ascii="Arial" w:hAnsi="Arial"/>
          <w:b/>
        </w:rPr>
        <w:t>dohody</w:t>
      </w:r>
    </w:p>
    <w:p w:rsidR="00C11765" w:rsidRPr="00351108" w:rsidRDefault="00C11765" w:rsidP="00351108">
      <w:pPr>
        <w:pStyle w:val="Normln1"/>
        <w:numPr>
          <w:ilvl w:val="0"/>
          <w:numId w:val="1"/>
        </w:numPr>
        <w:tabs>
          <w:tab w:val="clear" w:pos="390"/>
        </w:tabs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Smluvní strany se shodly na uzavření rámcové </w:t>
      </w:r>
      <w:r w:rsidR="00A55B72">
        <w:rPr>
          <w:rFonts w:ascii="Arial" w:hAnsi="Arial"/>
        </w:rPr>
        <w:t>dohody</w:t>
      </w:r>
      <w:r w:rsidRPr="00351108">
        <w:rPr>
          <w:rFonts w:ascii="Arial" w:hAnsi="Arial"/>
        </w:rPr>
        <w:t xml:space="preserve"> na zajištění </w:t>
      </w:r>
      <w:r w:rsidR="006E663E">
        <w:rPr>
          <w:rFonts w:ascii="Arial" w:hAnsi="Arial"/>
        </w:rPr>
        <w:t xml:space="preserve">geodetických </w:t>
      </w:r>
      <w:r w:rsidR="005534B9">
        <w:rPr>
          <w:rFonts w:ascii="Arial" w:hAnsi="Arial"/>
        </w:rPr>
        <w:t>prací</w:t>
      </w:r>
      <w:r w:rsidRPr="00351108">
        <w:rPr>
          <w:rFonts w:ascii="Arial" w:hAnsi="Arial"/>
        </w:rPr>
        <w:t xml:space="preserve"> </w:t>
      </w:r>
      <w:r w:rsidR="006E663E">
        <w:rPr>
          <w:rFonts w:ascii="Arial" w:hAnsi="Arial"/>
        </w:rPr>
        <w:t xml:space="preserve">(vypracování geometrických plánů, vytýčení hranic pozemků,…) </w:t>
      </w:r>
      <w:r w:rsidRPr="00351108">
        <w:rPr>
          <w:rFonts w:ascii="Arial" w:hAnsi="Arial"/>
        </w:rPr>
        <w:t xml:space="preserve">na základě požadavků a potřeb objednatele v souladu s touto </w:t>
      </w:r>
      <w:r w:rsidR="00A55B72">
        <w:rPr>
          <w:rFonts w:ascii="Arial" w:hAnsi="Arial"/>
        </w:rPr>
        <w:t>dohodou</w:t>
      </w:r>
      <w:r w:rsidRPr="00351108">
        <w:rPr>
          <w:rFonts w:ascii="Arial" w:hAnsi="Arial"/>
        </w:rPr>
        <w:t>. Objednatel se zavazuje zhotoviteli zaplatit za tyto služby cenu v soul</w:t>
      </w:r>
      <w:r w:rsidR="005534B9">
        <w:rPr>
          <w:rFonts w:ascii="Arial" w:hAnsi="Arial"/>
        </w:rPr>
        <w:t>adu s</w:t>
      </w:r>
      <w:r w:rsidR="007B30F9">
        <w:rPr>
          <w:rFonts w:ascii="Arial" w:hAnsi="Arial"/>
        </w:rPr>
        <w:t> Přílohou č. 1 – krycí list</w:t>
      </w:r>
      <w:r w:rsidR="005534B9">
        <w:rPr>
          <w:rFonts w:ascii="Arial" w:hAnsi="Arial"/>
        </w:rPr>
        <w:t>.</w:t>
      </w:r>
    </w:p>
    <w:p w:rsidR="00C11765" w:rsidRPr="00351108" w:rsidRDefault="00C11765" w:rsidP="00351108">
      <w:pPr>
        <w:pStyle w:val="Normln1"/>
        <w:numPr>
          <w:ilvl w:val="0"/>
          <w:numId w:val="1"/>
        </w:numPr>
        <w:tabs>
          <w:tab w:val="clear" w:pos="390"/>
        </w:tabs>
        <w:jc w:val="both"/>
        <w:rPr>
          <w:rFonts w:ascii="Arial" w:hAnsi="Arial"/>
          <w:sz w:val="22"/>
          <w:szCs w:val="22"/>
        </w:rPr>
      </w:pPr>
      <w:r w:rsidRPr="00351108">
        <w:rPr>
          <w:rFonts w:ascii="Arial" w:hAnsi="Arial"/>
        </w:rPr>
        <w:t xml:space="preserve">Předmětem této rámcové </w:t>
      </w:r>
      <w:r w:rsidR="00A55B72">
        <w:rPr>
          <w:rFonts w:ascii="Arial" w:hAnsi="Arial"/>
        </w:rPr>
        <w:t>dohody</w:t>
      </w:r>
      <w:r w:rsidRPr="00351108">
        <w:rPr>
          <w:rFonts w:ascii="Arial" w:hAnsi="Arial"/>
        </w:rPr>
        <w:t xml:space="preserve"> je v souladu s § 1</w:t>
      </w:r>
      <w:r w:rsidR="00A55B72">
        <w:rPr>
          <w:rFonts w:ascii="Arial" w:hAnsi="Arial"/>
        </w:rPr>
        <w:t>35</w:t>
      </w:r>
      <w:r w:rsidRPr="00351108">
        <w:rPr>
          <w:rFonts w:ascii="Arial" w:hAnsi="Arial"/>
        </w:rPr>
        <w:t xml:space="preserve"> </w:t>
      </w:r>
      <w:r w:rsidRPr="00351108">
        <w:rPr>
          <w:rFonts w:ascii="Arial" w:hAnsi="Arial"/>
          <w:kern w:val="28"/>
        </w:rPr>
        <w:t xml:space="preserve">zákona </w:t>
      </w:r>
      <w:r w:rsidR="00D031F0">
        <w:rPr>
          <w:rFonts w:ascii="Arial" w:hAnsi="Arial"/>
          <w:kern w:val="28"/>
        </w:rPr>
        <w:t xml:space="preserve">o veřejných zakázkách </w:t>
      </w:r>
      <w:r w:rsidRPr="00351108">
        <w:rPr>
          <w:rFonts w:ascii="Arial" w:hAnsi="Arial"/>
        </w:rPr>
        <w:t xml:space="preserve">úprava podmínek týkajících se jednotlivých dílčích plnění na zhotovení konkrétních </w:t>
      </w:r>
      <w:r w:rsidR="006E663E">
        <w:rPr>
          <w:rFonts w:ascii="Arial" w:hAnsi="Arial"/>
        </w:rPr>
        <w:t>geodetických činností</w:t>
      </w:r>
      <w:r w:rsidRPr="00351108">
        <w:rPr>
          <w:rFonts w:ascii="Arial" w:hAnsi="Arial"/>
        </w:rPr>
        <w:t>. Jednotliv</w:t>
      </w:r>
      <w:r w:rsidR="00A7681D">
        <w:rPr>
          <w:rFonts w:ascii="Arial" w:hAnsi="Arial"/>
        </w:rPr>
        <w:t xml:space="preserve">é </w:t>
      </w:r>
      <w:r w:rsidR="006E663E">
        <w:rPr>
          <w:rFonts w:ascii="Arial" w:hAnsi="Arial"/>
        </w:rPr>
        <w:t xml:space="preserve">geodetické </w:t>
      </w:r>
      <w:r w:rsidR="005534B9">
        <w:rPr>
          <w:rFonts w:ascii="Arial" w:hAnsi="Arial"/>
        </w:rPr>
        <w:t>práce</w:t>
      </w:r>
      <w:r w:rsidR="00A7681D">
        <w:rPr>
          <w:rFonts w:ascii="Arial" w:hAnsi="Arial"/>
        </w:rPr>
        <w:t xml:space="preserve"> budou objednávány </w:t>
      </w:r>
      <w:r w:rsidRPr="00351108">
        <w:rPr>
          <w:rFonts w:ascii="Arial" w:hAnsi="Arial"/>
        </w:rPr>
        <w:t xml:space="preserve">na základě aktuálních potřeb objednatele po dobu platnosti této </w:t>
      </w:r>
      <w:r w:rsidR="00A55B72">
        <w:rPr>
          <w:rFonts w:ascii="Arial" w:hAnsi="Arial"/>
        </w:rPr>
        <w:t>dohody</w:t>
      </w:r>
      <w:r w:rsidRPr="00351108">
        <w:rPr>
          <w:rFonts w:ascii="Arial" w:hAnsi="Arial"/>
        </w:rPr>
        <w:t xml:space="preserve"> </w:t>
      </w:r>
      <w:r w:rsidR="00A7681D">
        <w:rPr>
          <w:rFonts w:ascii="Arial" w:hAnsi="Arial"/>
        </w:rPr>
        <w:t xml:space="preserve">u zhotovitele </w:t>
      </w:r>
      <w:r w:rsidRPr="00351108">
        <w:rPr>
          <w:rFonts w:ascii="Arial" w:hAnsi="Arial"/>
        </w:rPr>
        <w:t xml:space="preserve">formou písemné </w:t>
      </w:r>
      <w:r w:rsidR="00A7681D">
        <w:rPr>
          <w:rFonts w:ascii="Arial" w:hAnsi="Arial"/>
        </w:rPr>
        <w:t>objednávky</w:t>
      </w:r>
      <w:r w:rsidRPr="00351108">
        <w:rPr>
          <w:rFonts w:ascii="Arial" w:hAnsi="Arial"/>
          <w:sz w:val="22"/>
          <w:szCs w:val="22"/>
        </w:rPr>
        <w:t>.</w:t>
      </w:r>
    </w:p>
    <w:p w:rsidR="00C11765" w:rsidRDefault="00C11765" w:rsidP="00C7063A">
      <w:pPr>
        <w:pStyle w:val="Nadpis4"/>
        <w:numPr>
          <w:ilvl w:val="0"/>
          <w:numId w:val="1"/>
        </w:numPr>
        <w:tabs>
          <w:tab w:val="clear" w:pos="390"/>
        </w:tabs>
        <w:ind w:right="-2"/>
        <w:jc w:val="both"/>
        <w:rPr>
          <w:rFonts w:cs="Arial"/>
          <w:b w:val="0"/>
          <w:sz w:val="20"/>
        </w:rPr>
      </w:pPr>
      <w:r w:rsidRPr="00351108">
        <w:rPr>
          <w:rFonts w:cs="Arial"/>
          <w:b w:val="0"/>
          <w:sz w:val="20"/>
        </w:rPr>
        <w:t xml:space="preserve">Zhotovitel se po dobu účinnosti této rámcové </w:t>
      </w:r>
      <w:r w:rsidR="00A55B72">
        <w:rPr>
          <w:rFonts w:cs="Arial"/>
          <w:b w:val="0"/>
          <w:sz w:val="20"/>
        </w:rPr>
        <w:t>dohody</w:t>
      </w:r>
      <w:r w:rsidRPr="00351108">
        <w:rPr>
          <w:rFonts w:cs="Arial"/>
          <w:b w:val="0"/>
          <w:sz w:val="20"/>
        </w:rPr>
        <w:t xml:space="preserve"> zavazuje zajišťovat pro objednatele zhotovení konkrétních </w:t>
      </w:r>
      <w:r w:rsidR="006E663E">
        <w:rPr>
          <w:rFonts w:cs="Arial"/>
          <w:b w:val="0"/>
          <w:sz w:val="20"/>
        </w:rPr>
        <w:t xml:space="preserve">geodetických </w:t>
      </w:r>
      <w:r w:rsidR="005534B9">
        <w:rPr>
          <w:rFonts w:cs="Arial"/>
          <w:b w:val="0"/>
          <w:sz w:val="20"/>
        </w:rPr>
        <w:t>prací</w:t>
      </w:r>
      <w:r w:rsidR="00983F11" w:rsidRPr="00351108">
        <w:rPr>
          <w:rFonts w:cs="Arial"/>
          <w:b w:val="0"/>
          <w:sz w:val="20"/>
        </w:rPr>
        <w:t xml:space="preserve"> v souladu</w:t>
      </w:r>
      <w:r w:rsidRPr="00351108">
        <w:rPr>
          <w:rFonts w:cs="Arial"/>
          <w:b w:val="0"/>
          <w:sz w:val="20"/>
        </w:rPr>
        <w:t xml:space="preserve"> s touto rámcovou </w:t>
      </w:r>
      <w:r w:rsidR="00A55B72">
        <w:rPr>
          <w:rFonts w:cs="Arial"/>
          <w:b w:val="0"/>
          <w:sz w:val="20"/>
        </w:rPr>
        <w:t>dohodou</w:t>
      </w:r>
      <w:r w:rsidRPr="00351108">
        <w:rPr>
          <w:rFonts w:cs="Arial"/>
          <w:b w:val="0"/>
          <w:sz w:val="20"/>
        </w:rPr>
        <w:t>.</w:t>
      </w:r>
    </w:p>
    <w:p w:rsidR="00C7063A" w:rsidRPr="00C7063A" w:rsidRDefault="00C7063A" w:rsidP="00C7063A">
      <w:pPr>
        <w:pStyle w:val="Odstavecseseznamem"/>
        <w:numPr>
          <w:ilvl w:val="0"/>
          <w:numId w:val="1"/>
        </w:numPr>
        <w:jc w:val="both"/>
        <w:rPr>
          <w:sz w:val="20"/>
          <w:szCs w:val="20"/>
        </w:rPr>
      </w:pPr>
      <w:r w:rsidRPr="00C7063A">
        <w:rPr>
          <w:rFonts w:ascii="Arial" w:hAnsi="Arial" w:cs="Arial"/>
          <w:sz w:val="20"/>
          <w:szCs w:val="20"/>
        </w:rPr>
        <w:t xml:space="preserve">Celková doba vyhotovení jednoduchého geometrického plánu je 2 až 3 týdny, plánu s vytyčením a složitějších případů jsou </w:t>
      </w:r>
      <w:r>
        <w:rPr>
          <w:rFonts w:ascii="Arial" w:hAnsi="Arial" w:cs="Arial"/>
          <w:sz w:val="20"/>
          <w:szCs w:val="20"/>
        </w:rPr>
        <w:t xml:space="preserve">max. </w:t>
      </w:r>
      <w:r w:rsidRPr="00C7063A">
        <w:rPr>
          <w:rFonts w:ascii="Arial" w:hAnsi="Arial" w:cs="Arial"/>
          <w:sz w:val="20"/>
          <w:szCs w:val="20"/>
        </w:rPr>
        <w:t>4 týdny.</w:t>
      </w:r>
      <w:r>
        <w:rPr>
          <w:rFonts w:ascii="Arial" w:hAnsi="Arial" w:cs="Arial"/>
          <w:sz w:val="20"/>
          <w:szCs w:val="20"/>
        </w:rPr>
        <w:t xml:space="preserve"> V případě potřeby objednatele přednostního – zrychleného vyhotovení geometrického plánu zhotovitel zajistí vyhotovení a předání plánu max. do 10 dnů.</w:t>
      </w:r>
    </w:p>
    <w:p w:rsidR="00351108" w:rsidRDefault="00351108" w:rsidP="00A7681D">
      <w:pPr>
        <w:pStyle w:val="Normln1"/>
        <w:rPr>
          <w:rFonts w:ascii="Arial" w:hAnsi="Arial"/>
          <w:b/>
        </w:rPr>
      </w:pPr>
    </w:p>
    <w:p w:rsidR="00B5654E" w:rsidRDefault="00B5654E" w:rsidP="00A7681D">
      <w:pPr>
        <w:pStyle w:val="Normln1"/>
        <w:rPr>
          <w:rFonts w:ascii="Arial" w:hAnsi="Arial"/>
          <w:b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Článek 2.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Práva a povinnosti objednatele</w:t>
      </w:r>
    </w:p>
    <w:p w:rsidR="006E663E" w:rsidRPr="005534B9" w:rsidRDefault="006E663E" w:rsidP="00A55B72">
      <w:pPr>
        <w:pStyle w:val="Normln1"/>
        <w:numPr>
          <w:ilvl w:val="0"/>
          <w:numId w:val="18"/>
        </w:numPr>
        <w:jc w:val="both"/>
        <w:rPr>
          <w:rFonts w:ascii="Arial" w:hAnsi="Arial"/>
        </w:rPr>
      </w:pPr>
      <w:r w:rsidRPr="005534B9">
        <w:rPr>
          <w:rFonts w:ascii="Arial" w:hAnsi="Arial"/>
        </w:rPr>
        <w:t xml:space="preserve">Objednatel je povinen předat zhotoviteli vstupní pracovní podklady, </w:t>
      </w:r>
      <w:proofErr w:type="spellStart"/>
      <w:r w:rsidRPr="005534B9">
        <w:rPr>
          <w:rFonts w:ascii="Arial" w:hAnsi="Arial"/>
        </w:rPr>
        <w:t>tj</w:t>
      </w:r>
      <w:proofErr w:type="spellEnd"/>
      <w:r w:rsidRPr="005534B9">
        <w:rPr>
          <w:rFonts w:ascii="Arial" w:hAnsi="Arial"/>
        </w:rPr>
        <w:t xml:space="preserve"> zejména výpis z</w:t>
      </w:r>
      <w:r w:rsidR="005534B9" w:rsidRPr="005534B9">
        <w:rPr>
          <w:rFonts w:ascii="Arial" w:hAnsi="Arial"/>
        </w:rPr>
        <w:t> </w:t>
      </w:r>
      <w:r w:rsidRPr="005534B9">
        <w:rPr>
          <w:rFonts w:ascii="Arial" w:hAnsi="Arial"/>
        </w:rPr>
        <w:t>listu</w:t>
      </w:r>
      <w:r w:rsidR="005534B9" w:rsidRPr="005534B9">
        <w:rPr>
          <w:rFonts w:ascii="Arial" w:hAnsi="Arial"/>
        </w:rPr>
        <w:t xml:space="preserve"> </w:t>
      </w:r>
      <w:r w:rsidRPr="005534B9">
        <w:rPr>
          <w:rFonts w:ascii="Arial" w:hAnsi="Arial"/>
        </w:rPr>
        <w:t>vlastnictví, případné další doklady, které pozemek vymezují, případně další dokumenty, které má</w:t>
      </w:r>
      <w:r w:rsidR="005534B9" w:rsidRPr="005534B9">
        <w:rPr>
          <w:rFonts w:ascii="Arial" w:hAnsi="Arial"/>
        </w:rPr>
        <w:t xml:space="preserve"> </w:t>
      </w:r>
      <w:r w:rsidRPr="005534B9">
        <w:rPr>
          <w:rFonts w:ascii="Arial" w:hAnsi="Arial"/>
        </w:rPr>
        <w:t>objednatel k dispozici, a to spolu s objednávkou, aby zhotovitel mohl řádně a včas splnit předmět</w:t>
      </w:r>
      <w:r w:rsidR="005534B9">
        <w:rPr>
          <w:rFonts w:ascii="Arial" w:hAnsi="Arial"/>
        </w:rPr>
        <w:t xml:space="preserve"> </w:t>
      </w:r>
      <w:r w:rsidRPr="005534B9">
        <w:rPr>
          <w:rFonts w:ascii="Arial" w:hAnsi="Arial"/>
        </w:rPr>
        <w:t xml:space="preserve">této </w:t>
      </w:r>
      <w:r w:rsidR="00A55B72">
        <w:rPr>
          <w:rFonts w:ascii="Arial" w:hAnsi="Arial"/>
        </w:rPr>
        <w:t>dohody</w:t>
      </w:r>
      <w:r w:rsidRPr="005534B9">
        <w:rPr>
          <w:rFonts w:ascii="Arial" w:hAnsi="Arial"/>
        </w:rPr>
        <w:t>.</w:t>
      </w:r>
    </w:p>
    <w:p w:rsidR="006E663E" w:rsidRPr="005534B9" w:rsidRDefault="006E663E" w:rsidP="00A55B72">
      <w:pPr>
        <w:pStyle w:val="Normln1"/>
        <w:numPr>
          <w:ilvl w:val="0"/>
          <w:numId w:val="18"/>
        </w:numPr>
        <w:jc w:val="both"/>
        <w:rPr>
          <w:rFonts w:ascii="Arial" w:hAnsi="Arial"/>
        </w:rPr>
      </w:pPr>
      <w:r w:rsidRPr="005534B9">
        <w:rPr>
          <w:rFonts w:ascii="Arial" w:hAnsi="Arial"/>
        </w:rPr>
        <w:t>Objednatel je povinen bez zbytečného odkladu sdělit zhotoviteli na jeho vyžádání veškeré</w:t>
      </w:r>
      <w:r w:rsidR="005534B9">
        <w:rPr>
          <w:rFonts w:ascii="Arial" w:hAnsi="Arial"/>
        </w:rPr>
        <w:t xml:space="preserve"> </w:t>
      </w:r>
      <w:r w:rsidRPr="005534B9">
        <w:rPr>
          <w:rFonts w:ascii="Arial" w:hAnsi="Arial"/>
        </w:rPr>
        <w:t xml:space="preserve">další informace nezbytné pro splnění předmětu této </w:t>
      </w:r>
      <w:r w:rsidR="00A55B72">
        <w:rPr>
          <w:rFonts w:ascii="Arial" w:hAnsi="Arial"/>
        </w:rPr>
        <w:t>dohody</w:t>
      </w:r>
      <w:r w:rsidRPr="005534B9">
        <w:rPr>
          <w:rFonts w:ascii="Arial" w:hAnsi="Arial"/>
        </w:rPr>
        <w:t>.</w:t>
      </w:r>
    </w:p>
    <w:p w:rsidR="006E663E" w:rsidRPr="005534B9" w:rsidRDefault="006E663E" w:rsidP="00A55B72">
      <w:pPr>
        <w:pStyle w:val="Normln1"/>
        <w:numPr>
          <w:ilvl w:val="0"/>
          <w:numId w:val="18"/>
        </w:numPr>
        <w:jc w:val="both"/>
        <w:rPr>
          <w:rFonts w:ascii="Arial" w:hAnsi="Arial"/>
        </w:rPr>
      </w:pPr>
      <w:r w:rsidRPr="005534B9">
        <w:rPr>
          <w:rFonts w:ascii="Arial" w:hAnsi="Arial"/>
        </w:rPr>
        <w:t>Na základě požadavku zhotovitele objednatel zajistí vstup na pozemky a zúčastní se místního</w:t>
      </w:r>
      <w:r w:rsidR="005534B9">
        <w:rPr>
          <w:rFonts w:ascii="Arial" w:hAnsi="Arial"/>
        </w:rPr>
        <w:t xml:space="preserve"> </w:t>
      </w:r>
      <w:r w:rsidRPr="005534B9">
        <w:rPr>
          <w:rFonts w:ascii="Arial" w:hAnsi="Arial"/>
        </w:rPr>
        <w:t>šetření, případně umožní přístup</w:t>
      </w:r>
    </w:p>
    <w:p w:rsidR="00C11765" w:rsidRPr="00351108" w:rsidRDefault="00C11765" w:rsidP="00A55B72">
      <w:pPr>
        <w:pStyle w:val="Normln1"/>
        <w:numPr>
          <w:ilvl w:val="0"/>
          <w:numId w:val="18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Objednatel se zavazuje poskytnout </w:t>
      </w:r>
      <w:r w:rsidR="000F224A">
        <w:rPr>
          <w:rFonts w:ascii="Arial" w:hAnsi="Arial"/>
        </w:rPr>
        <w:t>zhotoviteli</w:t>
      </w:r>
      <w:r w:rsidRPr="00351108">
        <w:rPr>
          <w:rFonts w:ascii="Arial" w:hAnsi="Arial"/>
        </w:rPr>
        <w:t xml:space="preserve"> nezbytnou součinnost, kterou se rozumí prokazatelné dodání potřebných informací a podkladů</w:t>
      </w:r>
      <w:r w:rsidR="00A7681D">
        <w:rPr>
          <w:rFonts w:ascii="Arial" w:hAnsi="Arial"/>
        </w:rPr>
        <w:t xml:space="preserve"> k jednotlivým dílčím objednávkám.</w:t>
      </w:r>
    </w:p>
    <w:p w:rsidR="00C11765" w:rsidRDefault="00C11765" w:rsidP="00351108">
      <w:pPr>
        <w:pStyle w:val="Normln1"/>
        <w:rPr>
          <w:rFonts w:ascii="Arial" w:hAnsi="Arial"/>
        </w:rPr>
      </w:pPr>
    </w:p>
    <w:p w:rsidR="00B5654E" w:rsidRDefault="00B5654E" w:rsidP="00351108">
      <w:pPr>
        <w:pStyle w:val="Normln1"/>
        <w:rPr>
          <w:rFonts w:ascii="Arial" w:hAnsi="Arial"/>
        </w:rPr>
      </w:pPr>
    </w:p>
    <w:p w:rsidR="00B5654E" w:rsidRPr="00351108" w:rsidRDefault="00B5654E" w:rsidP="00351108">
      <w:pPr>
        <w:pStyle w:val="Normln1"/>
        <w:rPr>
          <w:rFonts w:ascii="Arial" w:hAnsi="Arial"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lastRenderedPageBreak/>
        <w:t>Článek 3.</w:t>
      </w:r>
    </w:p>
    <w:p w:rsidR="00C11765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Práva a povinnosti </w:t>
      </w:r>
      <w:r w:rsidR="000F224A">
        <w:rPr>
          <w:rFonts w:ascii="Arial" w:hAnsi="Arial"/>
          <w:b/>
        </w:rPr>
        <w:t>zhotovitele</w:t>
      </w:r>
    </w:p>
    <w:p w:rsidR="005534B9" w:rsidRPr="005534B9" w:rsidRDefault="005534B9" w:rsidP="00A55B72">
      <w:pPr>
        <w:pStyle w:val="Normln1"/>
        <w:numPr>
          <w:ilvl w:val="0"/>
          <w:numId w:val="20"/>
        </w:numPr>
        <w:jc w:val="both"/>
        <w:rPr>
          <w:rFonts w:ascii="Arial" w:hAnsi="Arial"/>
        </w:rPr>
      </w:pPr>
      <w:r w:rsidRPr="005534B9">
        <w:rPr>
          <w:rFonts w:ascii="Arial" w:hAnsi="Arial"/>
        </w:rPr>
        <w:t>Zhotovitel je povinen na základě podkladů objednatele, vlastních šetření a vhodně zvolených</w:t>
      </w:r>
      <w:r>
        <w:rPr>
          <w:rFonts w:ascii="Arial" w:hAnsi="Arial"/>
        </w:rPr>
        <w:t xml:space="preserve"> </w:t>
      </w:r>
      <w:r w:rsidRPr="005534B9">
        <w:rPr>
          <w:rFonts w:ascii="Arial" w:hAnsi="Arial"/>
        </w:rPr>
        <w:t>postupů v souladu s platnými právními předpisy provést objednané geodetické práce.</w:t>
      </w:r>
    </w:p>
    <w:p w:rsidR="005534B9" w:rsidRPr="005534B9" w:rsidRDefault="005534B9" w:rsidP="00A55B72">
      <w:pPr>
        <w:pStyle w:val="Normln1"/>
        <w:numPr>
          <w:ilvl w:val="0"/>
          <w:numId w:val="20"/>
        </w:numPr>
        <w:jc w:val="both"/>
        <w:rPr>
          <w:rFonts w:ascii="Arial" w:hAnsi="Arial"/>
        </w:rPr>
      </w:pPr>
      <w:r w:rsidRPr="005534B9">
        <w:rPr>
          <w:rFonts w:ascii="Arial" w:hAnsi="Arial"/>
        </w:rPr>
        <w:t>Zhotovitel je povinen postupovat nezávisle s odbornou péčí a v souladu s platnými právními</w:t>
      </w:r>
      <w:r>
        <w:rPr>
          <w:rFonts w:ascii="Arial" w:hAnsi="Arial"/>
        </w:rPr>
        <w:t xml:space="preserve"> </w:t>
      </w:r>
      <w:r w:rsidRPr="005534B9">
        <w:rPr>
          <w:rFonts w:ascii="Arial" w:hAnsi="Arial"/>
        </w:rPr>
        <w:t>předpisy.</w:t>
      </w:r>
    </w:p>
    <w:p w:rsidR="005534B9" w:rsidRPr="005534B9" w:rsidRDefault="005534B9" w:rsidP="00A55B72">
      <w:pPr>
        <w:pStyle w:val="Normln1"/>
        <w:numPr>
          <w:ilvl w:val="0"/>
          <w:numId w:val="20"/>
        </w:numPr>
        <w:jc w:val="both"/>
        <w:rPr>
          <w:rFonts w:ascii="Arial" w:hAnsi="Arial"/>
        </w:rPr>
      </w:pPr>
      <w:r w:rsidRPr="005534B9">
        <w:rPr>
          <w:rFonts w:ascii="Arial" w:hAnsi="Arial"/>
        </w:rPr>
        <w:t>Zhotovitel předá objednateli současně s vypracovanou zakázkou i veškeré podklady převzaté</w:t>
      </w:r>
      <w:r>
        <w:rPr>
          <w:rFonts w:ascii="Arial" w:hAnsi="Arial"/>
        </w:rPr>
        <w:t xml:space="preserve"> </w:t>
      </w:r>
      <w:r w:rsidRPr="005534B9">
        <w:rPr>
          <w:rFonts w:ascii="Arial" w:hAnsi="Arial"/>
        </w:rPr>
        <w:t>od objednatele nebo převzaté pro něho od třetích osob ke zpracování</w:t>
      </w:r>
    </w:p>
    <w:p w:rsidR="00C11765" w:rsidRDefault="00C11765" w:rsidP="00A55B72">
      <w:pPr>
        <w:pStyle w:val="Normln1"/>
        <w:numPr>
          <w:ilvl w:val="0"/>
          <w:numId w:val="20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Zhotovitel se zavazuje plnit předmět smlouvy</w:t>
      </w:r>
      <w:r w:rsidR="00C7063A">
        <w:rPr>
          <w:rFonts w:ascii="Arial" w:hAnsi="Arial"/>
        </w:rPr>
        <w:t xml:space="preserve"> řádně, včas a s náležitou péčí.</w:t>
      </w:r>
    </w:p>
    <w:p w:rsidR="00C11765" w:rsidRDefault="00C11765" w:rsidP="00A55B72">
      <w:pPr>
        <w:pStyle w:val="Normln1"/>
        <w:numPr>
          <w:ilvl w:val="0"/>
          <w:numId w:val="20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Zhotovitel je povinen zachovávat mlčenlivost o všech záležitostech, o nichž se dozvěděl v souvislosti s prováděním předmětných činností.</w:t>
      </w:r>
    </w:p>
    <w:p w:rsidR="00C11765" w:rsidRPr="00351108" w:rsidRDefault="00C11765" w:rsidP="00351108">
      <w:pPr>
        <w:pStyle w:val="Normln1"/>
        <w:jc w:val="both"/>
        <w:rPr>
          <w:rFonts w:ascii="Arial" w:hAnsi="Arial"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351108" w:rsidRPr="00351108">
        <w:rPr>
          <w:rFonts w:ascii="Arial" w:hAnsi="Arial"/>
          <w:b/>
        </w:rPr>
        <w:t>4</w:t>
      </w:r>
      <w:r w:rsidRPr="00351108">
        <w:rPr>
          <w:rFonts w:ascii="Arial" w:hAnsi="Arial"/>
          <w:b/>
        </w:rPr>
        <w:t>.</w:t>
      </w:r>
    </w:p>
    <w:p w:rsidR="00C11765" w:rsidRDefault="00C11765" w:rsidP="00351108">
      <w:pPr>
        <w:pStyle w:val="Zkladntextodsazen"/>
        <w:spacing w:after="0"/>
        <w:ind w:right="866"/>
        <w:jc w:val="center"/>
        <w:rPr>
          <w:rFonts w:cs="Arial"/>
          <w:b/>
          <w:sz w:val="20"/>
          <w:szCs w:val="20"/>
        </w:rPr>
      </w:pPr>
      <w:r w:rsidRPr="005534B9">
        <w:rPr>
          <w:rFonts w:cs="Arial"/>
          <w:b/>
          <w:sz w:val="20"/>
          <w:szCs w:val="20"/>
        </w:rPr>
        <w:t>Cena, pl</w:t>
      </w:r>
      <w:r w:rsidR="00BF18C4" w:rsidRPr="005534B9">
        <w:rPr>
          <w:rFonts w:cs="Arial"/>
          <w:b/>
          <w:sz w:val="20"/>
          <w:szCs w:val="20"/>
        </w:rPr>
        <w:t>atební podmínky, termíny plnění</w:t>
      </w:r>
    </w:p>
    <w:p w:rsidR="007B30F9" w:rsidRPr="007B30F9" w:rsidRDefault="007B30F9" w:rsidP="007B30F9">
      <w:pPr>
        <w:pStyle w:val="Zkladntextodsazen"/>
        <w:numPr>
          <w:ilvl w:val="0"/>
          <w:numId w:val="3"/>
        </w:numPr>
        <w:spacing w:after="0"/>
        <w:ind w:right="866"/>
        <w:rPr>
          <w:rFonts w:cs="Arial"/>
          <w:sz w:val="20"/>
          <w:szCs w:val="20"/>
        </w:rPr>
      </w:pPr>
      <w:r w:rsidRPr="007B30F9">
        <w:rPr>
          <w:rFonts w:cs="Arial"/>
          <w:sz w:val="20"/>
          <w:szCs w:val="20"/>
        </w:rPr>
        <w:t xml:space="preserve">Maximální předpokládaná hodnota této rámcové </w:t>
      </w:r>
      <w:r w:rsidR="00A55B72">
        <w:rPr>
          <w:rFonts w:cs="Arial"/>
          <w:sz w:val="20"/>
          <w:szCs w:val="20"/>
        </w:rPr>
        <w:t>dohody</w:t>
      </w:r>
      <w:r w:rsidRPr="007B30F9">
        <w:rPr>
          <w:rFonts w:cs="Arial"/>
          <w:sz w:val="20"/>
          <w:szCs w:val="20"/>
        </w:rPr>
        <w:t xml:space="preserve"> činí </w:t>
      </w:r>
      <w:r w:rsidR="00415901">
        <w:rPr>
          <w:rFonts w:cs="Arial"/>
          <w:sz w:val="20"/>
          <w:szCs w:val="20"/>
        </w:rPr>
        <w:t>300</w:t>
      </w:r>
      <w:r w:rsidRPr="007B30F9">
        <w:rPr>
          <w:rFonts w:cs="Arial"/>
          <w:sz w:val="20"/>
          <w:szCs w:val="20"/>
        </w:rPr>
        <w:t>.000 Kč bez DPH.</w:t>
      </w:r>
    </w:p>
    <w:p w:rsidR="005534B9" w:rsidRDefault="00C11765" w:rsidP="005534B9">
      <w:pPr>
        <w:pStyle w:val="Zkladntextodsazen"/>
        <w:numPr>
          <w:ilvl w:val="0"/>
          <w:numId w:val="3"/>
        </w:numPr>
        <w:tabs>
          <w:tab w:val="clear" w:pos="360"/>
        </w:tabs>
        <w:spacing w:after="0"/>
        <w:ind w:right="-2"/>
        <w:jc w:val="both"/>
        <w:rPr>
          <w:rFonts w:cs="Arial"/>
          <w:sz w:val="20"/>
          <w:szCs w:val="20"/>
        </w:rPr>
      </w:pPr>
      <w:r w:rsidRPr="005534B9">
        <w:rPr>
          <w:rFonts w:cs="Arial"/>
          <w:sz w:val="20"/>
          <w:szCs w:val="20"/>
        </w:rPr>
        <w:t>Konkrétní dílčí plnění budou realizován</w:t>
      </w:r>
      <w:r w:rsidR="006121C8" w:rsidRPr="005534B9">
        <w:rPr>
          <w:rFonts w:cs="Arial"/>
          <w:sz w:val="20"/>
          <w:szCs w:val="20"/>
        </w:rPr>
        <w:t>a</w:t>
      </w:r>
      <w:r w:rsidRPr="005534B9">
        <w:rPr>
          <w:rFonts w:cs="Arial"/>
          <w:sz w:val="20"/>
          <w:szCs w:val="20"/>
        </w:rPr>
        <w:t xml:space="preserve"> za </w:t>
      </w:r>
      <w:r w:rsidR="006121C8" w:rsidRPr="005534B9">
        <w:rPr>
          <w:rFonts w:cs="Arial"/>
          <w:sz w:val="20"/>
          <w:szCs w:val="20"/>
        </w:rPr>
        <w:t xml:space="preserve">cenových </w:t>
      </w:r>
      <w:r w:rsidRPr="005534B9">
        <w:rPr>
          <w:rFonts w:cs="Arial"/>
          <w:sz w:val="20"/>
          <w:szCs w:val="20"/>
        </w:rPr>
        <w:t xml:space="preserve">podmínek </w:t>
      </w:r>
      <w:r w:rsidR="006121C8" w:rsidRPr="005534B9">
        <w:rPr>
          <w:rFonts w:cs="Arial"/>
          <w:sz w:val="20"/>
          <w:szCs w:val="20"/>
        </w:rPr>
        <w:t xml:space="preserve">daných </w:t>
      </w:r>
      <w:r w:rsidR="007B30F9">
        <w:rPr>
          <w:rFonts w:cs="Arial"/>
          <w:sz w:val="20"/>
          <w:szCs w:val="20"/>
        </w:rPr>
        <w:t xml:space="preserve">Přílohou č. 1 – Krycí list. </w:t>
      </w:r>
      <w:r w:rsidR="00EB2E68">
        <w:rPr>
          <w:rFonts w:cs="Arial"/>
          <w:sz w:val="20"/>
          <w:szCs w:val="20"/>
        </w:rPr>
        <w:t xml:space="preserve">Cena za vyhotovení geometrického plánu se odvíjí od náročnosti jeho zpracování a na základě cenových podmínek krycího listu. </w:t>
      </w:r>
    </w:p>
    <w:p w:rsidR="005534B9" w:rsidRPr="005534B9" w:rsidRDefault="005534B9" w:rsidP="005534B9">
      <w:pPr>
        <w:pStyle w:val="Zkladntextodsazen"/>
        <w:numPr>
          <w:ilvl w:val="0"/>
          <w:numId w:val="3"/>
        </w:numPr>
        <w:tabs>
          <w:tab w:val="clear" w:pos="360"/>
        </w:tabs>
        <w:autoSpaceDE w:val="0"/>
        <w:autoSpaceDN w:val="0"/>
        <w:adjustRightInd w:val="0"/>
        <w:spacing w:after="0"/>
        <w:ind w:right="-2"/>
        <w:jc w:val="both"/>
        <w:rPr>
          <w:rFonts w:cs="Arial"/>
          <w:sz w:val="20"/>
          <w:szCs w:val="20"/>
        </w:rPr>
      </w:pPr>
      <w:r w:rsidRPr="005534B9">
        <w:rPr>
          <w:rFonts w:eastAsia="Calibri" w:cs="Arial"/>
          <w:sz w:val="20"/>
          <w:szCs w:val="20"/>
          <w:lang w:eastAsia="cs-CZ"/>
        </w:rPr>
        <w:t>Zhotovitel současně s konkrétně vypracovanou zakázkou předloží objednateli fakturu za vypracování</w:t>
      </w:r>
      <w:r w:rsidR="000F224A">
        <w:rPr>
          <w:rFonts w:eastAsia="Calibri" w:cs="Arial"/>
          <w:sz w:val="20"/>
          <w:szCs w:val="20"/>
          <w:lang w:eastAsia="cs-CZ"/>
        </w:rPr>
        <w:t>.</w:t>
      </w:r>
      <w:r w:rsidRPr="005534B9">
        <w:rPr>
          <w:rFonts w:eastAsia="Calibri" w:cs="Arial"/>
          <w:sz w:val="20"/>
          <w:szCs w:val="20"/>
          <w:lang w:eastAsia="cs-CZ"/>
        </w:rPr>
        <w:t xml:space="preserve"> Faktura bude obsahovat </w:t>
      </w:r>
      <w:r w:rsidR="000F224A">
        <w:rPr>
          <w:rFonts w:eastAsia="Calibri" w:cs="Arial"/>
          <w:sz w:val="20"/>
          <w:szCs w:val="20"/>
          <w:lang w:eastAsia="cs-CZ"/>
        </w:rPr>
        <w:t>vyúčtování jedn</w:t>
      </w:r>
      <w:r w:rsidR="007B30F9">
        <w:rPr>
          <w:rFonts w:eastAsia="Calibri" w:cs="Arial"/>
          <w:sz w:val="20"/>
          <w:szCs w:val="20"/>
          <w:lang w:eastAsia="cs-CZ"/>
        </w:rPr>
        <w:t>otlivých provedených činností.</w:t>
      </w:r>
    </w:p>
    <w:p w:rsidR="00351108" w:rsidRPr="005534B9" w:rsidRDefault="00C11765" w:rsidP="00351108">
      <w:pPr>
        <w:pStyle w:val="Zkladntextodsazen"/>
        <w:numPr>
          <w:ilvl w:val="0"/>
          <w:numId w:val="3"/>
        </w:numPr>
        <w:tabs>
          <w:tab w:val="clear" w:pos="360"/>
        </w:tabs>
        <w:spacing w:after="0"/>
        <w:ind w:right="-2"/>
        <w:jc w:val="both"/>
        <w:rPr>
          <w:rFonts w:cs="Arial"/>
          <w:sz w:val="20"/>
          <w:szCs w:val="20"/>
        </w:rPr>
      </w:pPr>
      <w:r w:rsidRPr="005534B9">
        <w:rPr>
          <w:rFonts w:cs="Arial"/>
          <w:sz w:val="20"/>
          <w:szCs w:val="20"/>
        </w:rPr>
        <w:t>Faktura musí mít náležitosti daňového dokladu v souladu s platnými právními předpisy, především s § 28 zákona č. 235/2004 Sb., o dani z přidané hodnoty, ve znění pozdějších předpisů. Fakturovaná částka je uhrazena dnem připsání dané částky na  účet zhotovitele.</w:t>
      </w:r>
    </w:p>
    <w:p w:rsidR="00351108" w:rsidRDefault="00C11765" w:rsidP="00351108">
      <w:pPr>
        <w:pStyle w:val="Zkladntextodsazen"/>
        <w:numPr>
          <w:ilvl w:val="0"/>
          <w:numId w:val="3"/>
        </w:numPr>
        <w:tabs>
          <w:tab w:val="clear" w:pos="360"/>
        </w:tabs>
        <w:spacing w:after="0"/>
        <w:ind w:right="-2"/>
        <w:jc w:val="both"/>
        <w:rPr>
          <w:rFonts w:cs="Arial"/>
          <w:sz w:val="20"/>
          <w:szCs w:val="20"/>
        </w:rPr>
      </w:pPr>
      <w:r w:rsidRPr="00351108">
        <w:rPr>
          <w:rFonts w:cs="Arial"/>
          <w:sz w:val="20"/>
          <w:szCs w:val="20"/>
        </w:rPr>
        <w:t>Zhotovitel provede fa</w:t>
      </w:r>
      <w:r w:rsidR="005A7D5F">
        <w:rPr>
          <w:rFonts w:cs="Arial"/>
          <w:sz w:val="20"/>
          <w:szCs w:val="20"/>
        </w:rPr>
        <w:t>kturaci nejpozději do 14 dnů od odevzdání jednotlivých dílčích plnění</w:t>
      </w:r>
      <w:r w:rsidRPr="00351108">
        <w:rPr>
          <w:rFonts w:cs="Arial"/>
          <w:sz w:val="20"/>
          <w:szCs w:val="20"/>
        </w:rPr>
        <w:t>. Lhůta splatnosti faktur bude stanovena minimálně 20 kalendářních dnů od vystavení faktury zhotovitelem.</w:t>
      </w:r>
    </w:p>
    <w:p w:rsidR="00BF18C4" w:rsidRDefault="000F224A" w:rsidP="00BB79A2">
      <w:pPr>
        <w:pStyle w:val="Zkladntextodsazen"/>
        <w:numPr>
          <w:ilvl w:val="0"/>
          <w:numId w:val="3"/>
        </w:numPr>
        <w:ind w:right="-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BB79A2" w:rsidRPr="00BB79A2">
        <w:rPr>
          <w:rFonts w:cs="Arial"/>
          <w:sz w:val="20"/>
          <w:szCs w:val="20"/>
        </w:rPr>
        <w:t xml:space="preserve"> se zavazuje nejpozději </w:t>
      </w:r>
      <w:r w:rsidR="00BB79A2">
        <w:rPr>
          <w:rFonts w:cs="Arial"/>
          <w:sz w:val="20"/>
          <w:szCs w:val="20"/>
        </w:rPr>
        <w:t xml:space="preserve">dodat objednateli konkrétní dílčí plnění nejpozději </w:t>
      </w:r>
      <w:r w:rsidR="00BB79A2" w:rsidRPr="00BB79A2">
        <w:rPr>
          <w:rFonts w:cs="Arial"/>
          <w:sz w:val="20"/>
          <w:szCs w:val="20"/>
        </w:rPr>
        <w:t xml:space="preserve">do </w:t>
      </w:r>
      <w:r>
        <w:rPr>
          <w:rFonts w:cs="Arial"/>
          <w:sz w:val="20"/>
          <w:szCs w:val="20"/>
        </w:rPr>
        <w:t>dvou</w:t>
      </w:r>
      <w:r w:rsidR="00BB79A2">
        <w:rPr>
          <w:rFonts w:cs="Arial"/>
          <w:sz w:val="20"/>
          <w:szCs w:val="20"/>
        </w:rPr>
        <w:t xml:space="preserve"> měsíc</w:t>
      </w:r>
      <w:r>
        <w:rPr>
          <w:rFonts w:cs="Arial"/>
          <w:sz w:val="20"/>
          <w:szCs w:val="20"/>
        </w:rPr>
        <w:t>ů</w:t>
      </w:r>
      <w:r w:rsidR="00BB79A2" w:rsidRPr="00BB79A2">
        <w:rPr>
          <w:rFonts w:cs="Arial"/>
          <w:sz w:val="20"/>
          <w:szCs w:val="20"/>
        </w:rPr>
        <w:t xml:space="preserve"> od </w:t>
      </w:r>
      <w:r w:rsidR="00BB79A2">
        <w:rPr>
          <w:rFonts w:cs="Arial"/>
          <w:sz w:val="20"/>
          <w:szCs w:val="20"/>
        </w:rPr>
        <w:t>převzetí</w:t>
      </w:r>
      <w:r w:rsidR="00BB79A2" w:rsidRPr="00BB79A2">
        <w:rPr>
          <w:rFonts w:cs="Arial"/>
          <w:sz w:val="20"/>
          <w:szCs w:val="20"/>
        </w:rPr>
        <w:t xml:space="preserve"> objednávky</w:t>
      </w:r>
      <w:r w:rsidR="00BB79A2">
        <w:rPr>
          <w:rFonts w:cs="Arial"/>
          <w:sz w:val="20"/>
          <w:szCs w:val="20"/>
        </w:rPr>
        <w:t>.</w:t>
      </w:r>
    </w:p>
    <w:p w:rsidR="007B30F9" w:rsidRPr="00BB79A2" w:rsidRDefault="007B30F9" w:rsidP="00BB79A2">
      <w:pPr>
        <w:pStyle w:val="Zkladntextodsazen"/>
        <w:numPr>
          <w:ilvl w:val="0"/>
          <w:numId w:val="3"/>
        </w:numPr>
        <w:ind w:right="-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Upřesněný konkrétní termín plnění bude určen objednatelem vždy na dílčí objednávce.</w:t>
      </w:r>
    </w:p>
    <w:p w:rsidR="00351108" w:rsidRPr="00351108" w:rsidRDefault="00351108" w:rsidP="00351108"/>
    <w:p w:rsidR="00351108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351108" w:rsidRPr="00351108">
        <w:rPr>
          <w:rFonts w:ascii="Arial" w:hAnsi="Arial"/>
          <w:b/>
        </w:rPr>
        <w:t>5</w:t>
      </w:r>
      <w:r w:rsidRPr="00351108">
        <w:rPr>
          <w:rFonts w:ascii="Arial" w:hAnsi="Arial"/>
          <w:b/>
        </w:rPr>
        <w:t>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Doba platnosti rámcové </w:t>
      </w:r>
      <w:r w:rsidR="00A55B72">
        <w:rPr>
          <w:rFonts w:ascii="Arial" w:hAnsi="Arial"/>
          <w:b/>
        </w:rPr>
        <w:t>dohody</w:t>
      </w:r>
    </w:p>
    <w:p w:rsidR="007B30F9" w:rsidRDefault="007B30F9" w:rsidP="006121C8">
      <w:pPr>
        <w:pStyle w:val="Zkladntext2"/>
        <w:numPr>
          <w:ilvl w:val="0"/>
          <w:numId w:val="4"/>
        </w:numPr>
        <w:spacing w:after="0" w:line="240" w:lineRule="auto"/>
        <w:ind w:right="-2"/>
        <w:jc w:val="both"/>
        <w:rPr>
          <w:color w:val="000000"/>
        </w:rPr>
      </w:pPr>
      <w:r>
        <w:rPr>
          <w:color w:val="000000"/>
        </w:rPr>
        <w:t xml:space="preserve">Doba </w:t>
      </w:r>
      <w:r w:rsidR="00C10BE8">
        <w:rPr>
          <w:color w:val="000000"/>
        </w:rPr>
        <w:t>platnosti</w:t>
      </w:r>
      <w:r>
        <w:rPr>
          <w:color w:val="000000"/>
        </w:rPr>
        <w:t xml:space="preserve"> této rámcové </w:t>
      </w:r>
      <w:r w:rsidR="00A55B72">
        <w:rPr>
          <w:color w:val="000000"/>
        </w:rPr>
        <w:t>dohody</w:t>
      </w:r>
      <w:r>
        <w:rPr>
          <w:color w:val="000000"/>
        </w:rPr>
        <w:t xml:space="preserve"> začíná </w:t>
      </w:r>
      <w:r w:rsidR="00D95A9E">
        <w:rPr>
          <w:color w:val="000000"/>
        </w:rPr>
        <w:t xml:space="preserve">nejpozději 60 dnů od </w:t>
      </w:r>
      <w:r>
        <w:rPr>
          <w:color w:val="000000"/>
        </w:rPr>
        <w:t xml:space="preserve">podpisu této </w:t>
      </w:r>
      <w:r w:rsidR="00A55B72">
        <w:rPr>
          <w:color w:val="000000"/>
        </w:rPr>
        <w:t>dohody</w:t>
      </w:r>
      <w:r>
        <w:rPr>
          <w:color w:val="000000"/>
        </w:rPr>
        <w:t xml:space="preserve"> a končí dosažením maximální celkové předpokládané hodnoty plnění – </w:t>
      </w:r>
      <w:r w:rsidR="00415901">
        <w:rPr>
          <w:color w:val="000000"/>
        </w:rPr>
        <w:t>300</w:t>
      </w:r>
      <w:r>
        <w:rPr>
          <w:color w:val="000000"/>
        </w:rPr>
        <w:t>tis. Kč bez DPH</w:t>
      </w:r>
      <w:r w:rsidR="00BD1440">
        <w:rPr>
          <w:color w:val="000000"/>
        </w:rPr>
        <w:t xml:space="preserve"> (</w:t>
      </w:r>
      <w:proofErr w:type="spellStart"/>
      <w:r w:rsidR="00415901">
        <w:rPr>
          <w:color w:val="000000"/>
        </w:rPr>
        <w:t>třista</w:t>
      </w:r>
      <w:r w:rsidR="00BD1440">
        <w:rPr>
          <w:color w:val="000000"/>
        </w:rPr>
        <w:t>tisíckorun</w:t>
      </w:r>
      <w:proofErr w:type="spellEnd"/>
      <w:r w:rsidR="00BD1440">
        <w:rPr>
          <w:color w:val="000000"/>
        </w:rPr>
        <w:t xml:space="preserve"> českých)</w:t>
      </w:r>
      <w:r>
        <w:rPr>
          <w:color w:val="000000"/>
        </w:rPr>
        <w:t xml:space="preserve">, nebo nejpozději do </w:t>
      </w:r>
      <w:r w:rsidR="00415901">
        <w:rPr>
          <w:color w:val="000000"/>
        </w:rPr>
        <w:t>31</w:t>
      </w:r>
      <w:r w:rsidR="00B5654E">
        <w:rPr>
          <w:color w:val="000000"/>
        </w:rPr>
        <w:t>.</w:t>
      </w:r>
      <w:r w:rsidR="00415901">
        <w:rPr>
          <w:color w:val="000000"/>
        </w:rPr>
        <w:t>10</w:t>
      </w:r>
      <w:r w:rsidR="00B5654E">
        <w:rPr>
          <w:color w:val="000000"/>
        </w:rPr>
        <w:t>.20</w:t>
      </w:r>
      <w:r w:rsidR="00415901">
        <w:rPr>
          <w:color w:val="000000"/>
        </w:rPr>
        <w:t>20</w:t>
      </w:r>
      <w:r>
        <w:rPr>
          <w:color w:val="000000"/>
        </w:rPr>
        <w:t xml:space="preserve"> s tím, že k datu ukončení </w:t>
      </w:r>
      <w:r w:rsidR="00A55B72">
        <w:rPr>
          <w:color w:val="000000"/>
        </w:rPr>
        <w:t>dohody</w:t>
      </w:r>
      <w:r>
        <w:rPr>
          <w:color w:val="000000"/>
        </w:rPr>
        <w:t xml:space="preserve"> musí být vypořádány i všechny platby.</w:t>
      </w:r>
      <w:r w:rsidR="00415901">
        <w:rPr>
          <w:color w:val="000000"/>
        </w:rPr>
        <w:t xml:space="preserve"> </w:t>
      </w:r>
      <w:bookmarkStart w:id="0" w:name="_GoBack"/>
      <w:bookmarkEnd w:id="0"/>
    </w:p>
    <w:p w:rsidR="00C11765" w:rsidRPr="00351108" w:rsidRDefault="00C11765" w:rsidP="00351108">
      <w:pPr>
        <w:pStyle w:val="Zkladntext2"/>
        <w:numPr>
          <w:ilvl w:val="0"/>
          <w:numId w:val="4"/>
        </w:numPr>
        <w:tabs>
          <w:tab w:val="clear" w:pos="360"/>
        </w:tabs>
        <w:spacing w:after="0" w:line="240" w:lineRule="auto"/>
        <w:ind w:right="866"/>
        <w:jc w:val="both"/>
      </w:pPr>
      <w:r w:rsidRPr="00351108">
        <w:t xml:space="preserve">Tato rámcová </w:t>
      </w:r>
      <w:r w:rsidR="00A55B72">
        <w:t xml:space="preserve">dohoda </w:t>
      </w:r>
      <w:r w:rsidRPr="00351108">
        <w:t xml:space="preserve">může být ukončena: </w:t>
      </w:r>
    </w:p>
    <w:p w:rsidR="00C11765" w:rsidRPr="00351108" w:rsidRDefault="00C11765" w:rsidP="00351108">
      <w:pPr>
        <w:pStyle w:val="Zkladntext2"/>
        <w:numPr>
          <w:ilvl w:val="1"/>
          <w:numId w:val="5"/>
        </w:numPr>
        <w:spacing w:after="0" w:line="240" w:lineRule="auto"/>
        <w:ind w:left="993" w:right="866" w:hanging="284"/>
        <w:jc w:val="both"/>
      </w:pPr>
      <w:r w:rsidRPr="00351108">
        <w:t xml:space="preserve">uplynutím lhůty, na kterou byla </w:t>
      </w:r>
      <w:r w:rsidR="00A55B72">
        <w:t>dohoda</w:t>
      </w:r>
      <w:r w:rsidRPr="00351108">
        <w:t xml:space="preserve"> uzavřena;</w:t>
      </w:r>
    </w:p>
    <w:p w:rsidR="00C11765" w:rsidRPr="00351108" w:rsidRDefault="00C11765" w:rsidP="00351108">
      <w:pPr>
        <w:pStyle w:val="Zkladntext2"/>
        <w:numPr>
          <w:ilvl w:val="0"/>
          <w:numId w:val="6"/>
        </w:numPr>
        <w:spacing w:after="0" w:line="240" w:lineRule="auto"/>
        <w:ind w:left="993" w:right="866" w:hanging="284"/>
        <w:jc w:val="both"/>
      </w:pPr>
      <w:r w:rsidRPr="00351108">
        <w:t>písemnou dohodou obou stran;</w:t>
      </w:r>
    </w:p>
    <w:p w:rsidR="00C11765" w:rsidRPr="00351108" w:rsidRDefault="00C11765" w:rsidP="00351108">
      <w:pPr>
        <w:pStyle w:val="Zkladntext2"/>
        <w:numPr>
          <w:ilvl w:val="0"/>
          <w:numId w:val="6"/>
        </w:numPr>
        <w:spacing w:after="0" w:line="240" w:lineRule="auto"/>
        <w:ind w:left="993" w:right="-2" w:hanging="284"/>
        <w:jc w:val="both"/>
      </w:pPr>
      <w:r w:rsidRPr="00351108">
        <w:t xml:space="preserve">okamžitým odstoupením od </w:t>
      </w:r>
      <w:r w:rsidR="00A55B72">
        <w:t>dohody</w:t>
      </w:r>
      <w:r w:rsidRPr="00351108">
        <w:t xml:space="preserve"> v případech, kdy některá ze smluvních stran poruší některou povinnost uvedenou v této </w:t>
      </w:r>
      <w:r w:rsidR="00A55B72">
        <w:t>dohodě</w:t>
      </w:r>
      <w:r w:rsidRPr="00351108">
        <w:t xml:space="preserve">, případně obecně závazné právní předpisy. </w:t>
      </w:r>
    </w:p>
    <w:p w:rsidR="00C11765" w:rsidRPr="00351108" w:rsidRDefault="00A55B72" w:rsidP="00351108">
      <w:pPr>
        <w:pStyle w:val="Zkladntext2"/>
        <w:spacing w:after="0" w:line="240" w:lineRule="auto"/>
        <w:ind w:left="426" w:right="-2"/>
        <w:jc w:val="both"/>
      </w:pPr>
      <w:r>
        <w:t>Odstoupit od dohody</w:t>
      </w:r>
      <w:r w:rsidR="00C11765" w:rsidRPr="00351108">
        <w:t xml:space="preserve"> je oprávněna ta smluvní strana, která svou povinnost neporušila; odstoupení od </w:t>
      </w:r>
      <w:r>
        <w:t>dohody</w:t>
      </w:r>
      <w:r w:rsidR="00C11765" w:rsidRPr="00351108">
        <w:t xml:space="preserve"> musí být učiněno písemně a doručeno druhé smluvní straně.</w:t>
      </w:r>
    </w:p>
    <w:p w:rsidR="00C11765" w:rsidRPr="00351108" w:rsidRDefault="00C11765" w:rsidP="00351108">
      <w:pPr>
        <w:pStyle w:val="Zkladntext2"/>
        <w:numPr>
          <w:ilvl w:val="0"/>
          <w:numId w:val="4"/>
        </w:numPr>
        <w:tabs>
          <w:tab w:val="clear" w:pos="360"/>
        </w:tabs>
        <w:spacing w:after="0" w:line="240" w:lineRule="auto"/>
        <w:ind w:right="-2"/>
        <w:jc w:val="both"/>
      </w:pPr>
      <w:r w:rsidRPr="00351108">
        <w:t xml:space="preserve">Objednatel je oprávněn ukončit tuto </w:t>
      </w:r>
      <w:r w:rsidR="00A55B72">
        <w:t>dohodu</w:t>
      </w:r>
      <w:r w:rsidRPr="00351108">
        <w:t xml:space="preserve"> i písemnou výpovědí bez udání důvodu ve dvouměsíční výpovědní lhůtě, přičemž tato počíná běžet prvním dnem měsíce následujícího po doručení výpovědi zhotoviteli. V případě výpovědi budou </w:t>
      </w:r>
      <w:r w:rsidR="000F224A">
        <w:t>zhotovitelem</w:t>
      </w:r>
      <w:r w:rsidRPr="00351108">
        <w:t xml:space="preserve"> dokončeny všechny předměty plnění, které budou započaty v době výpovědi, byť by dokončení předmětu plnění bylo po skončení výpovědní lhůty.</w:t>
      </w:r>
    </w:p>
    <w:p w:rsidR="00C11765" w:rsidRPr="00351108" w:rsidRDefault="00C11765" w:rsidP="00351108">
      <w:pPr>
        <w:ind w:right="866"/>
        <w:jc w:val="both"/>
      </w:pPr>
    </w:p>
    <w:p w:rsid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351108" w:rsidRPr="00351108">
        <w:rPr>
          <w:rFonts w:ascii="Arial" w:hAnsi="Arial"/>
          <w:b/>
        </w:rPr>
        <w:t>6</w:t>
      </w:r>
      <w:r w:rsidRPr="00351108">
        <w:rPr>
          <w:rFonts w:ascii="Arial" w:hAnsi="Arial"/>
          <w:b/>
        </w:rPr>
        <w:t>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Sankce za nesplnění nebo za pozdní termín dodání </w:t>
      </w:r>
    </w:p>
    <w:p w:rsidR="00C11765" w:rsidRPr="00351108" w:rsidRDefault="00C11765" w:rsidP="00351108">
      <w:pPr>
        <w:pStyle w:val="rtfp"/>
        <w:numPr>
          <w:ilvl w:val="0"/>
          <w:numId w:val="7"/>
        </w:numPr>
        <w:tabs>
          <w:tab w:val="clear" w:pos="900"/>
        </w:tabs>
        <w:spacing w:before="0" w:beforeAutospacing="0" w:after="0" w:afterAutospacing="0"/>
        <w:ind w:left="360" w:right="-2" w:hanging="360"/>
        <w:jc w:val="both"/>
        <w:rPr>
          <w:rFonts w:ascii="Arial" w:hAnsi="Arial" w:cs="Arial"/>
          <w:sz w:val="20"/>
          <w:szCs w:val="20"/>
        </w:rPr>
      </w:pPr>
      <w:r w:rsidRPr="00351108">
        <w:rPr>
          <w:rFonts w:ascii="Arial" w:hAnsi="Arial" w:cs="Arial"/>
          <w:sz w:val="20"/>
          <w:szCs w:val="20"/>
        </w:rPr>
        <w:t>Při prodlení objednavatele s úhradou kupní ceny může zhotovitel požadovat po objednateli zaplacení smluvní pokuty ve výši 0,05 % z nezaplacené částky kupní ceny za každý započatý den prodlení, maximálně však 50 % ceny dodávky za celou dobu prodlení.</w:t>
      </w:r>
    </w:p>
    <w:p w:rsidR="00C11765" w:rsidRPr="00351108" w:rsidRDefault="00C11765" w:rsidP="00351108">
      <w:pPr>
        <w:pStyle w:val="rtfp"/>
        <w:numPr>
          <w:ilvl w:val="0"/>
          <w:numId w:val="7"/>
        </w:numPr>
        <w:tabs>
          <w:tab w:val="clear" w:pos="900"/>
        </w:tabs>
        <w:spacing w:before="0" w:beforeAutospacing="0" w:after="0" w:afterAutospacing="0"/>
        <w:ind w:left="360" w:right="-2" w:hanging="360"/>
        <w:jc w:val="both"/>
        <w:rPr>
          <w:rFonts w:ascii="Arial" w:hAnsi="Arial" w:cs="Arial"/>
          <w:sz w:val="20"/>
          <w:szCs w:val="20"/>
        </w:rPr>
      </w:pPr>
      <w:r w:rsidRPr="00351108">
        <w:rPr>
          <w:rFonts w:ascii="Arial" w:hAnsi="Arial" w:cs="Arial"/>
          <w:sz w:val="20"/>
          <w:szCs w:val="20"/>
        </w:rPr>
        <w:t>Zaplacením smluvní pokuty není dotčeno právo na náhradu škody vzniklé smluvní straně požadující zaplacení smluvní pokuty, pokud ke škodě došlo v příčinné souvislosti s porušením podmínek smlouvy, které zakládá právo na zaplacení smluvní pokuty.</w:t>
      </w:r>
    </w:p>
    <w:p w:rsidR="00C11765" w:rsidRDefault="00C11765" w:rsidP="00351108"/>
    <w:p w:rsidR="00D51CE1" w:rsidRDefault="00D51CE1" w:rsidP="00351108"/>
    <w:p w:rsidR="00D51CE1" w:rsidRDefault="00D51CE1" w:rsidP="00351108"/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lastRenderedPageBreak/>
        <w:t xml:space="preserve">Článek </w:t>
      </w:r>
      <w:r w:rsidR="00351108" w:rsidRPr="00351108">
        <w:rPr>
          <w:rFonts w:ascii="Arial" w:hAnsi="Arial"/>
          <w:b/>
        </w:rPr>
        <w:t>7</w:t>
      </w:r>
      <w:r w:rsidRPr="00351108">
        <w:rPr>
          <w:rFonts w:ascii="Arial" w:hAnsi="Arial"/>
          <w:b/>
        </w:rPr>
        <w:t>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Povinnosti smluvních stran</w:t>
      </w:r>
    </w:p>
    <w:p w:rsidR="00C11765" w:rsidRPr="00351108" w:rsidRDefault="00C11765" w:rsidP="00351108">
      <w:pPr>
        <w:pStyle w:val="Normln1"/>
        <w:numPr>
          <w:ilvl w:val="0"/>
          <w:numId w:val="14"/>
        </w:numPr>
        <w:tabs>
          <w:tab w:val="clear" w:pos="720"/>
        </w:tabs>
        <w:ind w:left="360"/>
        <w:jc w:val="both"/>
        <w:rPr>
          <w:rFonts w:ascii="Arial" w:hAnsi="Arial"/>
        </w:rPr>
      </w:pPr>
      <w:r w:rsidRPr="00351108">
        <w:rPr>
          <w:rFonts w:ascii="Arial" w:hAnsi="Arial"/>
        </w:rPr>
        <w:t>Zhotovitel je povinen postupovat při realizaci díla s veškerou odbornou péčí,</w:t>
      </w:r>
      <w:r w:rsidR="00351108">
        <w:rPr>
          <w:rFonts w:ascii="Arial" w:hAnsi="Arial"/>
        </w:rPr>
        <w:t xml:space="preserve"> </w:t>
      </w:r>
      <w:r w:rsidRPr="00351108">
        <w:rPr>
          <w:rFonts w:ascii="Arial" w:hAnsi="Arial"/>
        </w:rPr>
        <w:t xml:space="preserve">dodržovat pokyny a respektovat zájmy objednatele a plně zohlednit účel, pro který je tato </w:t>
      </w:r>
      <w:r w:rsidR="00A55B72">
        <w:rPr>
          <w:rFonts w:ascii="Arial" w:hAnsi="Arial"/>
        </w:rPr>
        <w:t>dohoda</w:t>
      </w:r>
      <w:r w:rsidRPr="00351108">
        <w:rPr>
          <w:rFonts w:ascii="Arial" w:hAnsi="Arial"/>
        </w:rPr>
        <w:t xml:space="preserve"> uzavírána. </w:t>
      </w:r>
    </w:p>
    <w:p w:rsidR="00C11765" w:rsidRPr="00351108" w:rsidRDefault="00C11765" w:rsidP="00351108">
      <w:pPr>
        <w:pStyle w:val="Normln1"/>
        <w:numPr>
          <w:ilvl w:val="0"/>
          <w:numId w:val="14"/>
        </w:numPr>
        <w:tabs>
          <w:tab w:val="clear" w:pos="720"/>
        </w:tabs>
        <w:ind w:left="360"/>
        <w:jc w:val="both"/>
        <w:rPr>
          <w:rFonts w:ascii="Arial" w:hAnsi="Arial"/>
        </w:rPr>
      </w:pPr>
      <w:r w:rsidRPr="00351108">
        <w:rPr>
          <w:rFonts w:ascii="Arial" w:hAnsi="Arial"/>
        </w:rPr>
        <w:t>Objednatel je oprá</w:t>
      </w:r>
      <w:r w:rsidR="00351108">
        <w:rPr>
          <w:rFonts w:ascii="Arial" w:hAnsi="Arial"/>
        </w:rPr>
        <w:t xml:space="preserve">vněn po celou dobu trvání této </w:t>
      </w:r>
      <w:r w:rsidR="00A55B72">
        <w:rPr>
          <w:rFonts w:ascii="Arial" w:hAnsi="Arial"/>
        </w:rPr>
        <w:t>dohody</w:t>
      </w:r>
      <w:r w:rsidRPr="00351108">
        <w:rPr>
          <w:rFonts w:ascii="Arial" w:hAnsi="Arial"/>
        </w:rPr>
        <w:t xml:space="preserve"> kontrolovat kvalitu plnění a v případě, pokud zjistí nedostatky, je povinen je neprodleně sdělit </w:t>
      </w:r>
      <w:r w:rsidR="000F224A">
        <w:rPr>
          <w:rFonts w:ascii="Arial" w:hAnsi="Arial"/>
        </w:rPr>
        <w:t>zhotoviteli</w:t>
      </w:r>
      <w:r w:rsidRPr="00351108">
        <w:rPr>
          <w:rFonts w:ascii="Arial" w:hAnsi="Arial"/>
        </w:rPr>
        <w:t xml:space="preserve">, který zajistí do 48 hodin nápravu. V případě opakovaného zjištění závažných nedostatků v předmětu plnění je objednatel oprávněn od </w:t>
      </w:r>
      <w:r w:rsidR="00A55B72">
        <w:rPr>
          <w:rFonts w:ascii="Arial" w:hAnsi="Arial"/>
        </w:rPr>
        <w:t>dohody</w:t>
      </w:r>
      <w:r w:rsidRPr="00351108">
        <w:rPr>
          <w:rFonts w:ascii="Arial" w:hAnsi="Arial"/>
        </w:rPr>
        <w:t xml:space="preserve"> odstoupit. </w:t>
      </w:r>
    </w:p>
    <w:p w:rsidR="000F224A" w:rsidRDefault="00C11765" w:rsidP="000F224A">
      <w:pPr>
        <w:pStyle w:val="Normln1"/>
        <w:numPr>
          <w:ilvl w:val="0"/>
          <w:numId w:val="14"/>
        </w:numPr>
        <w:tabs>
          <w:tab w:val="clear" w:pos="720"/>
        </w:tabs>
        <w:ind w:left="360"/>
        <w:jc w:val="both"/>
        <w:rPr>
          <w:rFonts w:ascii="Arial" w:hAnsi="Arial"/>
        </w:rPr>
      </w:pPr>
      <w:r w:rsidRPr="00351108">
        <w:rPr>
          <w:rFonts w:ascii="Arial" w:hAnsi="Arial"/>
        </w:rPr>
        <w:t>Pokud zhotovitel zjistí nedostatky způsobené objednatelem, které mu znemožňují plnit předmět plnění ve stanovené kvalitě nebo lhůtě, je povinen neprodleně o této skutečnosti informovat objednatele, který je povinen učinit neodkladn</w:t>
      </w:r>
      <w:r w:rsidR="000F224A">
        <w:rPr>
          <w:rFonts w:ascii="Arial" w:hAnsi="Arial"/>
        </w:rPr>
        <w:t>á opatření ke sjednání nápravy.</w:t>
      </w:r>
    </w:p>
    <w:p w:rsidR="000F224A" w:rsidRDefault="000F224A" w:rsidP="000F224A">
      <w:pPr>
        <w:pStyle w:val="Normln1"/>
        <w:ind w:left="360"/>
        <w:jc w:val="both"/>
        <w:rPr>
          <w:rFonts w:ascii="Arial" w:hAnsi="Arial"/>
        </w:rPr>
      </w:pPr>
    </w:p>
    <w:p w:rsidR="000F224A" w:rsidRPr="000F224A" w:rsidRDefault="000F224A" w:rsidP="000F224A">
      <w:pPr>
        <w:pStyle w:val="Normln1"/>
        <w:ind w:left="360"/>
        <w:jc w:val="center"/>
        <w:rPr>
          <w:rFonts w:ascii="Arial" w:hAnsi="Arial"/>
          <w:b/>
        </w:rPr>
      </w:pPr>
      <w:r w:rsidRPr="000F224A">
        <w:rPr>
          <w:rFonts w:ascii="Arial" w:hAnsi="Arial"/>
          <w:b/>
        </w:rPr>
        <w:t>Článek 8</w:t>
      </w:r>
      <w:r>
        <w:rPr>
          <w:rFonts w:ascii="Arial" w:hAnsi="Arial"/>
          <w:b/>
        </w:rPr>
        <w:t>.</w:t>
      </w:r>
    </w:p>
    <w:p w:rsidR="000F224A" w:rsidRPr="000F224A" w:rsidRDefault="000F224A" w:rsidP="000F224A">
      <w:pPr>
        <w:pStyle w:val="Normln1"/>
        <w:ind w:left="360"/>
        <w:jc w:val="center"/>
        <w:rPr>
          <w:rFonts w:ascii="Arial" w:hAnsi="Arial"/>
          <w:b/>
        </w:rPr>
      </w:pPr>
      <w:r w:rsidRPr="000F224A">
        <w:rPr>
          <w:rFonts w:ascii="Arial" w:hAnsi="Arial"/>
          <w:b/>
        </w:rPr>
        <w:t>Odpovědnost za škodu</w:t>
      </w:r>
    </w:p>
    <w:p w:rsidR="000F224A" w:rsidRPr="000F224A" w:rsidRDefault="000F224A" w:rsidP="00A55B72">
      <w:pPr>
        <w:pStyle w:val="Normln1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Helvetica" w:eastAsia="Calibri" w:hAnsi="Helvetica" w:cs="Helvetica"/>
        </w:rPr>
      </w:pPr>
      <w:r w:rsidRPr="000F224A">
        <w:rPr>
          <w:rFonts w:ascii="Helvetica" w:eastAsia="Calibri" w:hAnsi="Helvetica" w:cs="Helvetica"/>
        </w:rPr>
        <w:t>Zhotovitel odpovídá objednateli za škodu na věcech převzatých od objednatele, ledaže tuto</w:t>
      </w:r>
      <w:r>
        <w:rPr>
          <w:rFonts w:ascii="Helvetica" w:eastAsia="Calibri" w:hAnsi="Helvetica" w:cs="Helvetica"/>
        </w:rPr>
        <w:t xml:space="preserve"> </w:t>
      </w:r>
      <w:r w:rsidRPr="000F224A">
        <w:rPr>
          <w:rFonts w:ascii="Helvetica" w:eastAsia="Calibri" w:hAnsi="Helvetica" w:cs="Helvetica"/>
        </w:rPr>
        <w:t>škodu nemohl odvrátit ani při vynaložení veškeré odborné péče.</w:t>
      </w:r>
    </w:p>
    <w:p w:rsidR="000F224A" w:rsidRPr="000F224A" w:rsidRDefault="000F224A" w:rsidP="00A55B72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Helvetica" w:eastAsia="Calibri" w:hAnsi="Helvetica" w:cs="Helvetica"/>
          <w:lang w:eastAsia="cs-CZ"/>
        </w:rPr>
      </w:pPr>
      <w:r w:rsidRPr="000F224A">
        <w:rPr>
          <w:rFonts w:ascii="Helvetica" w:eastAsia="Calibri" w:hAnsi="Helvetica" w:cs="Helvetica"/>
          <w:lang w:eastAsia="cs-CZ"/>
        </w:rPr>
        <w:t xml:space="preserve">Zhotovitel odpovídá objednateli za škodu, která byla způsobena objednateli nesprávným anebo neúplným plněním předmětu této </w:t>
      </w:r>
      <w:r w:rsidR="00593607">
        <w:rPr>
          <w:rFonts w:ascii="Helvetica" w:eastAsia="Calibri" w:hAnsi="Helvetica" w:cs="Helvetica"/>
          <w:lang w:eastAsia="cs-CZ"/>
        </w:rPr>
        <w:t>dohody</w:t>
      </w:r>
      <w:r w:rsidRPr="000F224A">
        <w:rPr>
          <w:rFonts w:ascii="Helvetica" w:eastAsia="Calibri" w:hAnsi="Helvetica" w:cs="Helvetica"/>
          <w:lang w:eastAsia="cs-CZ"/>
        </w:rPr>
        <w:t xml:space="preserve"> a za škodu způsobenou porušením povinností zhotovitele podle této </w:t>
      </w:r>
      <w:r w:rsidR="00593607">
        <w:rPr>
          <w:rFonts w:ascii="Helvetica" w:eastAsia="Calibri" w:hAnsi="Helvetica" w:cs="Helvetica"/>
          <w:lang w:eastAsia="cs-CZ"/>
        </w:rPr>
        <w:t>dohody.</w:t>
      </w:r>
      <w:r w:rsidRPr="000F224A">
        <w:rPr>
          <w:rFonts w:ascii="Helvetica" w:eastAsia="Calibri" w:hAnsi="Helvetica" w:cs="Helvetica"/>
          <w:lang w:eastAsia="cs-CZ"/>
        </w:rPr>
        <w:t xml:space="preserve"> Zhotovitel se své odpovědnosti zprostí, prokáže-li, že škodě</w:t>
      </w:r>
      <w:r>
        <w:rPr>
          <w:rFonts w:ascii="Helvetica" w:eastAsia="Calibri" w:hAnsi="Helvetica" w:cs="Helvetica"/>
          <w:lang w:eastAsia="cs-CZ"/>
        </w:rPr>
        <w:t xml:space="preserve"> </w:t>
      </w:r>
      <w:r w:rsidRPr="000F224A">
        <w:rPr>
          <w:rFonts w:ascii="Helvetica" w:eastAsia="Calibri" w:hAnsi="Helvetica" w:cs="Helvetica"/>
          <w:lang w:eastAsia="cs-CZ"/>
        </w:rPr>
        <w:t>nemohl zabránit ani při vynaložení veškerého úsilí, které na něm lze vyžadovat.</w:t>
      </w:r>
    </w:p>
    <w:p w:rsidR="000F224A" w:rsidRPr="000F224A" w:rsidRDefault="000F224A" w:rsidP="00A55B72">
      <w:pPr>
        <w:numPr>
          <w:ilvl w:val="0"/>
          <w:numId w:val="22"/>
        </w:numPr>
        <w:autoSpaceDE w:val="0"/>
        <w:autoSpaceDN w:val="0"/>
        <w:adjustRightInd w:val="0"/>
        <w:jc w:val="both"/>
      </w:pPr>
      <w:r w:rsidRPr="000F224A">
        <w:rPr>
          <w:rFonts w:ascii="Helvetica" w:eastAsia="Calibri" w:hAnsi="Helvetica" w:cs="Helvetica"/>
          <w:lang w:eastAsia="cs-CZ"/>
        </w:rPr>
        <w:t>Zhotovitel neodpovídá za škodu vzniklou v důsledku porušení povinností objednatele, zejména nepředáním podkladů k provedení zakázky, zamlčením či zkreslením poskytnutých informací</w:t>
      </w:r>
      <w:r>
        <w:rPr>
          <w:rFonts w:ascii="Helvetica" w:eastAsia="Calibri" w:hAnsi="Helvetica" w:cs="Helvetica"/>
          <w:lang w:eastAsia="cs-CZ"/>
        </w:rPr>
        <w:t xml:space="preserve"> </w:t>
      </w:r>
      <w:r w:rsidRPr="000F224A">
        <w:rPr>
          <w:rFonts w:ascii="Helvetica" w:eastAsia="Calibri" w:hAnsi="Helvetica" w:cs="Helvetica"/>
          <w:lang w:eastAsia="cs-CZ"/>
        </w:rPr>
        <w:t>nebo předáním neúplných, nesprávných, nepravých či nepravdivých podkladů ke zpracování</w:t>
      </w:r>
    </w:p>
    <w:p w:rsidR="000F224A" w:rsidRPr="00351108" w:rsidRDefault="000F224A" w:rsidP="000F224A">
      <w:pPr>
        <w:pStyle w:val="Normln1"/>
        <w:ind w:left="360"/>
        <w:jc w:val="both"/>
        <w:rPr>
          <w:rFonts w:ascii="Arial" w:hAnsi="Arial"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0F224A">
        <w:rPr>
          <w:rFonts w:ascii="Arial" w:hAnsi="Arial"/>
          <w:b/>
        </w:rPr>
        <w:t>9</w:t>
      </w:r>
      <w:r w:rsidRPr="00351108">
        <w:rPr>
          <w:rFonts w:ascii="Arial" w:hAnsi="Arial"/>
          <w:b/>
        </w:rPr>
        <w:t>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Ostatní ujednání</w:t>
      </w:r>
    </w:p>
    <w:p w:rsidR="00C11765" w:rsidRPr="00351108" w:rsidRDefault="00C11765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Kvalita díla musí odpovídat sjednaným požadavkům, jakosti obvyklé v ČR a přiměřené dané technologii zpracování, použitým materiálům a kvalitě vstupních výrobních podkladů předaných objednatelem. </w:t>
      </w:r>
    </w:p>
    <w:p w:rsidR="00C11765" w:rsidRPr="00351108" w:rsidRDefault="00593607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>
        <w:rPr>
          <w:rFonts w:ascii="Arial" w:hAnsi="Arial"/>
        </w:rPr>
        <w:t>Dohoda</w:t>
      </w:r>
      <w:r w:rsidR="00C11765" w:rsidRPr="00351108">
        <w:rPr>
          <w:rFonts w:ascii="Arial" w:hAnsi="Arial"/>
        </w:rPr>
        <w:t xml:space="preserve"> nabývá platnosti dnem p</w:t>
      </w:r>
      <w:r w:rsidR="00A55B72">
        <w:rPr>
          <w:rFonts w:ascii="Arial" w:hAnsi="Arial"/>
        </w:rPr>
        <w:t>odpisu zástupců smluvních stran a účinnosti dnem zveřejnění v registru smluv.</w:t>
      </w:r>
    </w:p>
    <w:p w:rsidR="00C11765" w:rsidRPr="00351108" w:rsidRDefault="00C11765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Tato </w:t>
      </w:r>
      <w:r w:rsidR="00593607">
        <w:rPr>
          <w:rFonts w:ascii="Arial" w:hAnsi="Arial"/>
        </w:rPr>
        <w:t>dohoda</w:t>
      </w:r>
      <w:r w:rsidRPr="00351108">
        <w:rPr>
          <w:rFonts w:ascii="Arial" w:hAnsi="Arial"/>
        </w:rPr>
        <w:t xml:space="preserve"> je vyhotovena ve 4 stejnopisech, každá ze smluvních stran obdrží 2 stejnopisy.</w:t>
      </w:r>
    </w:p>
    <w:p w:rsidR="00C11765" w:rsidRPr="00351108" w:rsidRDefault="00C11765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Veškeré změny a doplňky této </w:t>
      </w:r>
      <w:r w:rsidR="00593607">
        <w:rPr>
          <w:rFonts w:ascii="Arial" w:hAnsi="Arial"/>
        </w:rPr>
        <w:t>dohody</w:t>
      </w:r>
      <w:r w:rsidRPr="00351108">
        <w:rPr>
          <w:rFonts w:ascii="Arial" w:hAnsi="Arial"/>
        </w:rPr>
        <w:t xml:space="preserve"> budou uskutečňovány formou číslovaných dodatků.</w:t>
      </w:r>
    </w:p>
    <w:p w:rsidR="00C11765" w:rsidRPr="00351108" w:rsidRDefault="00C11765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Účastníci </w:t>
      </w:r>
      <w:r w:rsidR="00593607">
        <w:rPr>
          <w:rFonts w:ascii="Arial" w:hAnsi="Arial"/>
        </w:rPr>
        <w:t>dohody</w:t>
      </w:r>
      <w:r w:rsidRPr="00351108">
        <w:rPr>
          <w:rFonts w:ascii="Arial" w:hAnsi="Arial"/>
        </w:rPr>
        <w:t xml:space="preserve"> prohlašují, že tato </w:t>
      </w:r>
      <w:r w:rsidR="00593607">
        <w:rPr>
          <w:rFonts w:ascii="Arial" w:hAnsi="Arial"/>
        </w:rPr>
        <w:t>dohoda</w:t>
      </w:r>
      <w:r w:rsidRPr="00351108">
        <w:rPr>
          <w:rFonts w:ascii="Arial" w:hAnsi="Arial"/>
        </w:rPr>
        <w:t xml:space="preserve"> je v souladu s jejich svobodnou a vážnou vůlí, nebyla sepsána v tísni či za nápadně nevýhodných podmínek a na důkaz toho připojují své podpisy.</w:t>
      </w:r>
    </w:p>
    <w:p w:rsidR="00C11765" w:rsidRDefault="00C11765" w:rsidP="00351108">
      <w:pPr>
        <w:pStyle w:val="Normln1"/>
        <w:jc w:val="both"/>
        <w:rPr>
          <w:rFonts w:ascii="Arial" w:hAnsi="Arial"/>
        </w:rPr>
      </w:pPr>
    </w:p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  <w:r>
        <w:rPr>
          <w:rFonts w:ascii="Arial" w:hAnsi="Arial"/>
        </w:rPr>
        <w:t>Příloha č. 1 – Krycí list</w:t>
      </w: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351108" w:rsidRDefault="00272DF9" w:rsidP="00351108">
      <w:pPr>
        <w:pStyle w:val="Normln1"/>
        <w:jc w:val="both"/>
        <w:rPr>
          <w:rFonts w:ascii="Arial" w:hAnsi="Arial"/>
        </w:rPr>
      </w:pPr>
      <w:r>
        <w:rPr>
          <w:rFonts w:ascii="Arial" w:hAnsi="Arial"/>
        </w:rPr>
        <w:t>V ………………… dne …………………</w:t>
      </w:r>
      <w:proofErr w:type="gramStart"/>
      <w:r>
        <w:rPr>
          <w:rFonts w:ascii="Arial" w:hAnsi="Arial"/>
        </w:rPr>
        <w:t>…..</w:t>
      </w:r>
      <w:proofErr w:type="gramEnd"/>
    </w:p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418"/>
        <w:gridCol w:w="3538"/>
      </w:tblGrid>
      <w:tr w:rsidR="001E05D7" w:rsidTr="001E05D7">
        <w:tc>
          <w:tcPr>
            <w:tcW w:w="4106" w:type="dxa"/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za objednatele:</w:t>
            </w:r>
          </w:p>
        </w:tc>
        <w:tc>
          <w:tcPr>
            <w:tcW w:w="1418" w:type="dxa"/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</w:p>
        </w:tc>
        <w:tc>
          <w:tcPr>
            <w:tcW w:w="3538" w:type="dxa"/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  <w:r w:rsidRPr="001E05D7">
              <w:rPr>
                <w:rFonts w:ascii="Arial" w:hAnsi="Arial"/>
                <w:b/>
                <w:color w:val="FF0000"/>
                <w:vertAlign w:val="superscript"/>
              </w:rPr>
              <w:t>1</w:t>
            </w:r>
            <w:r w:rsidRPr="001E05D7">
              <w:rPr>
                <w:rFonts w:ascii="Arial" w:hAnsi="Arial"/>
                <w:b/>
                <w:color w:val="FF0000"/>
              </w:rPr>
              <w:t>)</w:t>
            </w:r>
            <w:r w:rsidRPr="001E05D7">
              <w:rPr>
                <w:rFonts w:ascii="Arial" w:hAnsi="Arial"/>
                <w:color w:val="FF0000"/>
              </w:rPr>
              <w:t xml:space="preserve"> </w:t>
            </w:r>
            <w:r>
              <w:rPr>
                <w:rFonts w:ascii="Arial" w:hAnsi="Arial"/>
              </w:rPr>
              <w:t>za zhotovitele:</w:t>
            </w:r>
          </w:p>
        </w:tc>
      </w:tr>
    </w:tbl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tbl>
      <w:tblPr>
        <w:tblStyle w:val="Mkatabulky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418"/>
        <w:gridCol w:w="3538"/>
      </w:tblGrid>
      <w:tr w:rsidR="001E05D7" w:rsidTr="001E05D7">
        <w:tc>
          <w:tcPr>
            <w:tcW w:w="4106" w:type="dxa"/>
          </w:tcPr>
          <w:p w:rsidR="001E05D7" w:rsidRDefault="00415901" w:rsidP="00351108">
            <w:pPr>
              <w:pStyle w:val="Normln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PhDr. Robin Böhnisch</w:t>
            </w:r>
          </w:p>
        </w:tc>
        <w:tc>
          <w:tcPr>
            <w:tcW w:w="1418" w:type="dxa"/>
            <w:tcBorders>
              <w:top w:val="nil"/>
            </w:tcBorders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</w:p>
        </w:tc>
        <w:tc>
          <w:tcPr>
            <w:tcW w:w="3538" w:type="dxa"/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</w:p>
        </w:tc>
      </w:tr>
      <w:tr w:rsidR="001E05D7" w:rsidTr="001E05D7">
        <w:tc>
          <w:tcPr>
            <w:tcW w:w="4106" w:type="dxa"/>
          </w:tcPr>
          <w:p w:rsidR="001E05D7" w:rsidRDefault="001E05D7" w:rsidP="001E05D7">
            <w:pPr>
              <w:pStyle w:val="Normln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ředitel </w:t>
            </w:r>
          </w:p>
          <w:p w:rsidR="001E05D7" w:rsidRDefault="001E05D7" w:rsidP="001E05D7">
            <w:pPr>
              <w:pStyle w:val="Normln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Správy Krkonošského národního parku</w:t>
            </w:r>
          </w:p>
        </w:tc>
        <w:tc>
          <w:tcPr>
            <w:tcW w:w="1418" w:type="dxa"/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</w:p>
        </w:tc>
        <w:tc>
          <w:tcPr>
            <w:tcW w:w="3538" w:type="dxa"/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</w:p>
        </w:tc>
      </w:tr>
    </w:tbl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  <w:r w:rsidRPr="001E05D7">
        <w:rPr>
          <w:rFonts w:ascii="Arial" w:hAnsi="Arial"/>
          <w:b/>
          <w:color w:val="FF0000"/>
          <w:vertAlign w:val="superscript"/>
        </w:rPr>
        <w:t>1</w:t>
      </w:r>
      <w:r w:rsidRPr="001E05D7">
        <w:rPr>
          <w:rFonts w:ascii="Arial" w:hAnsi="Arial"/>
          <w:b/>
          <w:color w:val="FF0000"/>
        </w:rPr>
        <w:t>)</w:t>
      </w:r>
      <w:r>
        <w:rPr>
          <w:rFonts w:ascii="Arial" w:hAnsi="Arial"/>
          <w:b/>
          <w:color w:val="FF0000"/>
        </w:rPr>
        <w:t xml:space="preserve"> Povinně doplněné údaje</w:t>
      </w:r>
    </w:p>
    <w:sectPr w:rsidR="001E05D7" w:rsidSect="001E05D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EA6" w:rsidRDefault="00677EA6" w:rsidP="00A55B72">
      <w:r>
        <w:separator/>
      </w:r>
    </w:p>
  </w:endnote>
  <w:endnote w:type="continuationSeparator" w:id="0">
    <w:p w:rsidR="00677EA6" w:rsidRDefault="00677EA6" w:rsidP="00A5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EA6" w:rsidRDefault="00677EA6" w:rsidP="00A55B72">
      <w:r>
        <w:separator/>
      </w:r>
    </w:p>
  </w:footnote>
  <w:footnote w:type="continuationSeparator" w:id="0">
    <w:p w:rsidR="00677EA6" w:rsidRDefault="00677EA6" w:rsidP="00A55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B72" w:rsidRDefault="00415901">
    <w:pPr>
      <w:pStyle w:val="Zhlav"/>
    </w:pPr>
    <w:r>
      <w:t>č. SMLDEU-…………</w:t>
    </w:r>
    <w:proofErr w:type="gramStart"/>
    <w:r>
      <w:t>…./2018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946A8"/>
    <w:multiLevelType w:val="hybridMultilevel"/>
    <w:tmpl w:val="6A92CA56"/>
    <w:lvl w:ilvl="0" w:tplc="CA2A43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8611A5"/>
    <w:multiLevelType w:val="hybridMultilevel"/>
    <w:tmpl w:val="465E15B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9B19DC"/>
    <w:multiLevelType w:val="multilevel"/>
    <w:tmpl w:val="76728D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6881605"/>
    <w:multiLevelType w:val="hybridMultilevel"/>
    <w:tmpl w:val="7D4AF29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B21EB5"/>
    <w:multiLevelType w:val="hybridMultilevel"/>
    <w:tmpl w:val="7A3CCDC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316B17AD"/>
    <w:multiLevelType w:val="hybridMultilevel"/>
    <w:tmpl w:val="07F2108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318E28E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A44063"/>
    <w:multiLevelType w:val="hybridMultilevel"/>
    <w:tmpl w:val="CAAA7D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6411ECA"/>
    <w:multiLevelType w:val="hybridMultilevel"/>
    <w:tmpl w:val="F380379A"/>
    <w:lvl w:ilvl="0" w:tplc="8780D2E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72B1F6B"/>
    <w:multiLevelType w:val="hybridMultilevel"/>
    <w:tmpl w:val="28301648"/>
    <w:lvl w:ilvl="0" w:tplc="C318E28E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cs="Times New Roman" w:hint="default"/>
      </w:rPr>
    </w:lvl>
  </w:abstractNum>
  <w:abstractNum w:abstractNumId="11" w15:restartNumberingAfterBreak="0">
    <w:nsid w:val="40F419A6"/>
    <w:multiLevelType w:val="hybridMultilevel"/>
    <w:tmpl w:val="FFE46D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26598A"/>
    <w:multiLevelType w:val="hybridMultilevel"/>
    <w:tmpl w:val="2C2056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D75FE3"/>
    <w:multiLevelType w:val="hybridMultilevel"/>
    <w:tmpl w:val="350C83F2"/>
    <w:lvl w:ilvl="0" w:tplc="A016F070">
      <w:start w:val="3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442226B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E173DF"/>
    <w:multiLevelType w:val="hybridMultilevel"/>
    <w:tmpl w:val="EDDCD0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DC06D5"/>
    <w:multiLevelType w:val="hybridMultilevel"/>
    <w:tmpl w:val="9BD017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1FD683A"/>
    <w:multiLevelType w:val="hybridMultilevel"/>
    <w:tmpl w:val="A29251DE"/>
    <w:lvl w:ilvl="0" w:tplc="C318E28E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C318E28E">
      <w:start w:val="1"/>
      <w:numFmt w:val="decimal"/>
      <w:lvlText w:val="%2)"/>
      <w:lvlJc w:val="righ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BA3A5B"/>
    <w:multiLevelType w:val="hybridMultilevel"/>
    <w:tmpl w:val="211C7F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2214FC"/>
    <w:multiLevelType w:val="hybridMultilevel"/>
    <w:tmpl w:val="8384E52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C20CDB"/>
    <w:multiLevelType w:val="hybridMultilevel"/>
    <w:tmpl w:val="616CCE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D0598B"/>
    <w:multiLevelType w:val="hybridMultilevel"/>
    <w:tmpl w:val="D34EE06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9935342"/>
    <w:multiLevelType w:val="hybridMultilevel"/>
    <w:tmpl w:val="CAAA7D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5"/>
  </w:num>
  <w:num w:numId="5">
    <w:abstractNumId w:val="15"/>
  </w:num>
  <w:num w:numId="6">
    <w:abstractNumId w:val="13"/>
  </w:num>
  <w:num w:numId="7">
    <w:abstractNumId w:val="8"/>
  </w:num>
  <w:num w:numId="8">
    <w:abstractNumId w:val="14"/>
  </w:num>
  <w:num w:numId="9">
    <w:abstractNumId w:val="11"/>
  </w:num>
  <w:num w:numId="10">
    <w:abstractNumId w:val="19"/>
  </w:num>
  <w:num w:numId="11">
    <w:abstractNumId w:val="9"/>
  </w:num>
  <w:num w:numId="12">
    <w:abstractNumId w:val="16"/>
  </w:num>
  <w:num w:numId="13">
    <w:abstractNumId w:val="6"/>
  </w:num>
  <w:num w:numId="14">
    <w:abstractNumId w:val="21"/>
  </w:num>
  <w:num w:numId="15">
    <w:abstractNumId w:val="20"/>
  </w:num>
  <w:num w:numId="16">
    <w:abstractNumId w:val="1"/>
  </w:num>
  <w:num w:numId="17">
    <w:abstractNumId w:val="4"/>
  </w:num>
  <w:num w:numId="18">
    <w:abstractNumId w:val="3"/>
  </w:num>
  <w:num w:numId="19">
    <w:abstractNumId w:val="17"/>
  </w:num>
  <w:num w:numId="20">
    <w:abstractNumId w:val="18"/>
  </w:num>
  <w:num w:numId="21">
    <w:abstractNumId w:val="1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765"/>
    <w:rsid w:val="0003348B"/>
    <w:rsid w:val="000F224A"/>
    <w:rsid w:val="001E05D7"/>
    <w:rsid w:val="00272DF9"/>
    <w:rsid w:val="00351108"/>
    <w:rsid w:val="00415901"/>
    <w:rsid w:val="00473EE8"/>
    <w:rsid w:val="004B454B"/>
    <w:rsid w:val="005534B9"/>
    <w:rsid w:val="00566B17"/>
    <w:rsid w:val="00593607"/>
    <w:rsid w:val="005A7D5F"/>
    <w:rsid w:val="006121C8"/>
    <w:rsid w:val="00677EA6"/>
    <w:rsid w:val="006E663E"/>
    <w:rsid w:val="007B136D"/>
    <w:rsid w:val="007B30F9"/>
    <w:rsid w:val="007C73AC"/>
    <w:rsid w:val="008976D5"/>
    <w:rsid w:val="00983F11"/>
    <w:rsid w:val="009C78B8"/>
    <w:rsid w:val="00A26D45"/>
    <w:rsid w:val="00A55B72"/>
    <w:rsid w:val="00A63417"/>
    <w:rsid w:val="00A7681D"/>
    <w:rsid w:val="00AD5E4B"/>
    <w:rsid w:val="00B5654E"/>
    <w:rsid w:val="00B86942"/>
    <w:rsid w:val="00BB79A2"/>
    <w:rsid w:val="00BD1440"/>
    <w:rsid w:val="00BF18C4"/>
    <w:rsid w:val="00C10BE8"/>
    <w:rsid w:val="00C11765"/>
    <w:rsid w:val="00C7063A"/>
    <w:rsid w:val="00C91A61"/>
    <w:rsid w:val="00D031F0"/>
    <w:rsid w:val="00D51CE1"/>
    <w:rsid w:val="00D95A9E"/>
    <w:rsid w:val="00D9616C"/>
    <w:rsid w:val="00DC50BD"/>
    <w:rsid w:val="00EB2E68"/>
    <w:rsid w:val="00F7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017DC-BBB3-41D3-9C87-C6C4505D5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1765"/>
    <w:rPr>
      <w:rFonts w:ascii="Arial" w:eastAsia="Arial" w:hAnsi="Arial" w:cs="Arial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C11765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qFormat/>
    <w:rsid w:val="00C11765"/>
    <w:pPr>
      <w:keepNext/>
      <w:numPr>
        <w:numId w:val="2"/>
      </w:numPr>
      <w:outlineLvl w:val="3"/>
    </w:pPr>
    <w:rPr>
      <w:rFonts w:cs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C11765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Nadpis4Char">
    <w:name w:val="Nadpis 4 Char"/>
    <w:link w:val="Nadpis4"/>
    <w:rsid w:val="00C11765"/>
    <w:rPr>
      <w:rFonts w:ascii="Arial" w:eastAsia="Arial" w:hAnsi="Arial" w:cs="Times New Roman"/>
      <w:b/>
      <w:sz w:val="24"/>
      <w:szCs w:val="20"/>
    </w:rPr>
  </w:style>
  <w:style w:type="paragraph" w:customStyle="1" w:styleId="Normln1">
    <w:name w:val="Normální1"/>
    <w:basedOn w:val="Normln"/>
    <w:rsid w:val="00C11765"/>
    <w:rPr>
      <w:rFonts w:ascii="Times New Roman" w:eastAsia="Times New Roman" w:hAnsi="Times New Roman"/>
      <w:lang w:eastAsia="cs-CZ"/>
    </w:rPr>
  </w:style>
  <w:style w:type="paragraph" w:customStyle="1" w:styleId="Zkladntext1">
    <w:name w:val="Základní text1"/>
    <w:basedOn w:val="Normln1"/>
    <w:rsid w:val="00C11765"/>
    <w:rPr>
      <w:sz w:val="24"/>
    </w:rPr>
  </w:style>
  <w:style w:type="paragraph" w:styleId="Zkladntextodsazen">
    <w:name w:val="Body Text Indent"/>
    <w:basedOn w:val="Normln"/>
    <w:link w:val="ZkladntextodsazenChar"/>
    <w:rsid w:val="00C11765"/>
    <w:pPr>
      <w:spacing w:after="120"/>
      <w:ind w:left="283"/>
    </w:pPr>
    <w:rPr>
      <w:rFonts w:cs="Times New Roman"/>
      <w:sz w:val="24"/>
      <w:szCs w:val="24"/>
    </w:rPr>
  </w:style>
  <w:style w:type="character" w:customStyle="1" w:styleId="ZkladntextodsazenChar">
    <w:name w:val="Základní text odsazený Char"/>
    <w:link w:val="Zkladntextodsazen"/>
    <w:rsid w:val="00C11765"/>
    <w:rPr>
      <w:rFonts w:ascii="Arial" w:eastAsia="Arial" w:hAnsi="Arial" w:cs="Times New Roman"/>
      <w:sz w:val="24"/>
      <w:szCs w:val="24"/>
    </w:rPr>
  </w:style>
  <w:style w:type="paragraph" w:styleId="Zkladntext2">
    <w:name w:val="Body Text 2"/>
    <w:basedOn w:val="Normln"/>
    <w:link w:val="Zkladntext2Char"/>
    <w:rsid w:val="00C11765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C11765"/>
    <w:rPr>
      <w:rFonts w:ascii="Arial" w:eastAsia="Arial" w:hAnsi="Arial" w:cs="Arial"/>
      <w:sz w:val="20"/>
      <w:szCs w:val="20"/>
    </w:rPr>
  </w:style>
  <w:style w:type="paragraph" w:styleId="Odstavecseseznamem">
    <w:name w:val="List Paragraph"/>
    <w:basedOn w:val="Normln"/>
    <w:qFormat/>
    <w:rsid w:val="00C11765"/>
    <w:pPr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br">
    <w:name w:val="rtfbr"/>
    <w:basedOn w:val="Normln"/>
    <w:rsid w:val="00C117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p">
    <w:name w:val="rtfp"/>
    <w:basedOn w:val="Normln"/>
    <w:rsid w:val="00C117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7512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F75124"/>
    <w:rPr>
      <w:rFonts w:ascii="Arial" w:eastAsia="Arial" w:hAnsi="Arial" w:cs="Arial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31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031F0"/>
    <w:rPr>
      <w:rFonts w:ascii="Tahoma" w:eastAsia="Arial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1E0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55B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55B72"/>
    <w:rPr>
      <w:rFonts w:ascii="Arial" w:eastAsia="Arial" w:hAnsi="Arial" w:cs="Arial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55B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55B72"/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0B1AB-5562-45C3-8AEA-736A13275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1258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Váňa</dc:creator>
  <cp:keywords/>
  <cp:lastModifiedBy>kkynclova</cp:lastModifiedBy>
  <cp:revision>7</cp:revision>
  <cp:lastPrinted>2013-04-15T09:27:00Z</cp:lastPrinted>
  <dcterms:created xsi:type="dcterms:W3CDTF">2015-08-20T12:08:00Z</dcterms:created>
  <dcterms:modified xsi:type="dcterms:W3CDTF">2018-09-05T10:33:00Z</dcterms:modified>
</cp:coreProperties>
</file>