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6C7A" w:rsidRDefault="002B6C7A" w:rsidP="006F1818">
      <w:pPr>
        <w:jc w:val="both"/>
        <w:rPr>
          <w:b/>
          <w:sz w:val="28"/>
          <w:szCs w:val="28"/>
          <w:u w:val="single"/>
          <w:vertAlign w:val="baseline"/>
        </w:rPr>
      </w:pPr>
    </w:p>
    <w:p w:rsidR="00417EFA" w:rsidRDefault="00CC1533" w:rsidP="007030E7">
      <w:pPr>
        <w:numPr>
          <w:ilvl w:val="0"/>
          <w:numId w:val="1"/>
        </w:numPr>
        <w:jc w:val="center"/>
        <w:rPr>
          <w:rFonts w:asciiTheme="minorHAnsi" w:hAnsiTheme="minorHAnsi"/>
          <w:b/>
          <w:sz w:val="28"/>
          <w:szCs w:val="28"/>
          <w:u w:val="single"/>
          <w:vertAlign w:val="baseline"/>
        </w:rPr>
      </w:pPr>
      <w:r>
        <w:rPr>
          <w:rFonts w:asciiTheme="minorHAnsi" w:hAnsiTheme="minorHAnsi"/>
          <w:b/>
          <w:sz w:val="28"/>
          <w:szCs w:val="28"/>
          <w:u w:val="single"/>
          <w:vertAlign w:val="baseline"/>
        </w:rPr>
        <w:t xml:space="preserve"> </w:t>
      </w:r>
      <w:r w:rsidR="00A53F30" w:rsidRPr="007030E7">
        <w:rPr>
          <w:rFonts w:asciiTheme="minorHAnsi" w:hAnsiTheme="minorHAnsi"/>
          <w:b/>
          <w:sz w:val="28"/>
          <w:szCs w:val="28"/>
          <w:u w:val="single"/>
          <w:vertAlign w:val="baseline"/>
        </w:rPr>
        <w:t>P</w:t>
      </w:r>
      <w:r>
        <w:rPr>
          <w:rFonts w:asciiTheme="minorHAnsi" w:hAnsiTheme="minorHAnsi"/>
          <w:b/>
          <w:sz w:val="28"/>
          <w:szCs w:val="28"/>
          <w:u w:val="single"/>
          <w:vertAlign w:val="baseline"/>
        </w:rPr>
        <w:t xml:space="preserve"> </w:t>
      </w:r>
      <w:r w:rsidR="00A53F30" w:rsidRPr="007030E7">
        <w:rPr>
          <w:rFonts w:asciiTheme="minorHAnsi" w:hAnsiTheme="minorHAnsi"/>
          <w:b/>
          <w:sz w:val="28"/>
          <w:szCs w:val="28"/>
          <w:u w:val="single"/>
          <w:vertAlign w:val="baseline"/>
        </w:rPr>
        <w:t>r</w:t>
      </w:r>
      <w:r>
        <w:rPr>
          <w:rFonts w:asciiTheme="minorHAnsi" w:hAnsiTheme="minorHAnsi"/>
          <w:b/>
          <w:sz w:val="28"/>
          <w:szCs w:val="28"/>
          <w:u w:val="single"/>
          <w:vertAlign w:val="baseline"/>
        </w:rPr>
        <w:t xml:space="preserve"> </w:t>
      </w:r>
      <w:r w:rsidR="00A53F30" w:rsidRPr="007030E7">
        <w:rPr>
          <w:rFonts w:asciiTheme="minorHAnsi" w:hAnsiTheme="minorHAnsi"/>
          <w:b/>
          <w:sz w:val="28"/>
          <w:szCs w:val="28"/>
          <w:u w:val="single"/>
          <w:vertAlign w:val="baseline"/>
        </w:rPr>
        <w:t>ů</w:t>
      </w:r>
      <w:r>
        <w:rPr>
          <w:rFonts w:asciiTheme="minorHAnsi" w:hAnsiTheme="minorHAnsi"/>
          <w:b/>
          <w:sz w:val="28"/>
          <w:szCs w:val="28"/>
          <w:u w:val="single"/>
          <w:vertAlign w:val="baseline"/>
        </w:rPr>
        <w:t xml:space="preserve"> </w:t>
      </w:r>
      <w:r w:rsidR="00A53F30" w:rsidRPr="007030E7">
        <w:rPr>
          <w:rFonts w:asciiTheme="minorHAnsi" w:hAnsiTheme="minorHAnsi"/>
          <w:b/>
          <w:sz w:val="28"/>
          <w:szCs w:val="28"/>
          <w:u w:val="single"/>
          <w:vertAlign w:val="baseline"/>
        </w:rPr>
        <w:t>v</w:t>
      </w:r>
      <w:r>
        <w:rPr>
          <w:rFonts w:asciiTheme="minorHAnsi" w:hAnsiTheme="minorHAnsi"/>
          <w:b/>
          <w:sz w:val="28"/>
          <w:szCs w:val="28"/>
          <w:u w:val="single"/>
          <w:vertAlign w:val="baseline"/>
        </w:rPr>
        <w:t> </w:t>
      </w:r>
      <w:r w:rsidR="00A53F30" w:rsidRPr="007030E7">
        <w:rPr>
          <w:rFonts w:asciiTheme="minorHAnsi" w:hAnsiTheme="minorHAnsi"/>
          <w:b/>
          <w:sz w:val="28"/>
          <w:szCs w:val="28"/>
          <w:u w:val="single"/>
          <w:vertAlign w:val="baseline"/>
        </w:rPr>
        <w:t>o</w:t>
      </w:r>
      <w:r>
        <w:rPr>
          <w:rFonts w:asciiTheme="minorHAnsi" w:hAnsiTheme="minorHAnsi"/>
          <w:b/>
          <w:sz w:val="28"/>
          <w:szCs w:val="28"/>
          <w:u w:val="single"/>
          <w:vertAlign w:val="baseline"/>
        </w:rPr>
        <w:t xml:space="preserve"> </w:t>
      </w:r>
      <w:r w:rsidR="00A53F30" w:rsidRPr="007030E7">
        <w:rPr>
          <w:rFonts w:asciiTheme="minorHAnsi" w:hAnsiTheme="minorHAnsi"/>
          <w:b/>
          <w:sz w:val="28"/>
          <w:szCs w:val="28"/>
          <w:u w:val="single"/>
          <w:vertAlign w:val="baseline"/>
        </w:rPr>
        <w:t>d</w:t>
      </w:r>
      <w:r>
        <w:rPr>
          <w:rFonts w:asciiTheme="minorHAnsi" w:hAnsiTheme="minorHAnsi"/>
          <w:b/>
          <w:sz w:val="28"/>
          <w:szCs w:val="28"/>
          <w:u w:val="single"/>
          <w:vertAlign w:val="baseline"/>
        </w:rPr>
        <w:t xml:space="preserve"> </w:t>
      </w:r>
      <w:r w:rsidR="00A53F30" w:rsidRPr="007030E7">
        <w:rPr>
          <w:rFonts w:asciiTheme="minorHAnsi" w:hAnsiTheme="minorHAnsi"/>
          <w:b/>
          <w:sz w:val="28"/>
          <w:szCs w:val="28"/>
          <w:u w:val="single"/>
          <w:vertAlign w:val="baseline"/>
        </w:rPr>
        <w:t>n</w:t>
      </w:r>
      <w:r>
        <w:rPr>
          <w:rFonts w:asciiTheme="minorHAnsi" w:hAnsiTheme="minorHAnsi"/>
          <w:b/>
          <w:sz w:val="28"/>
          <w:szCs w:val="28"/>
          <w:u w:val="single"/>
          <w:vertAlign w:val="baseline"/>
        </w:rPr>
        <w:t xml:space="preserve"> </w:t>
      </w:r>
      <w:r w:rsidR="00A53F30" w:rsidRPr="007030E7">
        <w:rPr>
          <w:rFonts w:asciiTheme="minorHAnsi" w:hAnsiTheme="minorHAnsi"/>
          <w:b/>
          <w:sz w:val="28"/>
          <w:szCs w:val="28"/>
          <w:u w:val="single"/>
          <w:vertAlign w:val="baseline"/>
        </w:rPr>
        <w:t>í</w:t>
      </w:r>
      <w:r>
        <w:rPr>
          <w:rFonts w:asciiTheme="minorHAnsi" w:hAnsiTheme="minorHAnsi"/>
          <w:b/>
          <w:sz w:val="28"/>
          <w:szCs w:val="28"/>
          <w:u w:val="single"/>
          <w:vertAlign w:val="baseline"/>
        </w:rPr>
        <w:t xml:space="preserve">  </w:t>
      </w:r>
      <w:r w:rsidR="00A53F30" w:rsidRPr="007030E7">
        <w:rPr>
          <w:rFonts w:asciiTheme="minorHAnsi" w:hAnsiTheme="minorHAnsi"/>
          <w:b/>
          <w:sz w:val="28"/>
          <w:szCs w:val="28"/>
          <w:u w:val="single"/>
          <w:vertAlign w:val="baseline"/>
        </w:rPr>
        <w:t xml:space="preserve"> z</w:t>
      </w:r>
      <w:r>
        <w:rPr>
          <w:rFonts w:asciiTheme="minorHAnsi" w:hAnsiTheme="minorHAnsi"/>
          <w:b/>
          <w:sz w:val="28"/>
          <w:szCs w:val="28"/>
          <w:u w:val="single"/>
          <w:vertAlign w:val="baseline"/>
        </w:rPr>
        <w:t> </w:t>
      </w:r>
      <w:r w:rsidR="00A53F30" w:rsidRPr="007030E7">
        <w:rPr>
          <w:rFonts w:asciiTheme="minorHAnsi" w:hAnsiTheme="minorHAnsi"/>
          <w:b/>
          <w:sz w:val="28"/>
          <w:szCs w:val="28"/>
          <w:u w:val="single"/>
          <w:vertAlign w:val="baseline"/>
        </w:rPr>
        <w:t>p</w:t>
      </w:r>
      <w:r>
        <w:rPr>
          <w:rFonts w:asciiTheme="minorHAnsi" w:hAnsiTheme="minorHAnsi"/>
          <w:b/>
          <w:sz w:val="28"/>
          <w:szCs w:val="28"/>
          <w:u w:val="single"/>
          <w:vertAlign w:val="baseline"/>
        </w:rPr>
        <w:t xml:space="preserve"> </w:t>
      </w:r>
      <w:r w:rsidR="00A53F30" w:rsidRPr="007030E7">
        <w:rPr>
          <w:rFonts w:asciiTheme="minorHAnsi" w:hAnsiTheme="minorHAnsi"/>
          <w:b/>
          <w:sz w:val="28"/>
          <w:szCs w:val="28"/>
          <w:u w:val="single"/>
          <w:vertAlign w:val="baseline"/>
        </w:rPr>
        <w:t>r</w:t>
      </w:r>
      <w:r>
        <w:rPr>
          <w:rFonts w:asciiTheme="minorHAnsi" w:hAnsiTheme="minorHAnsi"/>
          <w:b/>
          <w:sz w:val="28"/>
          <w:szCs w:val="28"/>
          <w:u w:val="single"/>
          <w:vertAlign w:val="baseline"/>
        </w:rPr>
        <w:t xml:space="preserve"> </w:t>
      </w:r>
      <w:r w:rsidR="00A53F30" w:rsidRPr="007030E7">
        <w:rPr>
          <w:rFonts w:asciiTheme="minorHAnsi" w:hAnsiTheme="minorHAnsi"/>
          <w:b/>
          <w:sz w:val="28"/>
          <w:szCs w:val="28"/>
          <w:u w:val="single"/>
          <w:vertAlign w:val="baseline"/>
        </w:rPr>
        <w:t>á</w:t>
      </w:r>
      <w:r>
        <w:rPr>
          <w:rFonts w:asciiTheme="minorHAnsi" w:hAnsiTheme="minorHAnsi"/>
          <w:b/>
          <w:sz w:val="28"/>
          <w:szCs w:val="28"/>
          <w:u w:val="single"/>
          <w:vertAlign w:val="baseline"/>
        </w:rPr>
        <w:t xml:space="preserve"> </w:t>
      </w:r>
      <w:r w:rsidR="00A53F30" w:rsidRPr="007030E7">
        <w:rPr>
          <w:rFonts w:asciiTheme="minorHAnsi" w:hAnsiTheme="minorHAnsi"/>
          <w:b/>
          <w:sz w:val="28"/>
          <w:szCs w:val="28"/>
          <w:u w:val="single"/>
          <w:vertAlign w:val="baseline"/>
        </w:rPr>
        <w:t>v</w:t>
      </w:r>
      <w:r>
        <w:rPr>
          <w:rFonts w:asciiTheme="minorHAnsi" w:hAnsiTheme="minorHAnsi"/>
          <w:b/>
          <w:sz w:val="28"/>
          <w:szCs w:val="28"/>
          <w:u w:val="single"/>
          <w:vertAlign w:val="baseline"/>
        </w:rPr>
        <w:t xml:space="preserve"> </w:t>
      </w:r>
      <w:r w:rsidR="00A53F30" w:rsidRPr="007030E7">
        <w:rPr>
          <w:rFonts w:asciiTheme="minorHAnsi" w:hAnsiTheme="minorHAnsi"/>
          <w:b/>
          <w:sz w:val="28"/>
          <w:szCs w:val="28"/>
          <w:u w:val="single"/>
          <w:vertAlign w:val="baseline"/>
        </w:rPr>
        <w:t>a</w:t>
      </w:r>
    </w:p>
    <w:p w:rsidR="00CC1533" w:rsidRDefault="00CC1533" w:rsidP="00CC1533">
      <w:pPr>
        <w:ind w:left="360"/>
        <w:rPr>
          <w:rFonts w:asciiTheme="minorHAnsi" w:hAnsiTheme="minorHAnsi"/>
          <w:b/>
          <w:sz w:val="28"/>
          <w:szCs w:val="28"/>
          <w:u w:val="single"/>
          <w:vertAlign w:val="baseline"/>
        </w:rPr>
      </w:pPr>
    </w:p>
    <w:p w:rsidR="00CC1533" w:rsidRPr="00CC1533" w:rsidRDefault="00CC1533" w:rsidP="00CC1533">
      <w:pPr>
        <w:pStyle w:val="Odstavecseseznamem"/>
        <w:spacing w:line="360" w:lineRule="auto"/>
        <w:ind w:left="284"/>
        <w:jc w:val="center"/>
        <w:rPr>
          <w:rFonts w:asciiTheme="minorHAnsi" w:hAnsiTheme="minorHAnsi" w:cs="Arial"/>
          <w:b/>
          <w:vertAlign w:val="baseline"/>
        </w:rPr>
      </w:pPr>
      <w:r w:rsidRPr="00CC1533">
        <w:rPr>
          <w:rFonts w:asciiTheme="minorHAnsi" w:hAnsiTheme="minorHAnsi" w:cs="Arial"/>
          <w:vertAlign w:val="baseline"/>
        </w:rPr>
        <w:t xml:space="preserve">Rozsah a obsah projektové dokumentace dle: </w:t>
      </w:r>
      <w:r w:rsidRPr="00CC1533">
        <w:rPr>
          <w:rFonts w:asciiTheme="minorHAnsi" w:hAnsiTheme="minorHAnsi" w:cs="Arial"/>
          <w:b/>
          <w:vertAlign w:val="baseline"/>
        </w:rPr>
        <w:t>vyhlá</w:t>
      </w:r>
      <w:r w:rsidR="00B91CAA">
        <w:rPr>
          <w:rFonts w:asciiTheme="minorHAnsi" w:hAnsiTheme="minorHAnsi" w:cs="Arial"/>
          <w:b/>
          <w:vertAlign w:val="baseline"/>
        </w:rPr>
        <w:t>šky č. 146/2008 Sb. Přílohy č. 8</w:t>
      </w:r>
    </w:p>
    <w:p w:rsidR="00CC1533" w:rsidRPr="00CC1533" w:rsidRDefault="00CC1533" w:rsidP="00CC1533">
      <w:pPr>
        <w:pStyle w:val="Odstavecseseznamem"/>
        <w:spacing w:line="360" w:lineRule="auto"/>
        <w:ind w:left="284"/>
        <w:jc w:val="center"/>
        <w:rPr>
          <w:rFonts w:asciiTheme="minorHAnsi" w:hAnsiTheme="minorHAnsi" w:cs="Arial"/>
          <w:vertAlign w:val="baseline"/>
        </w:rPr>
      </w:pPr>
      <w:r w:rsidRPr="00CC1533">
        <w:rPr>
          <w:rFonts w:asciiTheme="minorHAnsi" w:hAnsiTheme="minorHAnsi" w:cs="Arial"/>
          <w:b/>
          <w:vertAlign w:val="baseline"/>
        </w:rPr>
        <w:t>Projektová dokumentace je zpracována dle ČSN 73 61 08 a vyhlášky č. 433/2001 Sb.</w:t>
      </w:r>
    </w:p>
    <w:p w:rsidR="00CC1533" w:rsidRPr="007030E7" w:rsidRDefault="00CC1533" w:rsidP="006F1818">
      <w:pPr>
        <w:jc w:val="both"/>
        <w:rPr>
          <w:rFonts w:asciiTheme="minorHAnsi" w:hAnsiTheme="minorHAnsi"/>
          <w:vertAlign w:val="baseline"/>
        </w:rPr>
      </w:pPr>
    </w:p>
    <w:p w:rsidR="00A53F30" w:rsidRPr="007030E7" w:rsidRDefault="006F1818" w:rsidP="006F1818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/>
          <w:b/>
          <w:vertAlign w:val="baseline"/>
        </w:rPr>
      </w:pPr>
      <w:r w:rsidRPr="007030E7">
        <w:rPr>
          <w:rFonts w:asciiTheme="minorHAnsi" w:hAnsiTheme="minorHAnsi"/>
          <w:b/>
          <w:vertAlign w:val="baseline"/>
        </w:rPr>
        <w:t>I</w:t>
      </w:r>
      <w:r w:rsidR="00A53F30" w:rsidRPr="007030E7">
        <w:rPr>
          <w:rFonts w:asciiTheme="minorHAnsi" w:hAnsiTheme="minorHAnsi"/>
          <w:b/>
          <w:vertAlign w:val="baseline"/>
        </w:rPr>
        <w:t xml:space="preserve">dentifikační údaje: </w:t>
      </w:r>
    </w:p>
    <w:p w:rsidR="00A53F30" w:rsidRPr="00806515" w:rsidRDefault="00A96956" w:rsidP="001801A3">
      <w:pPr>
        <w:spacing w:line="360" w:lineRule="auto"/>
        <w:ind w:left="4245" w:hanging="3885"/>
        <w:jc w:val="both"/>
        <w:rPr>
          <w:rFonts w:asciiTheme="minorHAnsi" w:hAnsiTheme="minorHAnsi"/>
          <w:b/>
          <w:vertAlign w:val="baseline"/>
        </w:rPr>
      </w:pPr>
      <w:r w:rsidRPr="00806515">
        <w:rPr>
          <w:rFonts w:asciiTheme="minorHAnsi" w:hAnsiTheme="minorHAnsi"/>
          <w:vertAlign w:val="baseline"/>
        </w:rPr>
        <w:t>N</w:t>
      </w:r>
      <w:r w:rsidR="001B29F9" w:rsidRPr="00806515">
        <w:rPr>
          <w:rFonts w:asciiTheme="minorHAnsi" w:hAnsiTheme="minorHAnsi"/>
          <w:vertAlign w:val="baseline"/>
        </w:rPr>
        <w:t>ázev stavby</w:t>
      </w:r>
      <w:r w:rsidR="00A53F30" w:rsidRPr="00806515">
        <w:rPr>
          <w:rFonts w:asciiTheme="minorHAnsi" w:hAnsiTheme="minorHAnsi"/>
          <w:vertAlign w:val="baseline"/>
        </w:rPr>
        <w:t xml:space="preserve">: </w:t>
      </w:r>
      <w:r w:rsidR="00A53F30" w:rsidRPr="00806515">
        <w:rPr>
          <w:rFonts w:asciiTheme="minorHAnsi" w:hAnsiTheme="minorHAnsi"/>
          <w:vertAlign w:val="baseline"/>
        </w:rPr>
        <w:tab/>
      </w:r>
      <w:r w:rsidR="005C171F" w:rsidRPr="00806515">
        <w:rPr>
          <w:rFonts w:asciiTheme="minorHAnsi" w:hAnsiTheme="minorHAnsi"/>
          <w:vertAlign w:val="baseline"/>
        </w:rPr>
        <w:tab/>
      </w:r>
      <w:r w:rsidR="00D528D4">
        <w:rPr>
          <w:rFonts w:asciiTheme="minorHAnsi" w:hAnsiTheme="minorHAnsi"/>
          <w:b/>
          <w:vertAlign w:val="baseline"/>
        </w:rPr>
        <w:t>L</w:t>
      </w:r>
      <w:r w:rsidR="00F061BF">
        <w:rPr>
          <w:rFonts w:asciiTheme="minorHAnsi" w:hAnsiTheme="minorHAnsi"/>
          <w:b/>
          <w:vertAlign w:val="baseline"/>
        </w:rPr>
        <w:t>esní cest</w:t>
      </w:r>
      <w:r w:rsidR="00D528D4">
        <w:rPr>
          <w:rFonts w:asciiTheme="minorHAnsi" w:hAnsiTheme="minorHAnsi"/>
          <w:b/>
          <w:vertAlign w:val="baseline"/>
        </w:rPr>
        <w:t>a</w:t>
      </w:r>
      <w:r w:rsidR="00A53F30" w:rsidRPr="00806515">
        <w:rPr>
          <w:rFonts w:asciiTheme="minorHAnsi" w:hAnsiTheme="minorHAnsi"/>
          <w:b/>
          <w:vertAlign w:val="baseline"/>
        </w:rPr>
        <w:t xml:space="preserve"> „</w:t>
      </w:r>
      <w:r w:rsidR="00782578">
        <w:rPr>
          <w:rFonts w:asciiTheme="minorHAnsi" w:hAnsiTheme="minorHAnsi"/>
          <w:b/>
          <w:vertAlign w:val="baseline"/>
        </w:rPr>
        <w:t xml:space="preserve">Nad </w:t>
      </w:r>
      <w:proofErr w:type="spellStart"/>
      <w:r w:rsidR="00782578">
        <w:rPr>
          <w:rFonts w:asciiTheme="minorHAnsi" w:hAnsiTheme="minorHAnsi"/>
          <w:b/>
          <w:vertAlign w:val="baseline"/>
        </w:rPr>
        <w:t>Alpinou</w:t>
      </w:r>
      <w:proofErr w:type="spellEnd"/>
      <w:r w:rsidR="00782578">
        <w:rPr>
          <w:rFonts w:asciiTheme="minorHAnsi" w:hAnsiTheme="minorHAnsi"/>
          <w:b/>
          <w:vertAlign w:val="baseline"/>
        </w:rPr>
        <w:t xml:space="preserve"> 2</w:t>
      </w:r>
      <w:r w:rsidR="005F127B">
        <w:rPr>
          <w:rFonts w:asciiTheme="minorHAnsi" w:hAnsiTheme="minorHAnsi"/>
          <w:b/>
          <w:vertAlign w:val="baseline"/>
        </w:rPr>
        <w:t>“</w:t>
      </w:r>
    </w:p>
    <w:p w:rsidR="00A53F30" w:rsidRDefault="00A96956" w:rsidP="006F1818">
      <w:pPr>
        <w:spacing w:line="360" w:lineRule="auto"/>
        <w:ind w:left="360"/>
        <w:jc w:val="both"/>
        <w:rPr>
          <w:rFonts w:asciiTheme="minorHAnsi" w:hAnsiTheme="minorHAnsi"/>
          <w:vertAlign w:val="baseline"/>
        </w:rPr>
      </w:pPr>
      <w:r w:rsidRPr="00806515">
        <w:rPr>
          <w:rFonts w:asciiTheme="minorHAnsi" w:hAnsiTheme="minorHAnsi"/>
          <w:vertAlign w:val="baseline"/>
        </w:rPr>
        <w:t>Č</w:t>
      </w:r>
      <w:r w:rsidR="00A53F30" w:rsidRPr="00806515">
        <w:rPr>
          <w:rFonts w:asciiTheme="minorHAnsi" w:hAnsiTheme="minorHAnsi"/>
          <w:vertAlign w:val="baseline"/>
        </w:rPr>
        <w:t>íslo zakázky:</w:t>
      </w:r>
      <w:r w:rsidR="00A53F30" w:rsidRPr="00806515">
        <w:rPr>
          <w:rFonts w:asciiTheme="minorHAnsi" w:hAnsiTheme="minorHAnsi"/>
          <w:vertAlign w:val="baseline"/>
        </w:rPr>
        <w:tab/>
      </w:r>
      <w:r w:rsidR="006F1818" w:rsidRPr="00806515">
        <w:rPr>
          <w:rFonts w:asciiTheme="minorHAnsi" w:hAnsiTheme="minorHAnsi"/>
          <w:vertAlign w:val="baseline"/>
        </w:rPr>
        <w:tab/>
      </w:r>
      <w:r w:rsidR="006F1818" w:rsidRPr="00806515">
        <w:rPr>
          <w:rFonts w:asciiTheme="minorHAnsi" w:hAnsiTheme="minorHAnsi"/>
          <w:vertAlign w:val="baseline"/>
        </w:rPr>
        <w:tab/>
      </w:r>
      <w:r w:rsidR="005C171F" w:rsidRPr="00806515">
        <w:rPr>
          <w:rFonts w:asciiTheme="minorHAnsi" w:hAnsiTheme="minorHAnsi"/>
          <w:vertAlign w:val="baseline"/>
        </w:rPr>
        <w:tab/>
      </w:r>
      <w:r w:rsidR="00782578">
        <w:rPr>
          <w:rFonts w:asciiTheme="minorHAnsi" w:hAnsiTheme="minorHAnsi"/>
          <w:vertAlign w:val="baseline"/>
        </w:rPr>
        <w:t>23/16</w:t>
      </w:r>
    </w:p>
    <w:p w:rsidR="00CC1533" w:rsidRPr="00CC1533" w:rsidRDefault="00CC1533" w:rsidP="00CC1533">
      <w:pPr>
        <w:tabs>
          <w:tab w:val="num" w:pos="426"/>
        </w:tabs>
        <w:spacing w:line="360" w:lineRule="auto"/>
        <w:jc w:val="both"/>
        <w:rPr>
          <w:rStyle w:val="Siln"/>
          <w:rFonts w:asciiTheme="minorHAnsi" w:hAnsiTheme="minorHAnsi" w:cs="Arial"/>
          <w:b w:val="0"/>
          <w:vertAlign w:val="baseline"/>
        </w:rPr>
      </w:pPr>
      <w:r>
        <w:rPr>
          <w:rStyle w:val="Siln"/>
          <w:rFonts w:asciiTheme="minorHAnsi" w:hAnsiTheme="minorHAnsi" w:cs="Arial"/>
          <w:b w:val="0"/>
          <w:vertAlign w:val="baseline"/>
        </w:rPr>
        <w:t xml:space="preserve">       </w:t>
      </w:r>
      <w:r w:rsidRPr="00CC1533">
        <w:rPr>
          <w:rStyle w:val="Siln"/>
          <w:rFonts w:asciiTheme="minorHAnsi" w:hAnsiTheme="minorHAnsi" w:cs="Arial"/>
          <w:b w:val="0"/>
          <w:vertAlign w:val="baseline"/>
        </w:rPr>
        <w:t>CPV kód:</w:t>
      </w:r>
      <w:r w:rsidRPr="00CC1533">
        <w:rPr>
          <w:rStyle w:val="Siln"/>
          <w:rFonts w:asciiTheme="minorHAnsi" w:hAnsiTheme="minorHAnsi" w:cs="Arial"/>
          <w:b w:val="0"/>
          <w:vertAlign w:val="baseline"/>
        </w:rPr>
        <w:tab/>
        <w:t>45233000-9 - Výstavba, zakládání a povrchové práce pro komunikace</w:t>
      </w:r>
    </w:p>
    <w:p w:rsidR="007030E7" w:rsidRPr="00806515" w:rsidRDefault="00A96956" w:rsidP="007030E7">
      <w:pPr>
        <w:spacing w:line="360" w:lineRule="auto"/>
        <w:ind w:left="360"/>
        <w:jc w:val="both"/>
        <w:rPr>
          <w:rFonts w:asciiTheme="minorHAnsi" w:hAnsiTheme="minorHAnsi"/>
          <w:vertAlign w:val="baseline"/>
        </w:rPr>
      </w:pPr>
      <w:r w:rsidRPr="00806515">
        <w:rPr>
          <w:rFonts w:asciiTheme="minorHAnsi" w:hAnsiTheme="minorHAnsi"/>
          <w:vertAlign w:val="baseline"/>
        </w:rPr>
        <w:t>D</w:t>
      </w:r>
      <w:r w:rsidR="00A53F30" w:rsidRPr="00806515">
        <w:rPr>
          <w:rFonts w:asciiTheme="minorHAnsi" w:hAnsiTheme="minorHAnsi"/>
          <w:vertAlign w:val="baseline"/>
        </w:rPr>
        <w:t>ruh dokumentace:</w:t>
      </w:r>
      <w:r w:rsidR="00A53F30" w:rsidRPr="00806515">
        <w:rPr>
          <w:rFonts w:asciiTheme="minorHAnsi" w:hAnsiTheme="minorHAnsi"/>
          <w:vertAlign w:val="baseline"/>
        </w:rPr>
        <w:tab/>
      </w:r>
      <w:r w:rsidR="006F1818" w:rsidRPr="00806515">
        <w:rPr>
          <w:rFonts w:asciiTheme="minorHAnsi" w:hAnsiTheme="minorHAnsi"/>
          <w:vertAlign w:val="baseline"/>
        </w:rPr>
        <w:tab/>
      </w:r>
      <w:r w:rsidR="005C171F" w:rsidRPr="00806515">
        <w:rPr>
          <w:rFonts w:asciiTheme="minorHAnsi" w:hAnsiTheme="minorHAnsi"/>
          <w:vertAlign w:val="baseline"/>
        </w:rPr>
        <w:tab/>
      </w:r>
      <w:r w:rsidR="002F7FA3">
        <w:rPr>
          <w:rFonts w:ascii="Calibri" w:hAnsi="Calibri"/>
          <w:vertAlign w:val="baseline"/>
        </w:rPr>
        <w:t>pro stavební řízení a pro realizaci stavby</w:t>
      </w:r>
    </w:p>
    <w:p w:rsidR="00E0339F" w:rsidRPr="00D578E7" w:rsidRDefault="00E0339F" w:rsidP="00E0339F">
      <w:pPr>
        <w:tabs>
          <w:tab w:val="num" w:pos="426"/>
        </w:tabs>
        <w:spacing w:line="360" w:lineRule="auto"/>
        <w:jc w:val="both"/>
        <w:rPr>
          <w:rFonts w:asciiTheme="minorHAnsi" w:hAnsiTheme="minorHAnsi" w:cs="Arial"/>
          <w:vertAlign w:val="baseline"/>
        </w:rPr>
      </w:pPr>
      <w:r>
        <w:rPr>
          <w:rFonts w:asciiTheme="minorHAnsi" w:hAnsiTheme="minorHAnsi" w:cs="Calibri"/>
          <w:snapToGrid w:val="0"/>
          <w:vertAlign w:val="baseline"/>
        </w:rPr>
        <w:tab/>
      </w:r>
      <w:proofErr w:type="gramStart"/>
      <w:r w:rsidR="00D30F1B" w:rsidRPr="009D0F36">
        <w:rPr>
          <w:rFonts w:asciiTheme="minorHAnsi" w:hAnsiTheme="minorHAnsi" w:cs="Calibri"/>
          <w:snapToGrid w:val="0"/>
          <w:vertAlign w:val="baseline"/>
        </w:rPr>
        <w:t>Objednatel</w:t>
      </w:r>
      <w:r w:rsidR="00AE02FD" w:rsidRPr="009D0F36">
        <w:rPr>
          <w:rFonts w:asciiTheme="minorHAnsi" w:hAnsiTheme="minorHAnsi" w:cs="Calibri"/>
          <w:snapToGrid w:val="0"/>
          <w:vertAlign w:val="baseline"/>
        </w:rPr>
        <w:t xml:space="preserve"> - stavebník</w:t>
      </w:r>
      <w:proofErr w:type="gramEnd"/>
      <w:r w:rsidR="00AE02FD" w:rsidRPr="009D0F36">
        <w:rPr>
          <w:rFonts w:asciiTheme="minorHAnsi" w:hAnsiTheme="minorHAnsi" w:cs="Calibri"/>
          <w:snapToGrid w:val="0"/>
          <w:vertAlign w:val="baseline"/>
        </w:rPr>
        <w:t>:</w:t>
      </w:r>
      <w:r w:rsidR="00AE02FD" w:rsidRPr="009D0F36">
        <w:rPr>
          <w:rFonts w:asciiTheme="minorHAnsi" w:hAnsiTheme="minorHAnsi" w:cs="Calibri"/>
          <w:snapToGrid w:val="0"/>
          <w:vertAlign w:val="baseline"/>
        </w:rPr>
        <w:tab/>
      </w:r>
      <w:r w:rsidR="00AE02FD" w:rsidRPr="009D0F36">
        <w:rPr>
          <w:rFonts w:asciiTheme="minorHAnsi" w:hAnsiTheme="minorHAnsi" w:cs="Calibri"/>
          <w:snapToGrid w:val="0"/>
          <w:vertAlign w:val="baseline"/>
        </w:rPr>
        <w:tab/>
      </w:r>
      <w:r w:rsidR="00AE02FD" w:rsidRPr="009D0F36">
        <w:rPr>
          <w:rFonts w:asciiTheme="minorHAnsi" w:hAnsiTheme="minorHAnsi" w:cs="Calibri"/>
          <w:snapToGrid w:val="0"/>
          <w:vertAlign w:val="baseline"/>
        </w:rPr>
        <w:tab/>
      </w:r>
      <w:r w:rsidRPr="00D578E7">
        <w:rPr>
          <w:rFonts w:asciiTheme="minorHAnsi" w:hAnsiTheme="minorHAnsi" w:cs="Arial"/>
          <w:snapToGrid w:val="0"/>
          <w:vertAlign w:val="baseline"/>
        </w:rPr>
        <w:t>Správa Krkonošského národního parku</w:t>
      </w:r>
      <w:r w:rsidRPr="00D578E7">
        <w:rPr>
          <w:rFonts w:asciiTheme="minorHAnsi" w:hAnsiTheme="minorHAnsi" w:cs="Arial"/>
          <w:vertAlign w:val="baseline"/>
        </w:rPr>
        <w:t xml:space="preserve"> </w:t>
      </w:r>
    </w:p>
    <w:p w:rsidR="00E0339F" w:rsidRPr="00C9281D" w:rsidRDefault="00E0339F" w:rsidP="00E0339F">
      <w:pPr>
        <w:spacing w:line="276" w:lineRule="auto"/>
        <w:jc w:val="both"/>
        <w:rPr>
          <w:rFonts w:asciiTheme="minorHAnsi" w:hAnsiTheme="minorHAnsi" w:cs="Calibri"/>
          <w:color w:val="FF0000"/>
          <w:vertAlign w:val="baseline"/>
        </w:rPr>
      </w:pPr>
      <w:r>
        <w:rPr>
          <w:rFonts w:asciiTheme="minorHAnsi" w:hAnsiTheme="minorHAnsi" w:cs="Calibri"/>
          <w:color w:val="FF0000"/>
          <w:vertAlign w:val="baseline"/>
        </w:rPr>
        <w:tab/>
      </w:r>
      <w:r>
        <w:rPr>
          <w:rFonts w:asciiTheme="minorHAnsi" w:hAnsiTheme="minorHAnsi" w:cs="Calibri"/>
          <w:color w:val="FF0000"/>
          <w:vertAlign w:val="baseline"/>
        </w:rPr>
        <w:tab/>
      </w:r>
      <w:r>
        <w:rPr>
          <w:rFonts w:asciiTheme="minorHAnsi" w:hAnsiTheme="minorHAnsi" w:cs="Calibri"/>
          <w:color w:val="FF0000"/>
          <w:vertAlign w:val="baseline"/>
        </w:rPr>
        <w:tab/>
      </w:r>
      <w:r>
        <w:rPr>
          <w:rFonts w:asciiTheme="minorHAnsi" w:hAnsiTheme="minorHAnsi" w:cs="Calibri"/>
          <w:color w:val="FF0000"/>
          <w:vertAlign w:val="baseline"/>
        </w:rPr>
        <w:tab/>
      </w:r>
      <w:r>
        <w:rPr>
          <w:rFonts w:asciiTheme="minorHAnsi" w:hAnsiTheme="minorHAnsi" w:cs="Calibri"/>
          <w:color w:val="FF0000"/>
          <w:vertAlign w:val="baseline"/>
        </w:rPr>
        <w:tab/>
      </w:r>
      <w:r w:rsidRPr="00C9281D">
        <w:rPr>
          <w:rFonts w:asciiTheme="minorHAnsi" w:hAnsiTheme="minorHAnsi" w:cs="Calibri"/>
          <w:color w:val="FF0000"/>
          <w:vertAlign w:val="baseline"/>
        </w:rPr>
        <w:tab/>
      </w:r>
      <w:r w:rsidRPr="006C79D5">
        <w:rPr>
          <w:rFonts w:asciiTheme="minorHAnsi" w:hAnsiTheme="minorHAnsi" w:cs="Arial"/>
          <w:vertAlign w:val="baseline"/>
        </w:rPr>
        <w:t xml:space="preserve">IČ: </w:t>
      </w:r>
      <w:r w:rsidRPr="006C79D5">
        <w:rPr>
          <w:rFonts w:asciiTheme="minorHAnsi" w:hAnsiTheme="minorHAnsi" w:cs="Arial"/>
          <w:szCs w:val="28"/>
          <w:vertAlign w:val="baseline"/>
        </w:rPr>
        <w:t>00088455</w:t>
      </w:r>
      <w:r w:rsidRPr="006C79D5">
        <w:rPr>
          <w:rFonts w:asciiTheme="minorHAnsi" w:hAnsiTheme="minorHAnsi" w:cs="Arial"/>
          <w:vertAlign w:val="baseline"/>
        </w:rPr>
        <w:t>; DIČ: CZ</w:t>
      </w:r>
      <w:r w:rsidRPr="006C79D5">
        <w:rPr>
          <w:rFonts w:asciiTheme="minorHAnsi" w:hAnsiTheme="minorHAnsi" w:cs="Arial"/>
          <w:szCs w:val="28"/>
          <w:vertAlign w:val="baseline"/>
        </w:rPr>
        <w:t>00088455</w:t>
      </w:r>
    </w:p>
    <w:p w:rsidR="00641F3F" w:rsidRDefault="00E0339F" w:rsidP="00E0339F">
      <w:pPr>
        <w:spacing w:line="276" w:lineRule="auto"/>
        <w:ind w:left="4253" w:hanging="5"/>
        <w:jc w:val="both"/>
        <w:rPr>
          <w:rFonts w:asciiTheme="minorHAnsi" w:hAnsiTheme="minorHAnsi" w:cs="Arial"/>
          <w:vertAlign w:val="baseline"/>
        </w:rPr>
      </w:pPr>
      <w:r w:rsidRPr="006C79D5">
        <w:rPr>
          <w:rFonts w:asciiTheme="minorHAnsi" w:hAnsiTheme="minorHAnsi" w:cs="Arial"/>
          <w:snapToGrid w:val="0"/>
          <w:vertAlign w:val="baseline"/>
        </w:rPr>
        <w:t xml:space="preserve">Dobrovského </w:t>
      </w:r>
      <w:proofErr w:type="gramStart"/>
      <w:r w:rsidRPr="006C79D5">
        <w:rPr>
          <w:rFonts w:asciiTheme="minorHAnsi" w:hAnsiTheme="minorHAnsi" w:cs="Arial"/>
          <w:snapToGrid w:val="0"/>
          <w:vertAlign w:val="baseline"/>
        </w:rPr>
        <w:t>3;  543</w:t>
      </w:r>
      <w:proofErr w:type="gramEnd"/>
      <w:r w:rsidRPr="006C79D5">
        <w:rPr>
          <w:rFonts w:asciiTheme="minorHAnsi" w:hAnsiTheme="minorHAnsi" w:cs="Arial"/>
          <w:snapToGrid w:val="0"/>
          <w:vertAlign w:val="baseline"/>
        </w:rPr>
        <w:t xml:space="preserve"> 01  Vrchlabí</w:t>
      </w:r>
      <w:r w:rsidRPr="006C79D5">
        <w:rPr>
          <w:rFonts w:asciiTheme="minorHAnsi" w:hAnsiTheme="minorHAnsi" w:cs="Arial"/>
          <w:vertAlign w:val="baseline"/>
        </w:rPr>
        <w:t xml:space="preserve"> </w:t>
      </w:r>
    </w:p>
    <w:p w:rsidR="00E0339F" w:rsidRPr="00E0339F" w:rsidRDefault="00E0339F" w:rsidP="00E0339F">
      <w:pPr>
        <w:spacing w:line="276" w:lineRule="auto"/>
        <w:ind w:left="4253" w:hanging="5"/>
        <w:jc w:val="both"/>
        <w:rPr>
          <w:rFonts w:asciiTheme="minorHAnsi" w:hAnsiTheme="minorHAnsi" w:cs="Arial"/>
          <w:vertAlign w:val="baseline"/>
        </w:rPr>
      </w:pPr>
    </w:p>
    <w:p w:rsidR="007030E7" w:rsidRPr="00641F3F" w:rsidRDefault="002F7FA3" w:rsidP="002B6C7A">
      <w:pPr>
        <w:spacing w:line="276" w:lineRule="auto"/>
        <w:ind w:left="4248" w:hanging="3828"/>
        <w:jc w:val="both"/>
        <w:rPr>
          <w:rFonts w:asciiTheme="minorHAnsi" w:hAnsiTheme="minorHAnsi" w:cs="Calibri"/>
          <w:vertAlign w:val="baseline"/>
        </w:rPr>
      </w:pPr>
      <w:r>
        <w:rPr>
          <w:rFonts w:asciiTheme="minorHAnsi" w:hAnsiTheme="minorHAnsi" w:cs="Calibri"/>
          <w:vertAlign w:val="baseline"/>
        </w:rPr>
        <w:t>Zodpovědný projektant</w:t>
      </w:r>
      <w:r w:rsidR="007030E7" w:rsidRPr="00806515">
        <w:rPr>
          <w:rFonts w:asciiTheme="minorHAnsi" w:hAnsiTheme="minorHAnsi" w:cs="Calibri"/>
          <w:vertAlign w:val="baseline"/>
        </w:rPr>
        <w:t>:</w:t>
      </w:r>
      <w:r w:rsidR="007030E7" w:rsidRPr="00806515">
        <w:rPr>
          <w:rFonts w:asciiTheme="minorHAnsi" w:hAnsiTheme="minorHAnsi" w:cs="Calibri"/>
          <w:vertAlign w:val="baseline"/>
        </w:rPr>
        <w:tab/>
      </w:r>
      <w:r w:rsidR="007030E7" w:rsidRPr="00497BAD">
        <w:rPr>
          <w:rFonts w:asciiTheme="minorHAnsi" w:hAnsiTheme="minorHAnsi" w:cs="Calibri"/>
          <w:vertAlign w:val="baseline"/>
        </w:rPr>
        <w:t xml:space="preserve">Ing. Jiří </w:t>
      </w:r>
      <w:proofErr w:type="gramStart"/>
      <w:r w:rsidR="007030E7" w:rsidRPr="00497BAD">
        <w:rPr>
          <w:rFonts w:asciiTheme="minorHAnsi" w:hAnsiTheme="minorHAnsi" w:cs="Calibri"/>
          <w:vertAlign w:val="baseline"/>
        </w:rPr>
        <w:t>Ježek - autorizovaný</w:t>
      </w:r>
      <w:proofErr w:type="gramEnd"/>
      <w:r w:rsidR="007030E7" w:rsidRPr="00497BAD">
        <w:rPr>
          <w:rFonts w:asciiTheme="minorHAnsi" w:hAnsiTheme="minorHAnsi" w:cs="Calibri"/>
          <w:vertAlign w:val="baseline"/>
        </w:rPr>
        <w:t xml:space="preserve"> inženýr pro stavby pro plnění funkce lesa ČKAIT - 0602296 </w:t>
      </w:r>
    </w:p>
    <w:p w:rsidR="007030E7" w:rsidRPr="00497BAD" w:rsidRDefault="007030E7" w:rsidP="002B6C7A">
      <w:pPr>
        <w:spacing w:line="276" w:lineRule="auto"/>
        <w:ind w:left="3545" w:firstLine="709"/>
        <w:jc w:val="both"/>
        <w:rPr>
          <w:rFonts w:asciiTheme="minorHAnsi" w:hAnsiTheme="minorHAnsi" w:cs="Calibri"/>
          <w:vertAlign w:val="baseline"/>
        </w:rPr>
      </w:pPr>
      <w:r w:rsidRPr="00497BAD">
        <w:rPr>
          <w:rFonts w:asciiTheme="minorHAnsi" w:hAnsiTheme="minorHAnsi" w:cs="Calibri"/>
          <w:vertAlign w:val="baseline"/>
        </w:rPr>
        <w:t xml:space="preserve">Riegrova 1049, 508 01 Hořice, </w:t>
      </w:r>
    </w:p>
    <w:p w:rsidR="007030E7" w:rsidRPr="00497BAD" w:rsidRDefault="007030E7" w:rsidP="002B6C7A">
      <w:pPr>
        <w:spacing w:line="276" w:lineRule="auto"/>
        <w:ind w:left="4253" w:hanging="3686"/>
        <w:jc w:val="both"/>
        <w:rPr>
          <w:rFonts w:asciiTheme="minorHAnsi" w:hAnsiTheme="minorHAnsi" w:cs="Calibri"/>
          <w:vertAlign w:val="baseline"/>
        </w:rPr>
      </w:pPr>
      <w:r w:rsidRPr="00497BAD">
        <w:rPr>
          <w:rFonts w:asciiTheme="minorHAnsi" w:hAnsiTheme="minorHAnsi" w:cs="Calibri"/>
          <w:vertAlign w:val="baseline"/>
        </w:rPr>
        <w:tab/>
        <w:t>IČ: 86992261, DIČ: 7810233090</w:t>
      </w:r>
    </w:p>
    <w:p w:rsidR="00497BAD" w:rsidRPr="00497BAD" w:rsidRDefault="00497BAD" w:rsidP="002B6C7A">
      <w:pPr>
        <w:spacing w:line="276" w:lineRule="auto"/>
        <w:ind w:left="4253" w:hanging="3686"/>
        <w:jc w:val="both"/>
        <w:rPr>
          <w:rFonts w:asciiTheme="minorHAnsi" w:hAnsiTheme="minorHAnsi" w:cs="Calibri"/>
          <w:vertAlign w:val="baseline"/>
        </w:rPr>
      </w:pPr>
      <w:r w:rsidRPr="00497BAD">
        <w:rPr>
          <w:rFonts w:asciiTheme="minorHAnsi" w:hAnsiTheme="minorHAnsi" w:cs="Calibri"/>
          <w:vertAlign w:val="baseline"/>
        </w:rPr>
        <w:tab/>
        <w:t xml:space="preserve">Živnostenské oprávnění č. 2 vydané Městským úřadem Hořice, Obecním živnostenským úřadem, 508 </w:t>
      </w:r>
      <w:proofErr w:type="gramStart"/>
      <w:r w:rsidRPr="00497BAD">
        <w:rPr>
          <w:rFonts w:asciiTheme="minorHAnsi" w:hAnsiTheme="minorHAnsi" w:cs="Calibri"/>
          <w:vertAlign w:val="baseline"/>
        </w:rPr>
        <w:t>01  Hořice</w:t>
      </w:r>
      <w:proofErr w:type="gramEnd"/>
      <w:r w:rsidRPr="00497BAD">
        <w:rPr>
          <w:rFonts w:asciiTheme="minorHAnsi" w:hAnsiTheme="minorHAnsi" w:cs="Calibri"/>
          <w:vertAlign w:val="baseline"/>
        </w:rPr>
        <w:t>, náměstí Jiřího z Poděbrad 342</w:t>
      </w:r>
    </w:p>
    <w:p w:rsidR="00497BAD" w:rsidRPr="00497BAD" w:rsidRDefault="00497BAD" w:rsidP="002B6C7A">
      <w:pPr>
        <w:spacing w:line="276" w:lineRule="auto"/>
        <w:ind w:left="4253" w:hanging="3686"/>
        <w:jc w:val="both"/>
        <w:rPr>
          <w:rFonts w:asciiTheme="minorHAnsi" w:hAnsiTheme="minorHAnsi" w:cs="Calibri"/>
          <w:vertAlign w:val="baseline"/>
        </w:rPr>
      </w:pPr>
      <w:r w:rsidRPr="00497BAD">
        <w:rPr>
          <w:rFonts w:asciiTheme="minorHAnsi" w:hAnsiTheme="minorHAnsi" w:cs="Calibri"/>
          <w:vertAlign w:val="baseline"/>
        </w:rPr>
        <w:tab/>
        <w:t>Č.j.: MUHC-ZU/1072/2012/KL/1000701/4</w:t>
      </w:r>
    </w:p>
    <w:p w:rsidR="00497BAD" w:rsidRPr="00497BAD" w:rsidRDefault="00497BAD" w:rsidP="002B6C7A">
      <w:pPr>
        <w:spacing w:line="276" w:lineRule="auto"/>
        <w:ind w:left="4253" w:hanging="3686"/>
        <w:jc w:val="both"/>
        <w:rPr>
          <w:rFonts w:asciiTheme="minorHAnsi" w:hAnsiTheme="minorHAnsi" w:cs="Calibri"/>
          <w:vertAlign w:val="baseline"/>
        </w:rPr>
      </w:pPr>
      <w:r w:rsidRPr="00497BAD">
        <w:rPr>
          <w:rFonts w:asciiTheme="minorHAnsi" w:hAnsiTheme="minorHAnsi" w:cs="Calibri"/>
          <w:vertAlign w:val="baseline"/>
        </w:rPr>
        <w:tab/>
      </w:r>
      <w:proofErr w:type="spellStart"/>
      <w:r w:rsidRPr="00497BAD">
        <w:rPr>
          <w:rFonts w:asciiTheme="minorHAnsi" w:hAnsiTheme="minorHAnsi" w:cs="Calibri"/>
          <w:vertAlign w:val="baseline"/>
        </w:rPr>
        <w:t>Sp</w:t>
      </w:r>
      <w:proofErr w:type="spellEnd"/>
      <w:r w:rsidRPr="00497BAD">
        <w:rPr>
          <w:rFonts w:asciiTheme="minorHAnsi" w:hAnsiTheme="minorHAnsi" w:cs="Calibri"/>
          <w:vertAlign w:val="baseline"/>
        </w:rPr>
        <w:t>. značka: MUHC-ZU/1072/2012/KL/1000701</w:t>
      </w:r>
    </w:p>
    <w:p w:rsidR="002F7FA3" w:rsidRDefault="002F7FA3" w:rsidP="002F7FA3">
      <w:pPr>
        <w:pStyle w:val="Standard"/>
        <w:spacing w:line="360" w:lineRule="auto"/>
        <w:ind w:left="360"/>
        <w:jc w:val="both"/>
        <w:rPr>
          <w:rFonts w:ascii="Calibri" w:hAnsi="Calibri"/>
          <w:vertAlign w:val="baseline"/>
        </w:rPr>
      </w:pPr>
      <w:r>
        <w:rPr>
          <w:rFonts w:ascii="Calibri" w:hAnsi="Calibri"/>
          <w:vertAlign w:val="baseline"/>
        </w:rPr>
        <w:t>Typ cesty:</w:t>
      </w:r>
      <w:r>
        <w:rPr>
          <w:rFonts w:ascii="Calibri" w:hAnsi="Calibri"/>
          <w:vertAlign w:val="baseline"/>
        </w:rPr>
        <w:tab/>
      </w:r>
      <w:r>
        <w:rPr>
          <w:rFonts w:ascii="Calibri" w:hAnsi="Calibri"/>
          <w:vertAlign w:val="baseline"/>
        </w:rPr>
        <w:tab/>
      </w:r>
      <w:r>
        <w:rPr>
          <w:rFonts w:ascii="Calibri" w:hAnsi="Calibri"/>
          <w:vertAlign w:val="baseline"/>
        </w:rPr>
        <w:tab/>
      </w:r>
      <w:r>
        <w:rPr>
          <w:rFonts w:ascii="Calibri" w:hAnsi="Calibri"/>
          <w:vertAlign w:val="baseline"/>
        </w:rPr>
        <w:tab/>
      </w:r>
      <w:r>
        <w:rPr>
          <w:rFonts w:ascii="Calibri" w:hAnsi="Calibri"/>
          <w:vertAlign w:val="baseline"/>
        </w:rPr>
        <w:tab/>
        <w:t>Lesní odvozní cesta</w:t>
      </w:r>
    </w:p>
    <w:p w:rsidR="002F7FA3" w:rsidRPr="005F127B" w:rsidRDefault="002F7FA3" w:rsidP="002F7FA3">
      <w:pPr>
        <w:pStyle w:val="Standard"/>
        <w:ind w:left="357"/>
        <w:jc w:val="both"/>
        <w:rPr>
          <w:rFonts w:ascii="Calibri" w:hAnsi="Calibri"/>
          <w:vertAlign w:val="baseline"/>
        </w:rPr>
      </w:pPr>
      <w:r>
        <w:rPr>
          <w:rFonts w:ascii="Calibri" w:hAnsi="Calibri"/>
          <w:vertAlign w:val="baseline"/>
        </w:rPr>
        <w:t>T</w:t>
      </w:r>
      <w:r w:rsidR="0027155F">
        <w:rPr>
          <w:rFonts w:ascii="Calibri" w:hAnsi="Calibri"/>
          <w:vertAlign w:val="baseline"/>
        </w:rPr>
        <w:t>řída a kategorie cesty:</w:t>
      </w:r>
      <w:r w:rsidR="0027155F">
        <w:rPr>
          <w:rFonts w:ascii="Calibri" w:hAnsi="Calibri"/>
          <w:vertAlign w:val="baseline"/>
        </w:rPr>
        <w:tab/>
      </w:r>
      <w:r w:rsidR="0027155F">
        <w:rPr>
          <w:rFonts w:ascii="Calibri" w:hAnsi="Calibri"/>
          <w:vertAlign w:val="baseline"/>
        </w:rPr>
        <w:tab/>
      </w:r>
      <w:r w:rsidR="0027155F">
        <w:rPr>
          <w:rFonts w:ascii="Calibri" w:hAnsi="Calibri"/>
          <w:vertAlign w:val="baseline"/>
        </w:rPr>
        <w:tab/>
      </w:r>
      <w:r w:rsidR="005F127B" w:rsidRPr="005F127B">
        <w:rPr>
          <w:rFonts w:asciiTheme="minorHAnsi" w:hAnsiTheme="minorHAnsi"/>
          <w:vertAlign w:val="baseline"/>
        </w:rPr>
        <w:t>SO 101</w:t>
      </w:r>
      <w:r w:rsidR="00782578">
        <w:rPr>
          <w:rFonts w:asciiTheme="minorHAnsi" w:hAnsiTheme="minorHAnsi"/>
          <w:vertAlign w:val="baseline"/>
        </w:rPr>
        <w:t xml:space="preserve"> </w:t>
      </w:r>
      <w:r w:rsidR="005F127B" w:rsidRPr="005F127B">
        <w:rPr>
          <w:rFonts w:asciiTheme="minorHAnsi" w:hAnsiTheme="minorHAnsi"/>
          <w:vertAlign w:val="baseline"/>
        </w:rPr>
        <w:t xml:space="preserve">– </w:t>
      </w:r>
      <w:r w:rsidR="00782578">
        <w:rPr>
          <w:rFonts w:asciiTheme="minorHAnsi" w:hAnsiTheme="minorHAnsi"/>
          <w:vertAlign w:val="baseline"/>
        </w:rPr>
        <w:t>3</w:t>
      </w:r>
      <w:r w:rsidR="005F127B" w:rsidRPr="005F127B">
        <w:rPr>
          <w:rFonts w:asciiTheme="minorHAnsi" w:hAnsiTheme="minorHAnsi"/>
          <w:vertAlign w:val="baseline"/>
        </w:rPr>
        <w:t>L/</w:t>
      </w:r>
      <w:r w:rsidR="00782578">
        <w:rPr>
          <w:rFonts w:asciiTheme="minorHAnsi" w:hAnsiTheme="minorHAnsi"/>
          <w:vertAlign w:val="baseline"/>
        </w:rPr>
        <w:t>3</w:t>
      </w:r>
      <w:r w:rsidR="005F127B" w:rsidRPr="005F127B">
        <w:rPr>
          <w:rFonts w:asciiTheme="minorHAnsi" w:hAnsiTheme="minorHAnsi"/>
          <w:vertAlign w:val="baseline"/>
        </w:rPr>
        <w:t>,0</w:t>
      </w:r>
    </w:p>
    <w:p w:rsidR="002F7FA3" w:rsidRPr="005F127B" w:rsidRDefault="00266490" w:rsidP="002F7FA3">
      <w:pPr>
        <w:pStyle w:val="Standard"/>
        <w:spacing w:line="360" w:lineRule="auto"/>
        <w:ind w:left="360" w:firstLine="348"/>
        <w:jc w:val="both"/>
        <w:rPr>
          <w:rFonts w:ascii="Calibri" w:hAnsi="Calibri"/>
        </w:rPr>
      </w:pPr>
      <w:r w:rsidRPr="005F127B">
        <w:rPr>
          <w:rFonts w:ascii="Calibri" w:hAnsi="Calibri"/>
        </w:rPr>
        <w:t xml:space="preserve"> </w:t>
      </w:r>
      <w:r w:rsidR="002F7FA3" w:rsidRPr="005F127B">
        <w:rPr>
          <w:rFonts w:ascii="Calibri" w:hAnsi="Calibri"/>
        </w:rPr>
        <w:t>(dle ČSN 736108)</w:t>
      </w:r>
      <w:r w:rsidR="005F127B" w:rsidRPr="005F127B">
        <w:rPr>
          <w:rFonts w:ascii="Calibri" w:hAnsi="Calibri"/>
        </w:rPr>
        <w:tab/>
      </w:r>
      <w:r w:rsidR="005F127B" w:rsidRPr="005F127B">
        <w:rPr>
          <w:rFonts w:ascii="Calibri" w:hAnsi="Calibri"/>
        </w:rPr>
        <w:tab/>
      </w:r>
      <w:r w:rsidR="005F127B" w:rsidRPr="005F127B">
        <w:rPr>
          <w:rFonts w:ascii="Calibri" w:hAnsi="Calibri"/>
        </w:rPr>
        <w:tab/>
      </w:r>
      <w:r w:rsidR="005F127B" w:rsidRPr="005F127B">
        <w:rPr>
          <w:rFonts w:ascii="Calibri" w:hAnsi="Calibri"/>
        </w:rPr>
        <w:tab/>
      </w:r>
      <w:r w:rsidR="005F127B" w:rsidRPr="005F127B">
        <w:rPr>
          <w:rFonts w:asciiTheme="minorHAnsi" w:hAnsiTheme="minorHAnsi"/>
          <w:vertAlign w:val="baseline"/>
        </w:rPr>
        <w:t xml:space="preserve">SO 102 – </w:t>
      </w:r>
      <w:r w:rsidR="00782578">
        <w:rPr>
          <w:rFonts w:asciiTheme="minorHAnsi" w:hAnsiTheme="minorHAnsi"/>
          <w:vertAlign w:val="baseline"/>
        </w:rPr>
        <w:t>2</w:t>
      </w:r>
      <w:r w:rsidR="005F127B" w:rsidRPr="005F127B">
        <w:rPr>
          <w:rFonts w:asciiTheme="minorHAnsi" w:hAnsiTheme="minorHAnsi"/>
          <w:vertAlign w:val="baseline"/>
        </w:rPr>
        <w:t>L/3,</w:t>
      </w:r>
      <w:r w:rsidR="00782578">
        <w:rPr>
          <w:rFonts w:asciiTheme="minorHAnsi" w:hAnsiTheme="minorHAnsi"/>
          <w:vertAlign w:val="baseline"/>
        </w:rPr>
        <w:t>5</w:t>
      </w:r>
    </w:p>
    <w:p w:rsidR="002F7FA3" w:rsidRPr="005F127B" w:rsidRDefault="002F7FA3" w:rsidP="002F7FA3">
      <w:pPr>
        <w:pStyle w:val="Standard"/>
        <w:spacing w:line="360" w:lineRule="auto"/>
        <w:ind w:left="360"/>
        <w:jc w:val="both"/>
        <w:rPr>
          <w:rFonts w:ascii="Calibri" w:hAnsi="Calibri"/>
          <w:vertAlign w:val="baseline"/>
        </w:rPr>
      </w:pPr>
      <w:r w:rsidRPr="005F127B">
        <w:rPr>
          <w:rFonts w:ascii="Calibri" w:hAnsi="Calibri"/>
          <w:vertAlign w:val="baseline"/>
        </w:rPr>
        <w:t>Délka:</w:t>
      </w:r>
      <w:r w:rsidRPr="005F127B">
        <w:rPr>
          <w:rFonts w:ascii="Calibri" w:hAnsi="Calibri"/>
          <w:vertAlign w:val="baseline"/>
        </w:rPr>
        <w:tab/>
      </w:r>
      <w:r w:rsidRPr="005F127B">
        <w:rPr>
          <w:rFonts w:ascii="Calibri" w:hAnsi="Calibri"/>
          <w:vertAlign w:val="baseline"/>
        </w:rPr>
        <w:tab/>
      </w:r>
      <w:r w:rsidRPr="005F127B">
        <w:rPr>
          <w:rFonts w:ascii="Calibri" w:hAnsi="Calibri"/>
          <w:vertAlign w:val="baseline"/>
        </w:rPr>
        <w:tab/>
      </w:r>
      <w:r w:rsidRPr="005F127B">
        <w:rPr>
          <w:rFonts w:ascii="Calibri" w:hAnsi="Calibri"/>
          <w:vertAlign w:val="baseline"/>
        </w:rPr>
        <w:tab/>
      </w:r>
      <w:r w:rsidRPr="005F127B">
        <w:rPr>
          <w:rFonts w:ascii="Calibri" w:hAnsi="Calibri"/>
          <w:vertAlign w:val="baseline"/>
        </w:rPr>
        <w:tab/>
      </w:r>
      <w:r w:rsidR="005F127B" w:rsidRPr="005F127B">
        <w:rPr>
          <w:rFonts w:asciiTheme="minorHAnsi" w:hAnsiTheme="minorHAnsi"/>
          <w:vertAlign w:val="baseline"/>
        </w:rPr>
        <w:t xml:space="preserve">SO 101 – </w:t>
      </w:r>
      <w:r w:rsidR="00FA4865">
        <w:rPr>
          <w:rFonts w:asciiTheme="minorHAnsi" w:hAnsiTheme="minorHAnsi"/>
          <w:vertAlign w:val="baseline"/>
        </w:rPr>
        <w:t>0,</w:t>
      </w:r>
      <w:r w:rsidR="00782578">
        <w:rPr>
          <w:rFonts w:asciiTheme="minorHAnsi" w:hAnsiTheme="minorHAnsi"/>
          <w:vertAlign w:val="baseline"/>
        </w:rPr>
        <w:t>611</w:t>
      </w:r>
      <w:r w:rsidR="009D0F36" w:rsidRPr="005F127B">
        <w:rPr>
          <w:rFonts w:ascii="Calibri" w:hAnsi="Calibri"/>
          <w:vertAlign w:val="baseline"/>
        </w:rPr>
        <w:t xml:space="preserve"> </w:t>
      </w:r>
      <w:r w:rsidRPr="005F127B">
        <w:rPr>
          <w:rFonts w:ascii="Calibri" w:hAnsi="Calibri"/>
          <w:vertAlign w:val="baseline"/>
        </w:rPr>
        <w:t>km</w:t>
      </w:r>
    </w:p>
    <w:p w:rsidR="005F127B" w:rsidRPr="005F127B" w:rsidRDefault="005F127B" w:rsidP="002F7FA3">
      <w:pPr>
        <w:pStyle w:val="Standard"/>
        <w:spacing w:line="360" w:lineRule="auto"/>
        <w:ind w:left="360"/>
        <w:jc w:val="both"/>
        <w:rPr>
          <w:rFonts w:ascii="Calibri" w:hAnsi="Calibri"/>
          <w:vertAlign w:val="baseline"/>
        </w:rPr>
      </w:pPr>
      <w:r w:rsidRPr="005F127B">
        <w:rPr>
          <w:rFonts w:ascii="Calibri" w:hAnsi="Calibri"/>
          <w:vertAlign w:val="baseline"/>
        </w:rPr>
        <w:tab/>
      </w:r>
      <w:r w:rsidRPr="005F127B">
        <w:rPr>
          <w:rFonts w:ascii="Calibri" w:hAnsi="Calibri"/>
          <w:vertAlign w:val="baseline"/>
        </w:rPr>
        <w:tab/>
      </w:r>
      <w:r w:rsidRPr="005F127B">
        <w:rPr>
          <w:rFonts w:ascii="Calibri" w:hAnsi="Calibri"/>
          <w:vertAlign w:val="baseline"/>
        </w:rPr>
        <w:tab/>
      </w:r>
      <w:r w:rsidRPr="005F127B">
        <w:rPr>
          <w:rFonts w:ascii="Calibri" w:hAnsi="Calibri"/>
          <w:vertAlign w:val="baseline"/>
        </w:rPr>
        <w:tab/>
      </w:r>
      <w:r w:rsidRPr="005F127B">
        <w:rPr>
          <w:rFonts w:ascii="Calibri" w:hAnsi="Calibri"/>
          <w:vertAlign w:val="baseline"/>
        </w:rPr>
        <w:tab/>
      </w:r>
      <w:r w:rsidRPr="005F127B">
        <w:rPr>
          <w:rFonts w:ascii="Calibri" w:hAnsi="Calibri"/>
          <w:vertAlign w:val="baseline"/>
        </w:rPr>
        <w:tab/>
      </w:r>
      <w:r w:rsidRPr="005F127B">
        <w:rPr>
          <w:rFonts w:asciiTheme="minorHAnsi" w:hAnsiTheme="minorHAnsi"/>
          <w:vertAlign w:val="baseline"/>
        </w:rPr>
        <w:t>SO 102 –</w:t>
      </w:r>
      <w:r w:rsidR="00FA4865">
        <w:rPr>
          <w:rFonts w:asciiTheme="minorHAnsi" w:hAnsiTheme="minorHAnsi"/>
          <w:vertAlign w:val="baseline"/>
        </w:rPr>
        <w:t xml:space="preserve"> 0</w:t>
      </w:r>
      <w:r w:rsidR="00782578">
        <w:rPr>
          <w:rFonts w:asciiTheme="minorHAnsi" w:hAnsiTheme="minorHAnsi"/>
          <w:vertAlign w:val="baseline"/>
        </w:rPr>
        <w:t>,186</w:t>
      </w:r>
      <w:r w:rsidR="00FA4865">
        <w:rPr>
          <w:rFonts w:asciiTheme="minorHAnsi" w:hAnsiTheme="minorHAnsi"/>
          <w:vertAlign w:val="baseline"/>
        </w:rPr>
        <w:t xml:space="preserve"> km</w:t>
      </w:r>
    </w:p>
    <w:p w:rsidR="002F7FA3" w:rsidRPr="00F71E49" w:rsidRDefault="002F7FA3" w:rsidP="002F7FA3">
      <w:pPr>
        <w:pStyle w:val="Standard"/>
        <w:spacing w:line="360" w:lineRule="auto"/>
        <w:ind w:left="360"/>
        <w:jc w:val="both"/>
      </w:pPr>
      <w:r>
        <w:rPr>
          <w:rFonts w:ascii="Calibri" w:hAnsi="Calibri"/>
          <w:vertAlign w:val="baseline"/>
        </w:rPr>
        <w:t>Katastrální území:</w:t>
      </w:r>
      <w:r>
        <w:rPr>
          <w:rFonts w:ascii="Calibri" w:hAnsi="Calibri"/>
          <w:vertAlign w:val="baseline"/>
        </w:rPr>
        <w:tab/>
      </w:r>
      <w:r>
        <w:rPr>
          <w:rFonts w:ascii="Calibri" w:hAnsi="Calibri"/>
          <w:vertAlign w:val="baseline"/>
        </w:rPr>
        <w:tab/>
      </w:r>
      <w:r>
        <w:rPr>
          <w:rFonts w:ascii="Calibri" w:hAnsi="Calibri"/>
          <w:vertAlign w:val="baseline"/>
        </w:rPr>
        <w:tab/>
      </w:r>
      <w:r>
        <w:rPr>
          <w:rFonts w:ascii="Calibri" w:hAnsi="Calibri"/>
          <w:vertAlign w:val="baseline"/>
        </w:rPr>
        <w:tab/>
      </w:r>
      <w:r w:rsidR="00F71E49" w:rsidRPr="00F71E49">
        <w:rPr>
          <w:rFonts w:ascii="Calibri" w:hAnsi="Calibri"/>
          <w:vertAlign w:val="baseline"/>
        </w:rPr>
        <w:t>Špindlerův Mlýn</w:t>
      </w:r>
    </w:p>
    <w:p w:rsidR="002F7FA3" w:rsidRPr="00782578" w:rsidRDefault="002F7FA3" w:rsidP="002F7FA3">
      <w:pPr>
        <w:pStyle w:val="Standard"/>
        <w:spacing w:line="360" w:lineRule="auto"/>
        <w:ind w:left="360"/>
        <w:jc w:val="both"/>
        <w:rPr>
          <w:color w:val="FF0000"/>
        </w:rPr>
      </w:pPr>
      <w:r w:rsidRPr="00641F3F">
        <w:rPr>
          <w:rFonts w:ascii="Calibri" w:hAnsi="Calibri"/>
          <w:vertAlign w:val="baseline"/>
        </w:rPr>
        <w:t>Stavební úřad:</w:t>
      </w:r>
      <w:r w:rsidRPr="00641F3F">
        <w:rPr>
          <w:rFonts w:ascii="Calibri" w:hAnsi="Calibri"/>
          <w:vertAlign w:val="baseline"/>
        </w:rPr>
        <w:tab/>
      </w:r>
      <w:r w:rsidRPr="00641F3F">
        <w:rPr>
          <w:rFonts w:ascii="Calibri" w:hAnsi="Calibri"/>
          <w:vertAlign w:val="baseline"/>
        </w:rPr>
        <w:tab/>
      </w:r>
      <w:r w:rsidRPr="00641F3F">
        <w:rPr>
          <w:rFonts w:ascii="Calibri" w:hAnsi="Calibri"/>
          <w:vertAlign w:val="baseline"/>
        </w:rPr>
        <w:tab/>
      </w:r>
      <w:r w:rsidRPr="00641F3F">
        <w:rPr>
          <w:rFonts w:ascii="Calibri" w:hAnsi="Calibri"/>
          <w:vertAlign w:val="baseline"/>
        </w:rPr>
        <w:tab/>
      </w:r>
      <w:r w:rsidR="00716556" w:rsidRPr="00716556">
        <w:rPr>
          <w:rFonts w:ascii="Calibri" w:hAnsi="Calibri"/>
          <w:vertAlign w:val="baseline"/>
        </w:rPr>
        <w:t>Špindlerův Mlýn</w:t>
      </w:r>
    </w:p>
    <w:p w:rsidR="002F7FA3" w:rsidRDefault="002F7FA3" w:rsidP="002F7FA3">
      <w:pPr>
        <w:pStyle w:val="Standard"/>
        <w:spacing w:line="360" w:lineRule="auto"/>
        <w:ind w:left="360"/>
        <w:jc w:val="both"/>
        <w:rPr>
          <w:rFonts w:ascii="Calibri" w:hAnsi="Calibri"/>
          <w:vertAlign w:val="baseline"/>
        </w:rPr>
      </w:pPr>
      <w:r>
        <w:rPr>
          <w:rFonts w:ascii="Calibri" w:hAnsi="Calibri"/>
          <w:vertAlign w:val="baseline"/>
        </w:rPr>
        <w:t>Dodavatel stavebních prací:</w:t>
      </w:r>
      <w:r>
        <w:rPr>
          <w:rFonts w:ascii="Calibri" w:hAnsi="Calibri"/>
          <w:vertAlign w:val="baseline"/>
        </w:rPr>
        <w:tab/>
      </w:r>
      <w:r>
        <w:rPr>
          <w:rFonts w:ascii="Calibri" w:hAnsi="Calibri"/>
          <w:vertAlign w:val="baseline"/>
        </w:rPr>
        <w:tab/>
        <w:t>bude vybrán na základě výběrového řízení</w:t>
      </w:r>
    </w:p>
    <w:p w:rsidR="002B6C7A" w:rsidRDefault="002F7FA3" w:rsidP="002B6C7A">
      <w:pPr>
        <w:pStyle w:val="Standard"/>
        <w:spacing w:line="360" w:lineRule="auto"/>
        <w:ind w:left="360"/>
        <w:jc w:val="both"/>
        <w:rPr>
          <w:rFonts w:ascii="Calibri" w:hAnsi="Calibri"/>
          <w:vertAlign w:val="baseline"/>
        </w:rPr>
      </w:pPr>
      <w:r>
        <w:rPr>
          <w:rFonts w:ascii="Calibri" w:hAnsi="Calibri"/>
          <w:vertAlign w:val="baseline"/>
        </w:rPr>
        <w:t xml:space="preserve">Datum </w:t>
      </w:r>
      <w:proofErr w:type="spellStart"/>
      <w:r>
        <w:rPr>
          <w:rFonts w:ascii="Calibri" w:hAnsi="Calibri"/>
          <w:vertAlign w:val="baseline"/>
        </w:rPr>
        <w:t>zprac</w:t>
      </w:r>
      <w:proofErr w:type="spellEnd"/>
      <w:r>
        <w:rPr>
          <w:rFonts w:ascii="Calibri" w:hAnsi="Calibri"/>
          <w:vertAlign w:val="baseline"/>
        </w:rPr>
        <w:t xml:space="preserve">. </w:t>
      </w:r>
      <w:r w:rsidR="009D0F36">
        <w:rPr>
          <w:rFonts w:ascii="Calibri" w:hAnsi="Calibri"/>
          <w:vertAlign w:val="baseline"/>
        </w:rPr>
        <w:t>dokumentace:</w:t>
      </w:r>
      <w:r w:rsidR="009D0F36">
        <w:rPr>
          <w:rFonts w:ascii="Calibri" w:hAnsi="Calibri"/>
          <w:vertAlign w:val="baseline"/>
        </w:rPr>
        <w:tab/>
      </w:r>
      <w:r w:rsidR="009D0F36">
        <w:rPr>
          <w:rFonts w:ascii="Calibri" w:hAnsi="Calibri"/>
          <w:vertAlign w:val="baseline"/>
        </w:rPr>
        <w:tab/>
      </w:r>
      <w:r w:rsidR="00FA4865">
        <w:rPr>
          <w:rFonts w:ascii="Calibri" w:hAnsi="Calibri"/>
          <w:vertAlign w:val="baseline"/>
        </w:rPr>
        <w:t>prosinec</w:t>
      </w:r>
      <w:r w:rsidR="009D0F36">
        <w:rPr>
          <w:rFonts w:ascii="Calibri" w:hAnsi="Calibri"/>
          <w:vertAlign w:val="baseline"/>
        </w:rPr>
        <w:t xml:space="preserve"> 2017</w:t>
      </w:r>
    </w:p>
    <w:p w:rsidR="002B6C7A" w:rsidRDefault="002B6C7A" w:rsidP="002B6C7A">
      <w:pPr>
        <w:pStyle w:val="Standard"/>
        <w:spacing w:line="360" w:lineRule="auto"/>
        <w:ind w:left="360"/>
        <w:jc w:val="both"/>
        <w:rPr>
          <w:rFonts w:ascii="Calibri" w:hAnsi="Calibri"/>
          <w:vertAlign w:val="baseline"/>
        </w:rPr>
      </w:pPr>
    </w:p>
    <w:p w:rsidR="00FA4865" w:rsidRDefault="00FA4865" w:rsidP="002B6C7A">
      <w:pPr>
        <w:pStyle w:val="Standard"/>
        <w:spacing w:line="360" w:lineRule="auto"/>
        <w:ind w:left="360"/>
        <w:jc w:val="both"/>
        <w:rPr>
          <w:rFonts w:ascii="Calibri" w:hAnsi="Calibri"/>
          <w:vertAlign w:val="baseline"/>
        </w:rPr>
      </w:pPr>
    </w:p>
    <w:p w:rsidR="00FA4865" w:rsidRDefault="00FA4865" w:rsidP="002B6C7A">
      <w:pPr>
        <w:pStyle w:val="Standard"/>
        <w:spacing w:line="360" w:lineRule="auto"/>
        <w:ind w:left="360"/>
        <w:jc w:val="both"/>
        <w:rPr>
          <w:rFonts w:ascii="Calibri" w:hAnsi="Calibri"/>
          <w:vertAlign w:val="baseline"/>
        </w:rPr>
      </w:pPr>
    </w:p>
    <w:p w:rsidR="00FA4865" w:rsidRPr="002B6C7A" w:rsidRDefault="00FA4865" w:rsidP="002B6C7A">
      <w:pPr>
        <w:pStyle w:val="Standard"/>
        <w:spacing w:line="360" w:lineRule="auto"/>
        <w:ind w:left="360"/>
        <w:jc w:val="both"/>
        <w:rPr>
          <w:rFonts w:ascii="Calibri" w:hAnsi="Calibri"/>
          <w:vertAlign w:val="baseline"/>
        </w:rPr>
      </w:pPr>
    </w:p>
    <w:p w:rsidR="00D30F1B" w:rsidRDefault="00D30F1B" w:rsidP="00E537EC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/>
          <w:b/>
          <w:vertAlign w:val="baseline"/>
        </w:rPr>
      </w:pPr>
      <w:r>
        <w:rPr>
          <w:rFonts w:ascii="Calibri" w:hAnsi="Calibri"/>
          <w:b/>
          <w:vertAlign w:val="baseline"/>
        </w:rPr>
        <w:lastRenderedPageBreak/>
        <w:t>Umístění stavby a popis současného stavu:</w:t>
      </w:r>
    </w:p>
    <w:p w:rsidR="00260A42" w:rsidRPr="00260A42" w:rsidRDefault="00782578" w:rsidP="00260A42">
      <w:pPr>
        <w:spacing w:line="360" w:lineRule="auto"/>
        <w:ind w:left="426" w:firstLine="282"/>
        <w:jc w:val="both"/>
        <w:rPr>
          <w:rFonts w:asciiTheme="minorHAnsi" w:hAnsiTheme="minorHAnsi" w:cs="Arial"/>
          <w:vertAlign w:val="baseline"/>
        </w:rPr>
      </w:pPr>
      <w:r w:rsidRPr="00782578">
        <w:rPr>
          <w:rFonts w:asciiTheme="minorHAnsi" w:hAnsiTheme="minorHAnsi"/>
          <w:vertAlign w:val="baseline"/>
        </w:rPr>
        <w:t xml:space="preserve">Stavba leží v nezastavěném území na pozemcích určených k plnění funkcí lesa. </w:t>
      </w:r>
      <w:r w:rsidR="00260A42" w:rsidRPr="00260A42">
        <w:rPr>
          <w:rFonts w:asciiTheme="minorHAnsi" w:hAnsiTheme="minorHAnsi" w:cs="Arial"/>
          <w:vertAlign w:val="baseline"/>
        </w:rPr>
        <w:t>Jedná se o lesní pozemek, nacházející se východně od přehrady Labská a západně od enklávy „</w:t>
      </w:r>
      <w:proofErr w:type="spellStart"/>
      <w:r w:rsidR="00260A42" w:rsidRPr="00260A42">
        <w:rPr>
          <w:rFonts w:asciiTheme="minorHAnsi" w:hAnsiTheme="minorHAnsi" w:cs="Arial"/>
          <w:vertAlign w:val="baseline"/>
        </w:rPr>
        <w:t>Hromovka</w:t>
      </w:r>
      <w:proofErr w:type="spellEnd"/>
      <w:r w:rsidR="00260A42" w:rsidRPr="00260A42">
        <w:rPr>
          <w:rFonts w:asciiTheme="minorHAnsi" w:hAnsiTheme="minorHAnsi" w:cs="Arial"/>
          <w:vertAlign w:val="baseline"/>
        </w:rPr>
        <w:t xml:space="preserve">“. Územní vztahy jsou patrné z přílohy </w:t>
      </w:r>
      <w:r w:rsidR="00D86860">
        <w:rPr>
          <w:rFonts w:asciiTheme="minorHAnsi" w:hAnsiTheme="minorHAnsi"/>
          <w:vertAlign w:val="baseline"/>
        </w:rPr>
        <w:t>B</w:t>
      </w:r>
      <w:r w:rsidR="00260A42" w:rsidRPr="00260A42">
        <w:rPr>
          <w:rFonts w:asciiTheme="minorHAnsi" w:hAnsiTheme="minorHAnsi"/>
          <w:vertAlign w:val="baseline"/>
        </w:rPr>
        <w:t xml:space="preserve">.1. Přehledná situace území </w:t>
      </w:r>
      <w:proofErr w:type="gramStart"/>
      <w:r w:rsidR="00260A42" w:rsidRPr="00260A42">
        <w:rPr>
          <w:rFonts w:asciiTheme="minorHAnsi" w:hAnsiTheme="minorHAnsi"/>
          <w:vertAlign w:val="baseline"/>
        </w:rPr>
        <w:t>1 :</w:t>
      </w:r>
      <w:proofErr w:type="gramEnd"/>
      <w:r w:rsidR="00260A42" w:rsidRPr="00260A42">
        <w:rPr>
          <w:rFonts w:asciiTheme="minorHAnsi" w:hAnsiTheme="minorHAnsi"/>
          <w:vertAlign w:val="baseline"/>
        </w:rPr>
        <w:t xml:space="preserve"> 25 000</w:t>
      </w:r>
      <w:r w:rsidR="00260A42" w:rsidRPr="00260A42">
        <w:rPr>
          <w:rFonts w:asciiTheme="minorHAnsi" w:hAnsiTheme="minorHAnsi" w:cs="Arial"/>
          <w:vertAlign w:val="baseline"/>
        </w:rPr>
        <w:t>.</w:t>
      </w:r>
    </w:p>
    <w:p w:rsidR="00782578" w:rsidRPr="00782578" w:rsidRDefault="00260A42" w:rsidP="00260A42">
      <w:pPr>
        <w:spacing w:line="360" w:lineRule="auto"/>
        <w:ind w:left="426" w:firstLine="282"/>
        <w:jc w:val="both"/>
        <w:rPr>
          <w:rFonts w:asciiTheme="minorHAnsi" w:hAnsiTheme="minorHAnsi"/>
          <w:vertAlign w:val="baseline"/>
        </w:rPr>
      </w:pPr>
      <w:r w:rsidRPr="00260A42">
        <w:rPr>
          <w:rFonts w:asciiTheme="minorHAnsi" w:hAnsiTheme="minorHAnsi" w:cs="Arial"/>
          <w:vertAlign w:val="baseline"/>
        </w:rPr>
        <w:t xml:space="preserve">Trasa cesty je umístěna v lesních porostech Stavebníka ve svažitém terénu se západní expozicí v nadmořské výšce cca 750 m n. m. Na pozemcích se nachází prameniště s potůčky směřujícími svým odtokem do přehrady Labská. </w:t>
      </w:r>
      <w:r w:rsidR="00782578" w:rsidRPr="00782578">
        <w:rPr>
          <w:rFonts w:asciiTheme="minorHAnsi" w:hAnsiTheme="minorHAnsi"/>
          <w:vertAlign w:val="baseline"/>
        </w:rPr>
        <w:t>Stavba se nachází v ochranném pásmu KRNAP.</w:t>
      </w:r>
    </w:p>
    <w:p w:rsidR="00D30F1B" w:rsidRDefault="006D04E9" w:rsidP="00FA4865">
      <w:pPr>
        <w:pStyle w:val="Odstavecseseznamem"/>
        <w:spacing w:line="360" w:lineRule="auto"/>
        <w:ind w:left="426" w:firstLine="283"/>
        <w:jc w:val="both"/>
      </w:pPr>
      <w:r w:rsidRPr="00FA4865">
        <w:rPr>
          <w:rFonts w:asciiTheme="minorHAnsi" w:hAnsiTheme="minorHAnsi" w:cs="Arial"/>
          <w:vertAlign w:val="baseline"/>
        </w:rPr>
        <w:t>Místo stavby je</w:t>
      </w:r>
      <w:r w:rsidRPr="006C79D5">
        <w:rPr>
          <w:rFonts w:asciiTheme="minorHAnsi" w:hAnsiTheme="minorHAnsi" w:cs="Arial"/>
          <w:vertAlign w:val="baseline"/>
        </w:rPr>
        <w:t xml:space="preserve"> zřejmé z př</w:t>
      </w:r>
      <w:r w:rsidR="0048734B">
        <w:rPr>
          <w:rFonts w:asciiTheme="minorHAnsi" w:hAnsiTheme="minorHAnsi" w:cs="Arial"/>
          <w:vertAlign w:val="baseline"/>
        </w:rPr>
        <w:t>iložených situací (viz příloha B</w:t>
      </w:r>
      <w:r w:rsidRPr="006C79D5">
        <w:rPr>
          <w:rFonts w:asciiTheme="minorHAnsi" w:hAnsiTheme="minorHAnsi" w:cs="Arial"/>
          <w:vertAlign w:val="baseline"/>
        </w:rPr>
        <w:t>.1. a</w:t>
      </w:r>
      <w:r w:rsidR="0048734B">
        <w:rPr>
          <w:rFonts w:asciiTheme="minorHAnsi" w:hAnsiTheme="minorHAnsi" w:cs="Arial"/>
          <w:vertAlign w:val="baseline"/>
        </w:rPr>
        <w:t>ž B</w:t>
      </w:r>
      <w:r>
        <w:rPr>
          <w:rFonts w:asciiTheme="minorHAnsi" w:hAnsiTheme="minorHAnsi" w:cs="Arial"/>
          <w:vertAlign w:val="baseline"/>
        </w:rPr>
        <w:t>.3</w:t>
      </w:r>
      <w:r w:rsidRPr="006C79D5">
        <w:rPr>
          <w:rFonts w:asciiTheme="minorHAnsi" w:hAnsiTheme="minorHAnsi" w:cs="Arial"/>
          <w:vertAlign w:val="baseline"/>
        </w:rPr>
        <w:t>.).</w:t>
      </w:r>
    </w:p>
    <w:p w:rsidR="00D30F1B" w:rsidRDefault="00D30F1B" w:rsidP="00D30F1B">
      <w:pPr>
        <w:pStyle w:val="Standard"/>
        <w:spacing w:line="360" w:lineRule="auto"/>
        <w:ind w:left="340" w:firstLine="368"/>
        <w:jc w:val="both"/>
        <w:rPr>
          <w:rFonts w:ascii="Calibri" w:hAnsi="Calibri"/>
          <w:vertAlign w:val="baseline"/>
        </w:rPr>
      </w:pPr>
    </w:p>
    <w:p w:rsidR="00D30F1B" w:rsidRPr="00641F3F" w:rsidRDefault="00D30F1B" w:rsidP="00E537EC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/>
          <w:b/>
          <w:vertAlign w:val="baseline"/>
        </w:rPr>
      </w:pPr>
      <w:r>
        <w:rPr>
          <w:rFonts w:ascii="Calibri" w:hAnsi="Calibri"/>
          <w:b/>
          <w:vertAlign w:val="baseline"/>
        </w:rPr>
        <w:t>Majetkové poměry:</w:t>
      </w:r>
    </w:p>
    <w:p w:rsidR="00260A42" w:rsidRPr="00782578" w:rsidRDefault="00260A42" w:rsidP="00260A42">
      <w:pPr>
        <w:pStyle w:val="Odstavecseseznamem"/>
        <w:spacing w:line="360" w:lineRule="auto"/>
        <w:ind w:left="426" w:firstLine="283"/>
        <w:jc w:val="both"/>
        <w:rPr>
          <w:rFonts w:asciiTheme="minorHAnsi" w:hAnsiTheme="minorHAnsi"/>
          <w:vertAlign w:val="baseline"/>
        </w:rPr>
      </w:pPr>
      <w:r w:rsidRPr="00782578">
        <w:rPr>
          <w:rFonts w:asciiTheme="minorHAnsi" w:hAnsiTheme="minorHAnsi"/>
          <w:vertAlign w:val="baseline"/>
        </w:rPr>
        <w:t xml:space="preserve">Trasa cesty leží </w:t>
      </w:r>
      <w:r w:rsidRPr="00782578">
        <w:rPr>
          <w:rFonts w:asciiTheme="minorHAnsi" w:hAnsiTheme="minorHAnsi"/>
          <w:bCs/>
          <w:snapToGrid w:val="0"/>
          <w:vertAlign w:val="baseline"/>
        </w:rPr>
        <w:t>v </w:t>
      </w:r>
      <w:r w:rsidRPr="00782578">
        <w:rPr>
          <w:rFonts w:asciiTheme="minorHAnsi" w:hAnsiTheme="minorHAnsi"/>
          <w:vertAlign w:val="baseline"/>
        </w:rPr>
        <w:t xml:space="preserve">k. </w:t>
      </w:r>
      <w:proofErr w:type="spellStart"/>
      <w:r w:rsidRPr="00782578">
        <w:rPr>
          <w:rFonts w:asciiTheme="minorHAnsi" w:hAnsiTheme="minorHAnsi"/>
          <w:vertAlign w:val="baseline"/>
        </w:rPr>
        <w:t>ú.</w:t>
      </w:r>
      <w:proofErr w:type="spellEnd"/>
      <w:r w:rsidRPr="00782578">
        <w:rPr>
          <w:rFonts w:asciiTheme="minorHAnsi" w:hAnsiTheme="minorHAnsi"/>
          <w:vertAlign w:val="baseline"/>
        </w:rPr>
        <w:t xml:space="preserve">: </w:t>
      </w:r>
      <w:r w:rsidRPr="00782578">
        <w:rPr>
          <w:rFonts w:asciiTheme="minorHAnsi" w:hAnsiTheme="minorHAnsi"/>
          <w:bCs/>
          <w:snapToGrid w:val="0"/>
          <w:vertAlign w:val="baseline"/>
        </w:rPr>
        <w:t>Špindlerův Mlýn na pozemku p. č.: 787/14.</w:t>
      </w:r>
      <w:r w:rsidRPr="00782578">
        <w:rPr>
          <w:rFonts w:asciiTheme="minorHAnsi" w:hAnsiTheme="minorHAnsi"/>
          <w:noProof/>
          <w:color w:val="FF0000"/>
          <w:vertAlign w:val="baseline"/>
        </w:rPr>
        <w:t xml:space="preserve"> </w:t>
      </w:r>
      <w:r w:rsidRPr="00782578">
        <w:rPr>
          <w:rFonts w:asciiTheme="minorHAnsi" w:hAnsiTheme="minorHAnsi"/>
          <w:vertAlign w:val="baseline"/>
        </w:rPr>
        <w:t xml:space="preserve">Výše uvedený pozemek je ve vlastnictví ČR s právem hospodařit pro KRNAP. Vlastnický vztah k dotčenému pozemku je doložen informačním výpisem z katastru nemovitostí, dále jen KN (viz příloha </w:t>
      </w:r>
      <w:r>
        <w:rPr>
          <w:rFonts w:asciiTheme="minorHAnsi" w:hAnsiTheme="minorHAnsi"/>
          <w:vertAlign w:val="baseline"/>
        </w:rPr>
        <w:t>F</w:t>
      </w:r>
      <w:r w:rsidRPr="00782578">
        <w:rPr>
          <w:rFonts w:asciiTheme="minorHAnsi" w:hAnsiTheme="minorHAnsi"/>
          <w:vertAlign w:val="baseline"/>
        </w:rPr>
        <w:t>).</w:t>
      </w:r>
    </w:p>
    <w:p w:rsidR="00E537EC" w:rsidRDefault="00E537EC" w:rsidP="00D30F1B">
      <w:pPr>
        <w:pStyle w:val="Standard"/>
        <w:spacing w:line="360" w:lineRule="auto"/>
        <w:ind w:left="426" w:firstLine="282"/>
        <w:jc w:val="both"/>
      </w:pPr>
    </w:p>
    <w:p w:rsidR="00E537EC" w:rsidRDefault="00E537EC" w:rsidP="00E537EC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/>
          <w:b/>
          <w:vertAlign w:val="baseline"/>
        </w:rPr>
      </w:pPr>
      <w:r>
        <w:rPr>
          <w:rFonts w:ascii="Calibri" w:hAnsi="Calibri"/>
          <w:b/>
          <w:vertAlign w:val="baseline"/>
        </w:rPr>
        <w:t>Zdůvodnění stavby:</w:t>
      </w:r>
    </w:p>
    <w:p w:rsidR="00CC34C1" w:rsidRDefault="00BD252E" w:rsidP="00E537EC">
      <w:pPr>
        <w:pStyle w:val="Standard"/>
        <w:spacing w:line="360" w:lineRule="auto"/>
        <w:ind w:left="340" w:firstLine="369"/>
        <w:jc w:val="both"/>
        <w:rPr>
          <w:rFonts w:asciiTheme="minorHAnsi" w:hAnsiTheme="minorHAnsi"/>
          <w:vertAlign w:val="baseline"/>
        </w:rPr>
      </w:pPr>
      <w:r>
        <w:rPr>
          <w:rFonts w:asciiTheme="minorHAnsi" w:hAnsiTheme="minorHAnsi"/>
          <w:vertAlign w:val="baseline"/>
        </w:rPr>
        <w:t xml:space="preserve">Lesní cesta bude sloužit k přibližování dřevní hmoty vyvážecími soupravami od začátku úprav po konec úprav větve „A“. Dřevní hmota bude soustřeďována na stávající manipulačně-provozní skládce před začátkem lesní cesty „Nad </w:t>
      </w:r>
      <w:proofErr w:type="spellStart"/>
      <w:r>
        <w:rPr>
          <w:rFonts w:asciiTheme="minorHAnsi" w:hAnsiTheme="minorHAnsi"/>
          <w:vertAlign w:val="baseline"/>
        </w:rPr>
        <w:t>Alpinou</w:t>
      </w:r>
      <w:proofErr w:type="spellEnd"/>
      <w:r>
        <w:rPr>
          <w:rFonts w:asciiTheme="minorHAnsi" w:hAnsiTheme="minorHAnsi"/>
          <w:vertAlign w:val="baseline"/>
        </w:rPr>
        <w:t xml:space="preserve"> 2“. Větev „B“ bude sloužit jako dopravní propojení mezi stávající lesní odvozní cestou a lesní cestou „Nad </w:t>
      </w:r>
      <w:proofErr w:type="spellStart"/>
      <w:r>
        <w:rPr>
          <w:rFonts w:asciiTheme="minorHAnsi" w:hAnsiTheme="minorHAnsi"/>
          <w:vertAlign w:val="baseline"/>
        </w:rPr>
        <w:t>Alpinou</w:t>
      </w:r>
      <w:proofErr w:type="spellEnd"/>
      <w:r>
        <w:rPr>
          <w:rFonts w:asciiTheme="minorHAnsi" w:hAnsiTheme="minorHAnsi"/>
          <w:vertAlign w:val="baseline"/>
        </w:rPr>
        <w:t xml:space="preserve">“, obě cesty jsou ve správě Stavebníka. Tato cesta je nově vzniklými majetkovými poměry dopravně nepřístupná a bez propojení Větví „B“ nemá doprava pro Stavebníka po ní význam. Možnost odvozu dřevní hmoty z řešené lokality přes hráz vodního díla Labská není možný z důvodu zákazu Povodí Labe, </w:t>
      </w:r>
      <w:proofErr w:type="spellStart"/>
      <w:r>
        <w:rPr>
          <w:rFonts w:asciiTheme="minorHAnsi" w:hAnsiTheme="minorHAnsi"/>
          <w:vertAlign w:val="baseline"/>
        </w:rPr>
        <w:t>s.p</w:t>
      </w:r>
      <w:proofErr w:type="spellEnd"/>
      <w:r>
        <w:rPr>
          <w:rFonts w:asciiTheme="minorHAnsi" w:hAnsiTheme="minorHAnsi"/>
          <w:vertAlign w:val="baseline"/>
        </w:rPr>
        <w:t>.</w:t>
      </w:r>
    </w:p>
    <w:p w:rsidR="00BD252E" w:rsidRPr="00F64DD8" w:rsidRDefault="00BD252E" w:rsidP="00E537EC">
      <w:pPr>
        <w:pStyle w:val="Standard"/>
        <w:spacing w:line="360" w:lineRule="auto"/>
        <w:ind w:left="340" w:firstLine="369"/>
        <w:jc w:val="both"/>
        <w:rPr>
          <w:rFonts w:ascii="Calibri" w:hAnsi="Calibri"/>
          <w:vertAlign w:val="baseline"/>
        </w:rPr>
      </w:pPr>
    </w:p>
    <w:p w:rsidR="00D30F1B" w:rsidRDefault="00D30F1B" w:rsidP="00E537EC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/>
          <w:b/>
          <w:vertAlign w:val="baseline"/>
        </w:rPr>
      </w:pPr>
      <w:r>
        <w:rPr>
          <w:rFonts w:ascii="Calibri" w:hAnsi="Calibri"/>
          <w:b/>
          <w:vertAlign w:val="baseline"/>
        </w:rPr>
        <w:t>Základní technické údaje stavby:</w:t>
      </w:r>
    </w:p>
    <w:p w:rsidR="000E18B5" w:rsidRPr="00BE3F41" w:rsidRDefault="000E18B5" w:rsidP="00BE3F41">
      <w:pPr>
        <w:pStyle w:val="Odstavecseseznamem"/>
        <w:spacing w:line="360" w:lineRule="auto"/>
        <w:ind w:left="284"/>
        <w:jc w:val="both"/>
        <w:rPr>
          <w:rFonts w:asciiTheme="minorHAnsi" w:hAnsiTheme="minorHAnsi" w:cs="Arial"/>
          <w:b/>
          <w:bCs/>
          <w:snapToGrid w:val="0"/>
          <w:vertAlign w:val="baseline"/>
        </w:rPr>
      </w:pPr>
      <w:r w:rsidRPr="00BE3F41">
        <w:rPr>
          <w:rFonts w:asciiTheme="minorHAnsi" w:hAnsiTheme="minorHAnsi" w:cs="Arial"/>
          <w:b/>
          <w:bCs/>
          <w:snapToGrid w:val="0"/>
          <w:vertAlign w:val="baseline"/>
        </w:rPr>
        <w:t>SO 10</w:t>
      </w:r>
      <w:r w:rsidR="00384737">
        <w:rPr>
          <w:rFonts w:asciiTheme="minorHAnsi" w:hAnsiTheme="minorHAnsi" w:cs="Arial"/>
          <w:b/>
          <w:bCs/>
          <w:snapToGrid w:val="0"/>
          <w:vertAlign w:val="baseline"/>
        </w:rPr>
        <w:t>1</w:t>
      </w:r>
      <w:r w:rsidR="00C058D2">
        <w:rPr>
          <w:rFonts w:asciiTheme="minorHAnsi" w:hAnsiTheme="minorHAnsi" w:cs="Arial"/>
          <w:b/>
          <w:bCs/>
          <w:snapToGrid w:val="0"/>
          <w:vertAlign w:val="baseline"/>
        </w:rPr>
        <w:t xml:space="preserve"> „větev A“</w:t>
      </w:r>
      <w:r w:rsidRPr="00BE3F41">
        <w:rPr>
          <w:rFonts w:asciiTheme="minorHAnsi" w:hAnsiTheme="minorHAnsi" w:cs="Arial"/>
          <w:b/>
          <w:bCs/>
          <w:snapToGrid w:val="0"/>
          <w:vertAlign w:val="baseline"/>
        </w:rPr>
        <w:t xml:space="preserve">:  </w:t>
      </w:r>
    </w:p>
    <w:p w:rsidR="000E18B5" w:rsidRPr="00BE3F41" w:rsidRDefault="000E18B5" w:rsidP="00BE3F41">
      <w:pPr>
        <w:pStyle w:val="Odstavecseseznamem"/>
        <w:spacing w:line="360" w:lineRule="auto"/>
        <w:ind w:left="284"/>
        <w:jc w:val="both"/>
        <w:rPr>
          <w:rFonts w:asciiTheme="minorHAnsi" w:hAnsiTheme="minorHAnsi" w:cs="Arial"/>
          <w:vertAlign w:val="baseline"/>
        </w:rPr>
      </w:pPr>
      <w:r w:rsidRPr="00BE3F41">
        <w:rPr>
          <w:rFonts w:asciiTheme="minorHAnsi" w:hAnsiTheme="minorHAnsi" w:cs="Arial"/>
          <w:bCs/>
          <w:i/>
          <w:snapToGrid w:val="0"/>
          <w:u w:val="single"/>
          <w:vertAlign w:val="baseline"/>
        </w:rPr>
        <w:t xml:space="preserve">třída a kategorie lesní cesty </w:t>
      </w:r>
      <w:r w:rsidRPr="00BE3F41">
        <w:rPr>
          <w:rFonts w:asciiTheme="minorHAnsi" w:hAnsiTheme="minorHAnsi" w:cs="Arial"/>
          <w:i/>
          <w:u w:val="single"/>
          <w:vertAlign w:val="baseline"/>
        </w:rPr>
        <w:t>(dle ČSN 736108):</w:t>
      </w:r>
      <w:r w:rsidRPr="00BE3F41">
        <w:rPr>
          <w:rFonts w:asciiTheme="minorHAnsi" w:hAnsiTheme="minorHAnsi" w:cs="Arial"/>
          <w:vertAlign w:val="baseline"/>
        </w:rPr>
        <w:t xml:space="preserve"> </w:t>
      </w:r>
      <w:proofErr w:type="gramStart"/>
      <w:r w:rsidRPr="00BE3F41">
        <w:rPr>
          <w:rFonts w:asciiTheme="minorHAnsi" w:hAnsiTheme="minorHAnsi" w:cs="Arial"/>
          <w:vertAlign w:val="baseline"/>
        </w:rPr>
        <w:t>3L - svážnice</w:t>
      </w:r>
      <w:proofErr w:type="gramEnd"/>
      <w:r w:rsidRPr="00BE3F41">
        <w:rPr>
          <w:rFonts w:asciiTheme="minorHAnsi" w:hAnsiTheme="minorHAnsi" w:cs="Arial"/>
          <w:vertAlign w:val="baseline"/>
        </w:rPr>
        <w:t xml:space="preserve"> </w:t>
      </w:r>
    </w:p>
    <w:p w:rsidR="000E18B5" w:rsidRPr="00BE3F41" w:rsidRDefault="000E18B5" w:rsidP="00BE3F41">
      <w:pPr>
        <w:pStyle w:val="Odstavecseseznamem"/>
        <w:spacing w:line="360" w:lineRule="auto"/>
        <w:ind w:left="284"/>
        <w:jc w:val="both"/>
        <w:rPr>
          <w:rFonts w:asciiTheme="minorHAnsi" w:hAnsiTheme="minorHAnsi" w:cs="Arial"/>
          <w:vertAlign w:val="baseline"/>
        </w:rPr>
      </w:pPr>
      <w:r w:rsidRPr="00BE3F41">
        <w:rPr>
          <w:rFonts w:asciiTheme="minorHAnsi" w:hAnsiTheme="minorHAnsi" w:cs="Arial"/>
          <w:i/>
          <w:u w:val="single"/>
          <w:vertAlign w:val="baseline"/>
        </w:rPr>
        <w:t>šíře provozního zpevnění:</w:t>
      </w:r>
      <w:r w:rsidRPr="00BE3F41">
        <w:rPr>
          <w:rFonts w:asciiTheme="minorHAnsi" w:hAnsiTheme="minorHAnsi" w:cs="Arial"/>
          <w:vertAlign w:val="baseline"/>
        </w:rPr>
        <w:t xml:space="preserve"> 3,0 m</w:t>
      </w:r>
    </w:p>
    <w:p w:rsidR="000E18B5" w:rsidRPr="00BE3F41" w:rsidRDefault="000E18B5" w:rsidP="00BE3F41">
      <w:pPr>
        <w:pStyle w:val="Odstavecseseznamem"/>
        <w:spacing w:line="360" w:lineRule="auto"/>
        <w:ind w:left="284"/>
        <w:jc w:val="both"/>
        <w:rPr>
          <w:rFonts w:asciiTheme="minorHAnsi" w:hAnsiTheme="minorHAnsi" w:cs="Arial"/>
          <w:vertAlign w:val="baseline"/>
        </w:rPr>
      </w:pPr>
      <w:r w:rsidRPr="00BE3F41">
        <w:rPr>
          <w:rFonts w:asciiTheme="minorHAnsi" w:hAnsiTheme="minorHAnsi" w:cs="Arial"/>
          <w:i/>
          <w:u w:val="single"/>
          <w:vertAlign w:val="baseline"/>
        </w:rPr>
        <w:t>návrhová rychlost:</w:t>
      </w:r>
      <w:r w:rsidRPr="00BE3F41">
        <w:rPr>
          <w:rFonts w:asciiTheme="minorHAnsi" w:hAnsiTheme="minorHAnsi" w:cs="Arial"/>
          <w:vertAlign w:val="baseline"/>
        </w:rPr>
        <w:t xml:space="preserve"> 15 km/h</w:t>
      </w:r>
    </w:p>
    <w:p w:rsidR="000E18B5" w:rsidRPr="00A02B99" w:rsidRDefault="000E18B5" w:rsidP="00BE3F41">
      <w:pPr>
        <w:pStyle w:val="Odstavecseseznamem"/>
        <w:spacing w:line="360" w:lineRule="auto"/>
        <w:ind w:left="284"/>
        <w:jc w:val="both"/>
        <w:rPr>
          <w:rFonts w:asciiTheme="minorHAnsi" w:hAnsiTheme="minorHAnsi" w:cstheme="minorHAnsi"/>
          <w:vertAlign w:val="baseline"/>
        </w:rPr>
      </w:pPr>
      <w:r w:rsidRPr="00BE3F41">
        <w:rPr>
          <w:rFonts w:asciiTheme="minorHAnsi" w:hAnsiTheme="minorHAnsi" w:cs="Arial"/>
          <w:i/>
          <w:u w:val="single"/>
          <w:vertAlign w:val="baseline"/>
        </w:rPr>
        <w:lastRenderedPageBreak/>
        <w:t>návrhové vozidlo:</w:t>
      </w:r>
      <w:r w:rsidRPr="00BE3F41">
        <w:rPr>
          <w:rFonts w:asciiTheme="minorHAnsi" w:hAnsiTheme="minorHAnsi" w:cs="Arial"/>
          <w:vertAlign w:val="baseline"/>
        </w:rPr>
        <w:t xml:space="preserve"> </w:t>
      </w:r>
      <w:r w:rsidR="00A02B99" w:rsidRPr="00A02B99">
        <w:rPr>
          <w:rFonts w:asciiTheme="minorHAnsi" w:hAnsiTheme="minorHAnsi" w:cs="Arial"/>
          <w:vertAlign w:val="baseline"/>
        </w:rPr>
        <w:t>jízdní souprava tvořena traktorem Zetor 7745 s klanicovým dvouosým přívěsem určeným k vyvážení sortimentů délky do 4,0 m</w:t>
      </w:r>
    </w:p>
    <w:p w:rsidR="000E18B5" w:rsidRPr="00BE3F41" w:rsidRDefault="000E18B5" w:rsidP="00BE3F41">
      <w:pPr>
        <w:pStyle w:val="Odstavecseseznamem"/>
        <w:spacing w:line="360" w:lineRule="auto"/>
        <w:ind w:left="284"/>
        <w:jc w:val="both"/>
        <w:rPr>
          <w:rFonts w:asciiTheme="minorHAnsi" w:hAnsiTheme="minorHAnsi" w:cs="Arial"/>
          <w:bCs/>
          <w:snapToGrid w:val="0"/>
          <w:vertAlign w:val="baseline"/>
        </w:rPr>
      </w:pPr>
      <w:r w:rsidRPr="00BE3F41">
        <w:rPr>
          <w:rFonts w:asciiTheme="minorHAnsi" w:hAnsiTheme="minorHAnsi" w:cs="Arial"/>
          <w:i/>
          <w:u w:val="single"/>
          <w:vertAlign w:val="baseline"/>
        </w:rPr>
        <w:t>příčný sklon:</w:t>
      </w:r>
      <w:r w:rsidRPr="00BE3F41">
        <w:rPr>
          <w:rFonts w:asciiTheme="minorHAnsi" w:hAnsiTheme="minorHAnsi" w:cs="Arial"/>
          <w:bCs/>
          <w:snapToGrid w:val="0"/>
          <w:vertAlign w:val="baseline"/>
        </w:rPr>
        <w:t xml:space="preserve"> jednostranný 3 % až 5 %</w:t>
      </w:r>
    </w:p>
    <w:p w:rsidR="000E18B5" w:rsidRDefault="000E18B5" w:rsidP="00BE3F41">
      <w:pPr>
        <w:pStyle w:val="Odstavecseseznamem"/>
        <w:spacing w:line="360" w:lineRule="auto"/>
        <w:ind w:left="284"/>
        <w:jc w:val="both"/>
        <w:rPr>
          <w:rFonts w:asciiTheme="minorHAnsi" w:hAnsiTheme="minorHAnsi" w:cs="Arial"/>
          <w:bCs/>
          <w:snapToGrid w:val="0"/>
          <w:vertAlign w:val="baseline"/>
        </w:rPr>
      </w:pPr>
      <w:r w:rsidRPr="00BE3F41">
        <w:rPr>
          <w:rFonts w:asciiTheme="minorHAnsi" w:hAnsiTheme="minorHAnsi" w:cs="Arial"/>
          <w:i/>
          <w:u w:val="single"/>
          <w:vertAlign w:val="baseline"/>
        </w:rPr>
        <w:t>provozní zpevnění:</w:t>
      </w:r>
      <w:r w:rsidRPr="00BE3F41">
        <w:rPr>
          <w:rFonts w:asciiTheme="minorHAnsi" w:hAnsiTheme="minorHAnsi" w:cs="Arial"/>
          <w:bCs/>
          <w:snapToGrid w:val="0"/>
          <w:vertAlign w:val="baseline"/>
        </w:rPr>
        <w:t xml:space="preserve"> </w:t>
      </w:r>
      <w:r w:rsidR="00384737" w:rsidRPr="00BE3F41">
        <w:rPr>
          <w:rFonts w:asciiTheme="minorHAnsi" w:hAnsiTheme="minorHAnsi" w:cs="Arial"/>
          <w:bCs/>
          <w:snapToGrid w:val="0"/>
          <w:vertAlign w:val="baseline"/>
        </w:rPr>
        <w:t xml:space="preserve">viz příloha </w:t>
      </w:r>
      <w:r w:rsidR="00384737">
        <w:rPr>
          <w:rFonts w:asciiTheme="minorHAnsi" w:hAnsiTheme="minorHAnsi" w:cs="Arial"/>
          <w:bCs/>
          <w:snapToGrid w:val="0"/>
          <w:vertAlign w:val="baseline"/>
        </w:rPr>
        <w:t>C</w:t>
      </w:r>
      <w:r w:rsidR="00384737" w:rsidRPr="00BE3F41">
        <w:rPr>
          <w:rFonts w:asciiTheme="minorHAnsi" w:hAnsiTheme="minorHAnsi" w:cs="Arial"/>
          <w:bCs/>
          <w:snapToGrid w:val="0"/>
          <w:vertAlign w:val="baseline"/>
        </w:rPr>
        <w:t>.</w:t>
      </w:r>
      <w:r w:rsidR="00384737">
        <w:rPr>
          <w:rFonts w:asciiTheme="minorHAnsi" w:hAnsiTheme="minorHAnsi" w:cs="Arial"/>
          <w:bCs/>
          <w:snapToGrid w:val="0"/>
          <w:vertAlign w:val="baseline"/>
        </w:rPr>
        <w:t>2</w:t>
      </w:r>
      <w:r w:rsidR="00384737" w:rsidRPr="00BE3F41">
        <w:rPr>
          <w:rFonts w:asciiTheme="minorHAnsi" w:hAnsiTheme="minorHAnsi" w:cs="Arial"/>
          <w:bCs/>
          <w:snapToGrid w:val="0"/>
          <w:vertAlign w:val="baseline"/>
        </w:rPr>
        <w:t xml:space="preserve">. Vzorové příčné řezy v měřítku </w:t>
      </w:r>
      <w:proofErr w:type="gramStart"/>
      <w:r w:rsidR="00384737" w:rsidRPr="00BE3F41">
        <w:rPr>
          <w:rFonts w:asciiTheme="minorHAnsi" w:hAnsiTheme="minorHAnsi" w:cs="Arial"/>
          <w:bCs/>
          <w:snapToGrid w:val="0"/>
          <w:vertAlign w:val="baseline"/>
        </w:rPr>
        <w:t>1 :</w:t>
      </w:r>
      <w:proofErr w:type="gramEnd"/>
      <w:r w:rsidR="00384737" w:rsidRPr="00BE3F41">
        <w:rPr>
          <w:rFonts w:asciiTheme="minorHAnsi" w:hAnsiTheme="minorHAnsi" w:cs="Arial"/>
          <w:bCs/>
          <w:snapToGrid w:val="0"/>
          <w:vertAlign w:val="baseline"/>
        </w:rPr>
        <w:t xml:space="preserve"> 50</w:t>
      </w:r>
    </w:p>
    <w:p w:rsidR="000B7966" w:rsidRPr="00BE3F41" w:rsidRDefault="000B7966" w:rsidP="000B7966">
      <w:pPr>
        <w:pStyle w:val="Odstavecseseznamem"/>
        <w:spacing w:line="360" w:lineRule="auto"/>
        <w:ind w:left="284"/>
        <w:jc w:val="both"/>
        <w:rPr>
          <w:rFonts w:asciiTheme="minorHAnsi" w:hAnsiTheme="minorHAnsi" w:cs="Arial"/>
          <w:b/>
          <w:bCs/>
          <w:snapToGrid w:val="0"/>
          <w:vertAlign w:val="baseline"/>
        </w:rPr>
      </w:pPr>
      <w:r w:rsidRPr="00BE3F41">
        <w:rPr>
          <w:rFonts w:asciiTheme="minorHAnsi" w:hAnsiTheme="minorHAnsi" w:cs="Arial"/>
          <w:b/>
          <w:bCs/>
          <w:snapToGrid w:val="0"/>
          <w:vertAlign w:val="baseline"/>
        </w:rPr>
        <w:t>SO 10</w:t>
      </w:r>
      <w:r>
        <w:rPr>
          <w:rFonts w:asciiTheme="minorHAnsi" w:hAnsiTheme="minorHAnsi" w:cs="Arial"/>
          <w:b/>
          <w:bCs/>
          <w:snapToGrid w:val="0"/>
          <w:vertAlign w:val="baseline"/>
        </w:rPr>
        <w:t>2 „větev B“</w:t>
      </w:r>
      <w:r w:rsidRPr="00BE3F41">
        <w:rPr>
          <w:rFonts w:asciiTheme="minorHAnsi" w:hAnsiTheme="minorHAnsi" w:cs="Arial"/>
          <w:b/>
          <w:bCs/>
          <w:snapToGrid w:val="0"/>
          <w:vertAlign w:val="baseline"/>
        </w:rPr>
        <w:t xml:space="preserve">:  </w:t>
      </w:r>
    </w:p>
    <w:p w:rsidR="000B7966" w:rsidRPr="00BE3F41" w:rsidRDefault="000B7966" w:rsidP="000B7966">
      <w:pPr>
        <w:pStyle w:val="Odstavecseseznamem"/>
        <w:spacing w:line="360" w:lineRule="auto"/>
        <w:ind w:left="284"/>
        <w:jc w:val="both"/>
        <w:rPr>
          <w:rFonts w:asciiTheme="minorHAnsi" w:hAnsiTheme="minorHAnsi" w:cs="Arial"/>
          <w:vertAlign w:val="baseline"/>
        </w:rPr>
      </w:pPr>
      <w:r w:rsidRPr="00BE3F41">
        <w:rPr>
          <w:rFonts w:asciiTheme="minorHAnsi" w:hAnsiTheme="minorHAnsi" w:cs="Arial"/>
          <w:bCs/>
          <w:i/>
          <w:snapToGrid w:val="0"/>
          <w:u w:val="single"/>
          <w:vertAlign w:val="baseline"/>
        </w:rPr>
        <w:t xml:space="preserve">třída a kategorie lesní cesty </w:t>
      </w:r>
      <w:r w:rsidRPr="00BE3F41">
        <w:rPr>
          <w:rFonts w:asciiTheme="minorHAnsi" w:hAnsiTheme="minorHAnsi" w:cs="Arial"/>
          <w:i/>
          <w:u w:val="single"/>
          <w:vertAlign w:val="baseline"/>
        </w:rPr>
        <w:t>(dle ČSN 736108):</w:t>
      </w:r>
      <w:r w:rsidRPr="00BE3F41">
        <w:rPr>
          <w:rFonts w:asciiTheme="minorHAnsi" w:hAnsiTheme="minorHAnsi" w:cs="Arial"/>
          <w:vertAlign w:val="baseline"/>
        </w:rPr>
        <w:t xml:space="preserve"> </w:t>
      </w:r>
      <w:proofErr w:type="gramStart"/>
      <w:r w:rsidRPr="00BE3F41">
        <w:rPr>
          <w:rFonts w:asciiTheme="minorHAnsi" w:hAnsiTheme="minorHAnsi" w:cs="Arial"/>
          <w:vertAlign w:val="baseline"/>
        </w:rPr>
        <w:t>2L - odvozní</w:t>
      </w:r>
      <w:proofErr w:type="gramEnd"/>
      <w:r w:rsidRPr="00BE3F41">
        <w:rPr>
          <w:rFonts w:asciiTheme="minorHAnsi" w:hAnsiTheme="minorHAnsi" w:cs="Arial"/>
          <w:vertAlign w:val="baseline"/>
        </w:rPr>
        <w:t xml:space="preserve"> cesta</w:t>
      </w:r>
    </w:p>
    <w:p w:rsidR="000B7966" w:rsidRPr="00BE3F41" w:rsidRDefault="000B7966" w:rsidP="000B7966">
      <w:pPr>
        <w:pStyle w:val="Odstavecseseznamem"/>
        <w:spacing w:line="360" w:lineRule="auto"/>
        <w:ind w:left="284"/>
        <w:jc w:val="both"/>
        <w:rPr>
          <w:rFonts w:asciiTheme="minorHAnsi" w:hAnsiTheme="minorHAnsi" w:cs="Arial"/>
          <w:vertAlign w:val="baseline"/>
        </w:rPr>
      </w:pPr>
      <w:r w:rsidRPr="00BE3F41">
        <w:rPr>
          <w:rFonts w:asciiTheme="minorHAnsi" w:hAnsiTheme="minorHAnsi" w:cs="Arial"/>
          <w:i/>
          <w:u w:val="single"/>
          <w:vertAlign w:val="baseline"/>
        </w:rPr>
        <w:t>volná šíře koruny cesty:</w:t>
      </w:r>
      <w:r w:rsidRPr="00BE3F41">
        <w:rPr>
          <w:rFonts w:asciiTheme="minorHAnsi" w:hAnsiTheme="minorHAnsi" w:cs="Arial"/>
          <w:vertAlign w:val="baseline"/>
        </w:rPr>
        <w:t xml:space="preserve"> </w:t>
      </w:r>
      <w:r>
        <w:rPr>
          <w:rFonts w:asciiTheme="minorHAnsi" w:hAnsiTheme="minorHAnsi" w:cs="Arial"/>
          <w:vertAlign w:val="baseline"/>
        </w:rPr>
        <w:t>3,5</w:t>
      </w:r>
      <w:r w:rsidRPr="00BE3F41">
        <w:rPr>
          <w:rFonts w:asciiTheme="minorHAnsi" w:hAnsiTheme="minorHAnsi" w:cs="Arial"/>
          <w:vertAlign w:val="baseline"/>
        </w:rPr>
        <w:t xml:space="preserve"> m s rozšířením v obloucích o větších poloměrech než R 200 m         s přechodnicemi délky 15,0 m</w:t>
      </w:r>
    </w:p>
    <w:p w:rsidR="000B7966" w:rsidRPr="00BE3F41" w:rsidRDefault="000B7966" w:rsidP="000B7966">
      <w:pPr>
        <w:pStyle w:val="Odstavecseseznamem"/>
        <w:spacing w:line="360" w:lineRule="auto"/>
        <w:ind w:left="284"/>
        <w:jc w:val="both"/>
        <w:rPr>
          <w:rFonts w:asciiTheme="minorHAnsi" w:hAnsiTheme="minorHAnsi" w:cs="Arial"/>
          <w:vertAlign w:val="baseline"/>
        </w:rPr>
      </w:pPr>
      <w:r w:rsidRPr="00BE3F41">
        <w:rPr>
          <w:rFonts w:asciiTheme="minorHAnsi" w:hAnsiTheme="minorHAnsi" w:cs="Arial"/>
          <w:i/>
          <w:u w:val="single"/>
          <w:vertAlign w:val="baseline"/>
        </w:rPr>
        <w:t>návrhová rychlost:</w:t>
      </w:r>
      <w:r w:rsidRPr="00BE3F41">
        <w:rPr>
          <w:rFonts w:asciiTheme="minorHAnsi" w:hAnsiTheme="minorHAnsi" w:cs="Arial"/>
          <w:vertAlign w:val="baseline"/>
        </w:rPr>
        <w:t xml:space="preserve"> </w:t>
      </w:r>
      <w:r>
        <w:rPr>
          <w:rFonts w:asciiTheme="minorHAnsi" w:hAnsiTheme="minorHAnsi" w:cs="Arial"/>
          <w:vertAlign w:val="baseline"/>
        </w:rPr>
        <w:t>2</w:t>
      </w:r>
      <w:r w:rsidRPr="00BE3F41">
        <w:rPr>
          <w:rFonts w:asciiTheme="minorHAnsi" w:hAnsiTheme="minorHAnsi" w:cs="Arial"/>
          <w:vertAlign w:val="baseline"/>
        </w:rPr>
        <w:t>0 km/h</w:t>
      </w:r>
    </w:p>
    <w:p w:rsidR="000B7966" w:rsidRPr="000B7966" w:rsidRDefault="000B7966" w:rsidP="000B7966">
      <w:pPr>
        <w:pStyle w:val="Odstavecseseznamem"/>
        <w:spacing w:line="360" w:lineRule="auto"/>
        <w:ind w:left="284"/>
        <w:jc w:val="both"/>
        <w:rPr>
          <w:rFonts w:asciiTheme="minorHAnsi" w:hAnsiTheme="minorHAnsi" w:cstheme="minorHAnsi"/>
          <w:vertAlign w:val="baseline"/>
        </w:rPr>
      </w:pPr>
      <w:r w:rsidRPr="00BE3F41">
        <w:rPr>
          <w:rFonts w:asciiTheme="minorHAnsi" w:hAnsiTheme="minorHAnsi" w:cs="Arial"/>
          <w:i/>
          <w:u w:val="single"/>
          <w:vertAlign w:val="baseline"/>
        </w:rPr>
        <w:t>návrhové vozidlo:</w:t>
      </w:r>
      <w:r w:rsidRPr="00BE3F41">
        <w:rPr>
          <w:rFonts w:asciiTheme="minorHAnsi" w:hAnsiTheme="minorHAnsi" w:cs="Arial"/>
          <w:vertAlign w:val="baseline"/>
        </w:rPr>
        <w:t xml:space="preserve"> </w:t>
      </w:r>
      <w:r w:rsidRPr="000B7966">
        <w:rPr>
          <w:rFonts w:asciiTheme="minorHAnsi" w:hAnsiTheme="minorHAnsi" w:cs="Arial"/>
          <w:vertAlign w:val="baseline"/>
        </w:rPr>
        <w:t>jízdní souprava tvořena nákladním automobilem SCANIA R 420 CB 6x6 a přívěsem TOM NR 39.32.24.</w:t>
      </w:r>
    </w:p>
    <w:p w:rsidR="000B7966" w:rsidRPr="00BE3F41" w:rsidRDefault="000B7966" w:rsidP="000B7966">
      <w:pPr>
        <w:pStyle w:val="Odstavecseseznamem"/>
        <w:spacing w:line="360" w:lineRule="auto"/>
        <w:ind w:left="284"/>
        <w:jc w:val="both"/>
        <w:rPr>
          <w:rFonts w:asciiTheme="minorHAnsi" w:hAnsiTheme="minorHAnsi" w:cs="Arial"/>
          <w:bCs/>
          <w:snapToGrid w:val="0"/>
          <w:vertAlign w:val="baseline"/>
        </w:rPr>
      </w:pPr>
      <w:r w:rsidRPr="00BE3F41">
        <w:rPr>
          <w:rFonts w:asciiTheme="minorHAnsi" w:hAnsiTheme="minorHAnsi" w:cs="Arial"/>
          <w:i/>
          <w:u w:val="single"/>
          <w:vertAlign w:val="baseline"/>
        </w:rPr>
        <w:t>příčný sklon vozovky:</w:t>
      </w:r>
      <w:r w:rsidRPr="00BE3F41">
        <w:rPr>
          <w:rFonts w:asciiTheme="minorHAnsi" w:hAnsiTheme="minorHAnsi" w:cs="Arial"/>
          <w:bCs/>
          <w:snapToGrid w:val="0"/>
          <w:vertAlign w:val="baseline"/>
        </w:rPr>
        <w:t xml:space="preserve"> jednostranný v přímých úsecích 3 %, v obloucích jednostranný dostředný 5 %</w:t>
      </w:r>
    </w:p>
    <w:p w:rsidR="000B7966" w:rsidRPr="00BE3F41" w:rsidRDefault="000B7966" w:rsidP="000B7966">
      <w:pPr>
        <w:pStyle w:val="Odstavecseseznamem"/>
        <w:spacing w:line="360" w:lineRule="auto"/>
        <w:ind w:left="284"/>
        <w:jc w:val="both"/>
        <w:rPr>
          <w:rFonts w:asciiTheme="minorHAnsi" w:hAnsiTheme="minorHAnsi" w:cs="Arial"/>
          <w:bCs/>
          <w:snapToGrid w:val="0"/>
          <w:vertAlign w:val="baseline"/>
        </w:rPr>
      </w:pPr>
      <w:r w:rsidRPr="00BE3F41">
        <w:rPr>
          <w:rFonts w:asciiTheme="minorHAnsi" w:hAnsiTheme="minorHAnsi" w:cs="Arial"/>
          <w:i/>
          <w:u w:val="single"/>
          <w:vertAlign w:val="baseline"/>
        </w:rPr>
        <w:t>skladba konstrukčních vrstev vozovky:</w:t>
      </w:r>
      <w:r w:rsidRPr="00BE3F41">
        <w:rPr>
          <w:rFonts w:asciiTheme="minorHAnsi" w:hAnsiTheme="minorHAnsi" w:cs="Arial"/>
          <w:bCs/>
          <w:snapToGrid w:val="0"/>
          <w:vertAlign w:val="baseline"/>
        </w:rPr>
        <w:t xml:space="preserve"> viz příloha </w:t>
      </w:r>
      <w:r>
        <w:rPr>
          <w:rFonts w:asciiTheme="minorHAnsi" w:hAnsiTheme="minorHAnsi" w:cs="Arial"/>
          <w:bCs/>
          <w:snapToGrid w:val="0"/>
          <w:vertAlign w:val="baseline"/>
        </w:rPr>
        <w:t>C</w:t>
      </w:r>
      <w:r w:rsidRPr="00BE3F41">
        <w:rPr>
          <w:rFonts w:asciiTheme="minorHAnsi" w:hAnsiTheme="minorHAnsi" w:cs="Arial"/>
          <w:bCs/>
          <w:snapToGrid w:val="0"/>
          <w:vertAlign w:val="baseline"/>
        </w:rPr>
        <w:t>.</w:t>
      </w:r>
      <w:r>
        <w:rPr>
          <w:rFonts w:asciiTheme="minorHAnsi" w:hAnsiTheme="minorHAnsi" w:cs="Arial"/>
          <w:bCs/>
          <w:snapToGrid w:val="0"/>
          <w:vertAlign w:val="baseline"/>
        </w:rPr>
        <w:t>2</w:t>
      </w:r>
      <w:r w:rsidRPr="00BE3F41">
        <w:rPr>
          <w:rFonts w:asciiTheme="minorHAnsi" w:hAnsiTheme="minorHAnsi" w:cs="Arial"/>
          <w:bCs/>
          <w:snapToGrid w:val="0"/>
          <w:vertAlign w:val="baseline"/>
        </w:rPr>
        <w:t xml:space="preserve">. Vzorové příčné řezy v měřítku </w:t>
      </w:r>
      <w:proofErr w:type="gramStart"/>
      <w:r w:rsidRPr="00BE3F41">
        <w:rPr>
          <w:rFonts w:asciiTheme="minorHAnsi" w:hAnsiTheme="minorHAnsi" w:cs="Arial"/>
          <w:bCs/>
          <w:snapToGrid w:val="0"/>
          <w:vertAlign w:val="baseline"/>
        </w:rPr>
        <w:t>1 :</w:t>
      </w:r>
      <w:proofErr w:type="gramEnd"/>
      <w:r w:rsidRPr="00BE3F41">
        <w:rPr>
          <w:rFonts w:asciiTheme="minorHAnsi" w:hAnsiTheme="minorHAnsi" w:cs="Arial"/>
          <w:bCs/>
          <w:snapToGrid w:val="0"/>
          <w:vertAlign w:val="baseline"/>
        </w:rPr>
        <w:t xml:space="preserve"> 50</w:t>
      </w:r>
    </w:p>
    <w:p w:rsidR="0070390F" w:rsidRDefault="00D30F1B" w:rsidP="00BE3F41">
      <w:pPr>
        <w:pStyle w:val="Standard"/>
        <w:spacing w:line="360" w:lineRule="auto"/>
        <w:ind w:left="284" w:firstLine="369"/>
        <w:jc w:val="both"/>
        <w:rPr>
          <w:rFonts w:ascii="Calibri" w:hAnsi="Calibri"/>
          <w:vertAlign w:val="baseline"/>
        </w:rPr>
      </w:pPr>
      <w:r>
        <w:rPr>
          <w:rFonts w:ascii="Calibri" w:hAnsi="Calibri"/>
          <w:vertAlign w:val="baseline"/>
        </w:rPr>
        <w:t xml:space="preserve">Po provedení přípravných a zemních prací bude </w:t>
      </w:r>
      <w:r w:rsidR="0048734B">
        <w:rPr>
          <w:rFonts w:ascii="Calibri" w:hAnsi="Calibri"/>
          <w:vertAlign w:val="baseline"/>
        </w:rPr>
        <w:t>vybudována nová</w:t>
      </w:r>
      <w:r w:rsidR="0070390F">
        <w:rPr>
          <w:rFonts w:ascii="Calibri" w:hAnsi="Calibri"/>
          <w:vertAlign w:val="baseline"/>
        </w:rPr>
        <w:t xml:space="preserve"> vozovka </w:t>
      </w:r>
      <w:r w:rsidR="0048734B">
        <w:rPr>
          <w:rFonts w:ascii="Calibri" w:hAnsi="Calibri"/>
          <w:vertAlign w:val="baseline"/>
        </w:rPr>
        <w:t>z </w:t>
      </w:r>
      <w:r w:rsidR="0070390F">
        <w:rPr>
          <w:rFonts w:ascii="Calibri" w:hAnsi="Calibri"/>
          <w:vertAlign w:val="baseline"/>
        </w:rPr>
        <w:t>hrub</w:t>
      </w:r>
      <w:r w:rsidR="0048734B">
        <w:rPr>
          <w:rFonts w:ascii="Calibri" w:hAnsi="Calibri"/>
          <w:vertAlign w:val="baseline"/>
        </w:rPr>
        <w:t xml:space="preserve">ého drceného kameniva (dále jen HDK), která bude uzavřena </w:t>
      </w:r>
      <w:r w:rsidR="00B47380">
        <w:rPr>
          <w:rFonts w:ascii="Calibri" w:hAnsi="Calibri"/>
          <w:vertAlign w:val="baseline"/>
        </w:rPr>
        <w:t>štěrkodrtí</w:t>
      </w:r>
      <w:r w:rsidR="0048734B">
        <w:rPr>
          <w:rFonts w:ascii="Calibri" w:hAnsi="Calibri"/>
          <w:vertAlign w:val="baseline"/>
        </w:rPr>
        <w:t xml:space="preserve"> (ŠD) s posypem drobným drceným kamenivem</w:t>
      </w:r>
      <w:r w:rsidR="0070390F">
        <w:rPr>
          <w:rFonts w:ascii="Calibri" w:hAnsi="Calibri"/>
          <w:vertAlign w:val="baseline"/>
        </w:rPr>
        <w:t>.</w:t>
      </w:r>
    </w:p>
    <w:p w:rsidR="00D30F1B" w:rsidRDefault="00D30F1B" w:rsidP="00BE3F41">
      <w:pPr>
        <w:pStyle w:val="Standard"/>
        <w:spacing w:line="360" w:lineRule="auto"/>
        <w:ind w:left="284" w:firstLine="369"/>
        <w:jc w:val="both"/>
      </w:pPr>
      <w:r>
        <w:rPr>
          <w:rFonts w:ascii="Calibri" w:hAnsi="Calibri"/>
          <w:vertAlign w:val="baseline"/>
        </w:rPr>
        <w:t xml:space="preserve">Odvodnění bude zajištěno příčným sklonem cesty, </w:t>
      </w:r>
      <w:r w:rsidR="00E15C8D">
        <w:rPr>
          <w:rFonts w:ascii="Calibri" w:hAnsi="Calibri"/>
          <w:vertAlign w:val="baseline"/>
        </w:rPr>
        <w:t xml:space="preserve">ocelovými svodnicemi, trubními propustky se zděnými čely </w:t>
      </w:r>
      <w:r>
        <w:rPr>
          <w:rFonts w:ascii="Calibri" w:hAnsi="Calibri"/>
          <w:vertAlign w:val="baseline"/>
        </w:rPr>
        <w:t>s</w:t>
      </w:r>
      <w:r w:rsidR="00E537EC">
        <w:rPr>
          <w:rFonts w:ascii="Calibri" w:hAnsi="Calibri"/>
          <w:vertAlign w:val="baseline"/>
        </w:rPr>
        <w:t> </w:t>
      </w:r>
      <w:r>
        <w:rPr>
          <w:rFonts w:ascii="Calibri" w:hAnsi="Calibri"/>
          <w:vertAlign w:val="baseline"/>
        </w:rPr>
        <w:t>od</w:t>
      </w:r>
      <w:r w:rsidR="00E537EC">
        <w:rPr>
          <w:rFonts w:ascii="Calibri" w:hAnsi="Calibri"/>
          <w:vertAlign w:val="baseline"/>
        </w:rPr>
        <w:t xml:space="preserve">tokovými </w:t>
      </w:r>
      <w:r>
        <w:rPr>
          <w:rFonts w:ascii="Calibri" w:hAnsi="Calibri"/>
          <w:vertAlign w:val="baseline"/>
        </w:rPr>
        <w:t>příkopy</w:t>
      </w:r>
      <w:r w:rsidR="00B47380">
        <w:rPr>
          <w:rFonts w:ascii="Calibri" w:hAnsi="Calibri"/>
          <w:color w:val="000000"/>
          <w:vertAlign w:val="baseline"/>
        </w:rPr>
        <w:t xml:space="preserve"> a podélnými odvodňovacími příkopy</w:t>
      </w:r>
      <w:r w:rsidR="00E27C71">
        <w:rPr>
          <w:rFonts w:ascii="Calibri" w:hAnsi="Calibri"/>
          <w:color w:val="000000"/>
          <w:vertAlign w:val="baseline"/>
        </w:rPr>
        <w:t>.</w:t>
      </w:r>
    </w:p>
    <w:p w:rsidR="00266490" w:rsidRDefault="00266490" w:rsidP="00D30F1B">
      <w:pPr>
        <w:pStyle w:val="Standard"/>
        <w:spacing w:line="360" w:lineRule="auto"/>
        <w:jc w:val="both"/>
        <w:rPr>
          <w:rFonts w:ascii="Calibri" w:hAnsi="Calibri"/>
          <w:b/>
          <w:vertAlign w:val="baseline"/>
        </w:rPr>
      </w:pPr>
    </w:p>
    <w:p w:rsidR="00D30F1B" w:rsidRDefault="00D30F1B" w:rsidP="00E537EC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/>
          <w:b/>
          <w:vertAlign w:val="baseline"/>
        </w:rPr>
      </w:pPr>
      <w:r>
        <w:rPr>
          <w:rFonts w:ascii="Calibri" w:hAnsi="Calibri"/>
          <w:b/>
          <w:vertAlign w:val="baseline"/>
        </w:rPr>
        <w:t>Zaměření a průzkumy:</w:t>
      </w:r>
    </w:p>
    <w:p w:rsidR="00D30F1B" w:rsidRDefault="00D30F1B" w:rsidP="00BE3F41">
      <w:pPr>
        <w:pStyle w:val="Standard"/>
        <w:spacing w:line="360" w:lineRule="auto"/>
        <w:ind w:left="284" w:firstLine="425"/>
        <w:jc w:val="both"/>
        <w:rPr>
          <w:rFonts w:ascii="Calibri" w:hAnsi="Calibri"/>
          <w:vertAlign w:val="baseline"/>
        </w:rPr>
      </w:pPr>
      <w:r>
        <w:rPr>
          <w:rFonts w:ascii="Calibri" w:hAnsi="Calibri"/>
          <w:vertAlign w:val="baseline"/>
        </w:rPr>
        <w:t xml:space="preserve">Venkovní měřičské práce byly provedeny ve dnech: </w:t>
      </w:r>
      <w:r w:rsidR="00EC1C28">
        <w:rPr>
          <w:rFonts w:ascii="Calibri" w:hAnsi="Calibri"/>
          <w:vertAlign w:val="baseline"/>
        </w:rPr>
        <w:t>1</w:t>
      </w:r>
      <w:r w:rsidR="00BE3F41">
        <w:rPr>
          <w:rFonts w:ascii="Calibri" w:hAnsi="Calibri"/>
          <w:vertAlign w:val="baseline"/>
        </w:rPr>
        <w:t>1. a 12.</w:t>
      </w:r>
      <w:r w:rsidR="00EC1C28">
        <w:rPr>
          <w:rFonts w:ascii="Calibri" w:hAnsi="Calibri"/>
          <w:vertAlign w:val="baseline"/>
        </w:rPr>
        <w:t xml:space="preserve"> </w:t>
      </w:r>
      <w:r w:rsidR="00BE3F41">
        <w:rPr>
          <w:rFonts w:ascii="Calibri" w:hAnsi="Calibri"/>
          <w:vertAlign w:val="baseline"/>
        </w:rPr>
        <w:t>5</w:t>
      </w:r>
      <w:r w:rsidR="00EC1C28">
        <w:rPr>
          <w:rFonts w:ascii="Calibri" w:hAnsi="Calibri"/>
          <w:vertAlign w:val="baseline"/>
        </w:rPr>
        <w:t xml:space="preserve">. a </w:t>
      </w:r>
      <w:r w:rsidR="00BE3F41">
        <w:rPr>
          <w:rFonts w:ascii="Calibri" w:hAnsi="Calibri"/>
          <w:vertAlign w:val="baseline"/>
        </w:rPr>
        <w:t>5. 9.</w:t>
      </w:r>
      <w:r w:rsidR="00EC1C28">
        <w:rPr>
          <w:rFonts w:ascii="Calibri" w:hAnsi="Calibri"/>
          <w:vertAlign w:val="baseline"/>
        </w:rPr>
        <w:t xml:space="preserve"> 201</w:t>
      </w:r>
      <w:r w:rsidR="00BE3F41">
        <w:rPr>
          <w:rFonts w:ascii="Calibri" w:hAnsi="Calibri"/>
          <w:vertAlign w:val="baseline"/>
        </w:rPr>
        <w:t>7</w:t>
      </w:r>
      <w:r>
        <w:rPr>
          <w:rFonts w:ascii="Calibri" w:hAnsi="Calibri"/>
          <w:vertAlign w:val="baseline"/>
        </w:rPr>
        <w:t xml:space="preserve">. </w:t>
      </w:r>
      <w:r w:rsidR="00BE3F41">
        <w:rPr>
          <w:rFonts w:ascii="Calibri" w:hAnsi="Calibri" w:cs="Calibri"/>
          <w:vertAlign w:val="baseline"/>
        </w:rPr>
        <w:t>Byl proveden popis jednotlivých úprav dle staničení. Byl vytyčen osový polygon, proveden popis trasy cesty včetně odvodňovacích objektů a byla změřena délka cesty a proveden popis jednotlivých úprav dle staničení. Byly změřeny příčné řezy tělesem cesty pro jednotlivé příčné řezy osového polygonu. Místa jednotlivých dílčích úprav – trubní propustky, svodnice, nejsou v terénu vyznačena, je třeba se orientovat podle údajů v příloze B.</w:t>
      </w:r>
      <w:r w:rsidR="000B7966">
        <w:rPr>
          <w:rFonts w:ascii="Calibri" w:hAnsi="Calibri" w:cs="Calibri"/>
          <w:vertAlign w:val="baseline"/>
        </w:rPr>
        <w:t>3</w:t>
      </w:r>
      <w:r w:rsidR="00BE3F41">
        <w:rPr>
          <w:rFonts w:ascii="Calibri" w:hAnsi="Calibri" w:cs="Calibri"/>
          <w:vertAlign w:val="baseline"/>
        </w:rPr>
        <w:t>. Koordinační situace stavby</w:t>
      </w:r>
      <w:r w:rsidR="00BE3F41">
        <w:rPr>
          <w:rFonts w:ascii="Calibri" w:hAnsi="Calibri"/>
          <w:vertAlign w:val="baseline"/>
        </w:rPr>
        <w:t>.</w:t>
      </w:r>
    </w:p>
    <w:p w:rsidR="00BE3F41" w:rsidRDefault="00BE3F41" w:rsidP="00BE3F41">
      <w:pPr>
        <w:pStyle w:val="Standard"/>
        <w:spacing w:line="360" w:lineRule="auto"/>
        <w:ind w:left="284" w:firstLine="425"/>
        <w:jc w:val="both"/>
        <w:rPr>
          <w:rFonts w:ascii="Calibri" w:hAnsi="Calibri"/>
          <w:vertAlign w:val="baseline"/>
        </w:rPr>
      </w:pPr>
      <w:r>
        <w:rPr>
          <w:rFonts w:ascii="Calibri" w:hAnsi="Calibri"/>
          <w:vertAlign w:val="baseline"/>
        </w:rPr>
        <w:t xml:space="preserve">Zaměření lomových bodů </w:t>
      </w:r>
      <w:r w:rsidR="000B7966">
        <w:rPr>
          <w:rFonts w:ascii="Calibri" w:hAnsi="Calibri"/>
          <w:vertAlign w:val="baseline"/>
        </w:rPr>
        <w:t>osy cesty včetně PŘ</w:t>
      </w:r>
      <w:r>
        <w:rPr>
          <w:rFonts w:ascii="Calibri" w:hAnsi="Calibri"/>
          <w:vertAlign w:val="baseline"/>
        </w:rPr>
        <w:t xml:space="preserve"> provedla firma </w:t>
      </w:r>
      <w:proofErr w:type="spellStart"/>
      <w:r w:rsidR="00384737">
        <w:rPr>
          <w:rFonts w:ascii="Calibri" w:hAnsi="Calibri"/>
          <w:vertAlign w:val="baseline"/>
        </w:rPr>
        <w:t>Geotriga</w:t>
      </w:r>
      <w:proofErr w:type="spellEnd"/>
      <w:r w:rsidR="00CC3E7B">
        <w:rPr>
          <w:rFonts w:ascii="Calibri" w:hAnsi="Calibri"/>
          <w:vertAlign w:val="baseline"/>
        </w:rPr>
        <w:t>,</w:t>
      </w:r>
      <w:r w:rsidR="00384737">
        <w:rPr>
          <w:rFonts w:ascii="Calibri" w:hAnsi="Calibri"/>
          <w:vertAlign w:val="baseline"/>
        </w:rPr>
        <w:t xml:space="preserve"> s.r.o</w:t>
      </w:r>
      <w:r>
        <w:rPr>
          <w:rFonts w:ascii="Calibri" w:hAnsi="Calibri"/>
          <w:vertAlign w:val="baseline"/>
        </w:rPr>
        <w:t>. Body osového polygonu jsou výškově zaměřeny na BPV a na J</w:t>
      </w:r>
      <w:r w:rsidR="0064448D">
        <w:rPr>
          <w:rFonts w:ascii="Calibri" w:hAnsi="Calibri"/>
          <w:vertAlign w:val="baseline"/>
        </w:rPr>
        <w:t>TS</w:t>
      </w:r>
      <w:r>
        <w:rPr>
          <w:rFonts w:ascii="Calibri" w:hAnsi="Calibri"/>
          <w:vertAlign w:val="baseline"/>
        </w:rPr>
        <w:t>K. Podklady</w:t>
      </w:r>
      <w:r w:rsidR="000D5579">
        <w:rPr>
          <w:rFonts w:ascii="Calibri" w:hAnsi="Calibri"/>
          <w:vertAlign w:val="baseline"/>
        </w:rPr>
        <w:t xml:space="preserve"> </w:t>
      </w:r>
      <w:r>
        <w:rPr>
          <w:rFonts w:ascii="Calibri" w:hAnsi="Calibri"/>
          <w:vertAlign w:val="baseline"/>
        </w:rPr>
        <w:t xml:space="preserve">k zaměření jsou uvedeny v příloze </w:t>
      </w:r>
      <w:r w:rsidR="000D5579">
        <w:rPr>
          <w:rFonts w:ascii="Calibri" w:hAnsi="Calibri"/>
          <w:vertAlign w:val="baseline"/>
        </w:rPr>
        <w:t>B.</w:t>
      </w:r>
      <w:r w:rsidR="00384737">
        <w:rPr>
          <w:rFonts w:ascii="Calibri" w:hAnsi="Calibri"/>
          <w:vertAlign w:val="baseline"/>
        </w:rPr>
        <w:t>3</w:t>
      </w:r>
      <w:r w:rsidR="000D5579">
        <w:rPr>
          <w:rFonts w:ascii="Calibri" w:hAnsi="Calibri"/>
          <w:vertAlign w:val="baseline"/>
        </w:rPr>
        <w:t>. Koordinační situace stavby.</w:t>
      </w:r>
    </w:p>
    <w:p w:rsidR="000D5579" w:rsidRDefault="000D5579" w:rsidP="00BE3F41">
      <w:pPr>
        <w:pStyle w:val="Standard"/>
        <w:spacing w:line="360" w:lineRule="auto"/>
        <w:ind w:left="284" w:firstLine="425"/>
        <w:jc w:val="both"/>
        <w:rPr>
          <w:rFonts w:ascii="Calibri" w:hAnsi="Calibri"/>
          <w:vertAlign w:val="baseline"/>
        </w:rPr>
      </w:pPr>
    </w:p>
    <w:p w:rsidR="000B7966" w:rsidRDefault="000B7966" w:rsidP="00BE3F41">
      <w:pPr>
        <w:pStyle w:val="Standard"/>
        <w:spacing w:line="360" w:lineRule="auto"/>
        <w:ind w:left="284" w:firstLine="425"/>
        <w:jc w:val="both"/>
        <w:rPr>
          <w:rFonts w:ascii="Calibri" w:hAnsi="Calibri"/>
          <w:vertAlign w:val="baseline"/>
        </w:rPr>
      </w:pPr>
    </w:p>
    <w:p w:rsidR="006932C6" w:rsidRDefault="006932C6" w:rsidP="00BE3F41">
      <w:pPr>
        <w:pStyle w:val="Standard"/>
        <w:spacing w:line="360" w:lineRule="auto"/>
        <w:ind w:left="284" w:firstLine="425"/>
        <w:jc w:val="both"/>
        <w:rPr>
          <w:rFonts w:ascii="Calibri" w:hAnsi="Calibri"/>
          <w:vertAlign w:val="baseline"/>
        </w:rPr>
      </w:pPr>
    </w:p>
    <w:p w:rsidR="00D30F1B" w:rsidRDefault="00D30F1B" w:rsidP="00E537EC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/>
          <w:b/>
          <w:vertAlign w:val="baseline"/>
        </w:rPr>
      </w:pPr>
      <w:r>
        <w:rPr>
          <w:rFonts w:ascii="Calibri" w:hAnsi="Calibri"/>
          <w:b/>
          <w:vertAlign w:val="baseline"/>
        </w:rPr>
        <w:t>Členění stavby na stavební objekty:</w:t>
      </w:r>
    </w:p>
    <w:p w:rsidR="00A97692" w:rsidRPr="00A97692" w:rsidRDefault="00A97692" w:rsidP="00A97692">
      <w:pPr>
        <w:pStyle w:val="Odstavecseseznamem"/>
        <w:spacing w:line="360" w:lineRule="auto"/>
        <w:jc w:val="both"/>
        <w:rPr>
          <w:rFonts w:asciiTheme="minorHAnsi" w:hAnsiTheme="minorHAnsi"/>
          <w:vertAlign w:val="baseline"/>
        </w:rPr>
      </w:pPr>
      <w:r w:rsidRPr="00A97692">
        <w:rPr>
          <w:rFonts w:asciiTheme="minorHAnsi" w:hAnsiTheme="minorHAnsi"/>
          <w:vertAlign w:val="baseline"/>
        </w:rPr>
        <w:t>Stavba obsahuje tyto stavební objekty:</w:t>
      </w:r>
    </w:p>
    <w:p w:rsidR="00A97692" w:rsidRPr="00A97692" w:rsidRDefault="00A97692" w:rsidP="00A97692">
      <w:pPr>
        <w:pStyle w:val="Odstavecseseznamem"/>
        <w:spacing w:line="360" w:lineRule="auto"/>
        <w:jc w:val="both"/>
        <w:rPr>
          <w:rFonts w:asciiTheme="minorHAnsi" w:hAnsiTheme="minorHAnsi"/>
          <w:b/>
          <w:vertAlign w:val="baseline"/>
        </w:rPr>
      </w:pPr>
      <w:r w:rsidRPr="00A97692">
        <w:rPr>
          <w:rFonts w:asciiTheme="minorHAnsi" w:hAnsiTheme="minorHAnsi"/>
          <w:b/>
          <w:vertAlign w:val="baseline"/>
        </w:rPr>
        <w:t xml:space="preserve">SO 101 </w:t>
      </w:r>
      <w:r w:rsidR="00384737">
        <w:rPr>
          <w:rFonts w:asciiTheme="minorHAnsi" w:hAnsiTheme="minorHAnsi"/>
          <w:b/>
          <w:vertAlign w:val="baseline"/>
        </w:rPr>
        <w:t xml:space="preserve">Lesní cesta Nad </w:t>
      </w:r>
      <w:proofErr w:type="spellStart"/>
      <w:r w:rsidR="00384737">
        <w:rPr>
          <w:rFonts w:asciiTheme="minorHAnsi" w:hAnsiTheme="minorHAnsi"/>
          <w:b/>
          <w:vertAlign w:val="baseline"/>
        </w:rPr>
        <w:t>Alpinou</w:t>
      </w:r>
      <w:proofErr w:type="spellEnd"/>
      <w:r w:rsidR="00384737">
        <w:rPr>
          <w:rFonts w:asciiTheme="minorHAnsi" w:hAnsiTheme="minorHAnsi"/>
          <w:b/>
          <w:vertAlign w:val="baseline"/>
        </w:rPr>
        <w:t xml:space="preserve"> 2 </w:t>
      </w:r>
      <w:r w:rsidR="00C058D2">
        <w:rPr>
          <w:rFonts w:asciiTheme="minorHAnsi" w:hAnsiTheme="minorHAnsi"/>
          <w:b/>
          <w:vertAlign w:val="baseline"/>
        </w:rPr>
        <w:t>„</w:t>
      </w:r>
      <w:r w:rsidR="00384737">
        <w:rPr>
          <w:rFonts w:asciiTheme="minorHAnsi" w:hAnsiTheme="minorHAnsi"/>
          <w:b/>
          <w:vertAlign w:val="baseline"/>
        </w:rPr>
        <w:t>větev A“</w:t>
      </w:r>
    </w:p>
    <w:p w:rsidR="00A97692" w:rsidRPr="00A97692" w:rsidRDefault="00A97692" w:rsidP="00A97692">
      <w:pPr>
        <w:pStyle w:val="Odstavecseseznamem"/>
        <w:spacing w:line="360" w:lineRule="auto"/>
        <w:jc w:val="both"/>
        <w:rPr>
          <w:rFonts w:asciiTheme="minorHAnsi" w:hAnsiTheme="minorHAnsi"/>
          <w:b/>
          <w:vertAlign w:val="baseline"/>
        </w:rPr>
      </w:pPr>
      <w:r w:rsidRPr="00A97692">
        <w:rPr>
          <w:rFonts w:asciiTheme="minorHAnsi" w:hAnsiTheme="minorHAnsi"/>
          <w:b/>
          <w:vertAlign w:val="baseline"/>
        </w:rPr>
        <w:t xml:space="preserve">SO 102 </w:t>
      </w:r>
      <w:r w:rsidR="00384737">
        <w:rPr>
          <w:rFonts w:asciiTheme="minorHAnsi" w:hAnsiTheme="minorHAnsi"/>
          <w:b/>
          <w:vertAlign w:val="baseline"/>
        </w:rPr>
        <w:t xml:space="preserve">Lesní cesta Nad </w:t>
      </w:r>
      <w:proofErr w:type="spellStart"/>
      <w:r w:rsidR="00384737">
        <w:rPr>
          <w:rFonts w:asciiTheme="minorHAnsi" w:hAnsiTheme="minorHAnsi"/>
          <w:b/>
          <w:vertAlign w:val="baseline"/>
        </w:rPr>
        <w:t>Alpinou</w:t>
      </w:r>
      <w:proofErr w:type="spellEnd"/>
      <w:r w:rsidR="00384737">
        <w:rPr>
          <w:rFonts w:asciiTheme="minorHAnsi" w:hAnsiTheme="minorHAnsi"/>
          <w:b/>
          <w:vertAlign w:val="baseline"/>
        </w:rPr>
        <w:t xml:space="preserve"> 2 </w:t>
      </w:r>
      <w:r w:rsidR="00C058D2">
        <w:rPr>
          <w:rFonts w:asciiTheme="minorHAnsi" w:hAnsiTheme="minorHAnsi"/>
          <w:b/>
          <w:vertAlign w:val="baseline"/>
        </w:rPr>
        <w:t>„</w:t>
      </w:r>
      <w:r w:rsidR="00384737">
        <w:rPr>
          <w:rFonts w:asciiTheme="minorHAnsi" w:hAnsiTheme="minorHAnsi"/>
          <w:b/>
          <w:vertAlign w:val="baseline"/>
        </w:rPr>
        <w:t>větev B“</w:t>
      </w:r>
    </w:p>
    <w:p w:rsidR="00A97692" w:rsidRDefault="00A97692" w:rsidP="00A97692">
      <w:pPr>
        <w:pStyle w:val="Standard"/>
        <w:spacing w:line="360" w:lineRule="auto"/>
        <w:ind w:left="720"/>
        <w:jc w:val="both"/>
        <w:rPr>
          <w:rFonts w:ascii="Calibri" w:hAnsi="Calibri"/>
          <w:vertAlign w:val="baseline"/>
        </w:rPr>
      </w:pPr>
    </w:p>
    <w:p w:rsidR="00D30F1B" w:rsidRDefault="00D30F1B" w:rsidP="00E537EC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/>
          <w:b/>
          <w:vertAlign w:val="baseline"/>
        </w:rPr>
      </w:pPr>
      <w:r>
        <w:rPr>
          <w:rFonts w:ascii="Calibri" w:hAnsi="Calibri"/>
          <w:b/>
          <w:vertAlign w:val="baseline"/>
        </w:rPr>
        <w:t>Obsah a zpracování projektové dokumentace stavby:</w:t>
      </w:r>
    </w:p>
    <w:p w:rsidR="00D30F1B" w:rsidRDefault="00D30F1B" w:rsidP="00D30F1B">
      <w:pPr>
        <w:pStyle w:val="Standard"/>
        <w:spacing w:line="360" w:lineRule="auto"/>
        <w:ind w:left="340" w:firstLine="369"/>
        <w:jc w:val="both"/>
        <w:rPr>
          <w:rFonts w:ascii="Calibri" w:hAnsi="Calibri"/>
          <w:vertAlign w:val="baseline"/>
        </w:rPr>
      </w:pPr>
      <w:r>
        <w:rPr>
          <w:rFonts w:ascii="Calibri" w:hAnsi="Calibri"/>
          <w:vertAlign w:val="baseline"/>
        </w:rPr>
        <w:t xml:space="preserve">Jednotlivé přílohy projektové dokumentace (dále jen PD) stavby jsou uvedeny </w:t>
      </w:r>
      <w:r w:rsidR="00EC1C28">
        <w:rPr>
          <w:rFonts w:ascii="Calibri" w:hAnsi="Calibri"/>
          <w:vertAlign w:val="baseline"/>
        </w:rPr>
        <w:t>v</w:t>
      </w:r>
      <w:r>
        <w:rPr>
          <w:rFonts w:ascii="Calibri" w:hAnsi="Calibri"/>
          <w:vertAlign w:val="baseline"/>
        </w:rPr>
        <w:t xml:space="preserve"> </w:t>
      </w:r>
      <w:r w:rsidR="00407AD4">
        <w:rPr>
          <w:rFonts w:ascii="Calibri" w:hAnsi="Calibri"/>
          <w:vertAlign w:val="baseline"/>
        </w:rPr>
        <w:t>seznamu příloh, který je uveden</w:t>
      </w:r>
      <w:r>
        <w:rPr>
          <w:rFonts w:ascii="Calibri" w:hAnsi="Calibri"/>
          <w:vertAlign w:val="baseline"/>
        </w:rPr>
        <w:t xml:space="preserve"> na vnitřní straně obálky PD.</w:t>
      </w:r>
    </w:p>
    <w:p w:rsidR="00D30F1B" w:rsidRDefault="00D30F1B" w:rsidP="00D30F1B">
      <w:pPr>
        <w:pStyle w:val="Standard"/>
        <w:spacing w:line="360" w:lineRule="auto"/>
        <w:ind w:left="340" w:firstLine="369"/>
        <w:jc w:val="both"/>
        <w:rPr>
          <w:rFonts w:ascii="Calibri" w:hAnsi="Calibri"/>
          <w:vertAlign w:val="baseline"/>
        </w:rPr>
      </w:pPr>
    </w:p>
    <w:p w:rsidR="00D30F1B" w:rsidRPr="006932C6" w:rsidRDefault="00D30F1B" w:rsidP="00E537EC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/>
          <w:b/>
          <w:vertAlign w:val="baseline"/>
        </w:rPr>
      </w:pPr>
      <w:r w:rsidRPr="006932C6">
        <w:rPr>
          <w:rFonts w:ascii="Calibri" w:hAnsi="Calibri"/>
          <w:b/>
          <w:vertAlign w:val="baseline"/>
        </w:rPr>
        <w:t>Podmínky pro provádění stavby:</w:t>
      </w:r>
    </w:p>
    <w:p w:rsidR="006932C6" w:rsidRPr="00D104C5" w:rsidRDefault="006932C6" w:rsidP="006932C6">
      <w:pPr>
        <w:pStyle w:val="Zkladntextodsazen2"/>
        <w:spacing w:line="360" w:lineRule="auto"/>
        <w:ind w:left="426" w:firstLine="283"/>
        <w:rPr>
          <w:rFonts w:asciiTheme="minorHAnsi" w:hAnsiTheme="minorHAnsi" w:cs="Arial"/>
          <w:sz w:val="24"/>
          <w:szCs w:val="24"/>
        </w:rPr>
      </w:pPr>
      <w:r w:rsidRPr="00D104C5">
        <w:rPr>
          <w:rFonts w:asciiTheme="minorHAnsi" w:hAnsiTheme="minorHAnsi" w:cs="Arial"/>
          <w:sz w:val="24"/>
          <w:szCs w:val="24"/>
        </w:rPr>
        <w:t xml:space="preserve">Při provádění stavebních prací je třeba dodržet všeobecná pravidla pro práci v lese, která jsou ustanovena Zák. č. 289/1995 Sb. </w:t>
      </w:r>
      <w:r w:rsidRPr="00D104C5">
        <w:rPr>
          <w:rFonts w:asciiTheme="minorHAnsi" w:hAnsiTheme="minorHAnsi"/>
          <w:sz w:val="24"/>
          <w:szCs w:val="24"/>
        </w:rPr>
        <w:t>Lesní zákon, v platném znění</w:t>
      </w:r>
      <w:r w:rsidRPr="00D104C5">
        <w:rPr>
          <w:rFonts w:asciiTheme="minorHAnsi" w:hAnsiTheme="minorHAnsi" w:cs="Arial"/>
          <w:sz w:val="24"/>
          <w:szCs w:val="24"/>
        </w:rPr>
        <w:t>.</w:t>
      </w:r>
    </w:p>
    <w:p w:rsidR="006932C6" w:rsidRDefault="006932C6" w:rsidP="006932C6">
      <w:pPr>
        <w:pStyle w:val="Zkladntextodsazen2"/>
        <w:spacing w:line="360" w:lineRule="auto"/>
        <w:ind w:left="426" w:firstLine="283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Je nutno používat pouze mechanismy vybavené náplněmi se snadno odbouratelnými oleji.</w:t>
      </w:r>
    </w:p>
    <w:p w:rsidR="006932C6" w:rsidRDefault="006932C6" w:rsidP="006932C6">
      <w:pPr>
        <w:pStyle w:val="Zkladntextodsazen2"/>
        <w:spacing w:line="360" w:lineRule="auto"/>
        <w:ind w:left="426" w:firstLine="283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Při provádění prací nesmí dojít k poškození okolních stromů, pokud není v PD uvedeno jinak (např. vyvětvení, nebo výřez náletových dřevin na krajnici a odvodňovacích objektech), v případě poškození pak musí být kmeny stromů ošetřeny přípravkem k tomu určeným nejpozději do konce pracovní směny!</w:t>
      </w:r>
    </w:p>
    <w:p w:rsidR="006932C6" w:rsidRDefault="006932C6" w:rsidP="006932C6">
      <w:pPr>
        <w:pStyle w:val="Zkladntextodsazen2"/>
        <w:spacing w:line="360" w:lineRule="auto"/>
        <w:ind w:left="426" w:firstLine="283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Budou dodrženy podmínky dotčených správců sítí technické infrastruktury a jejich ochranných pásem, které jsou uvedeny v příloze F. Dokladová část.</w:t>
      </w:r>
    </w:p>
    <w:p w:rsidR="006932C6" w:rsidRDefault="006932C6" w:rsidP="006932C6">
      <w:pPr>
        <w:pStyle w:val="Zkladntextodsazen2"/>
        <w:spacing w:line="360" w:lineRule="auto"/>
        <w:ind w:left="426" w:firstLine="283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Budou dodrženy podmínky Státní správy KRNAP!</w:t>
      </w:r>
    </w:p>
    <w:p w:rsidR="006932C6" w:rsidRDefault="006932C6" w:rsidP="006932C6">
      <w:pPr>
        <w:pStyle w:val="Zkladntextodsazen2"/>
        <w:spacing w:line="360" w:lineRule="auto"/>
        <w:ind w:left="426" w:firstLine="283"/>
        <w:rPr>
          <w:rFonts w:ascii="Calibri" w:hAnsi="Calibri" w:cs="Calibri"/>
          <w:b/>
          <w:color w:val="FF0000"/>
          <w:sz w:val="24"/>
          <w:szCs w:val="24"/>
        </w:rPr>
      </w:pPr>
      <w:r>
        <w:rPr>
          <w:rFonts w:ascii="Calibri" w:hAnsi="Calibri" w:cs="Calibri"/>
          <w:b/>
          <w:color w:val="FF0000"/>
          <w:sz w:val="24"/>
          <w:szCs w:val="24"/>
        </w:rPr>
        <w:t>Jako kamenivo na stavbu cesty lze použít melafyr, porfyr nebo žulu!</w:t>
      </w:r>
    </w:p>
    <w:p w:rsidR="00F64DD8" w:rsidRPr="006932C6" w:rsidRDefault="00F64DD8" w:rsidP="006932C6">
      <w:pPr>
        <w:pStyle w:val="Zkladntextodsazen2"/>
        <w:spacing w:line="360" w:lineRule="auto"/>
        <w:ind w:left="426" w:firstLine="283"/>
        <w:rPr>
          <w:rFonts w:asciiTheme="minorHAnsi" w:hAnsiTheme="minorHAnsi" w:cs="Arial"/>
          <w:sz w:val="24"/>
          <w:szCs w:val="24"/>
        </w:rPr>
      </w:pPr>
      <w:r w:rsidRPr="006932C6">
        <w:rPr>
          <w:rFonts w:asciiTheme="minorHAnsi" w:hAnsiTheme="minorHAnsi" w:cs="Arial"/>
          <w:sz w:val="24"/>
          <w:szCs w:val="24"/>
        </w:rPr>
        <w:t>Budou dodrženy podmínky z územního řízení na tuto stavbu</w:t>
      </w:r>
      <w:r w:rsidR="00A97692" w:rsidRPr="006932C6">
        <w:rPr>
          <w:rFonts w:asciiTheme="minorHAnsi" w:hAnsiTheme="minorHAnsi" w:cs="Arial"/>
          <w:sz w:val="24"/>
          <w:szCs w:val="24"/>
        </w:rPr>
        <w:t>.</w:t>
      </w:r>
    </w:p>
    <w:p w:rsidR="00145D26" w:rsidRPr="00384737" w:rsidRDefault="00145D26" w:rsidP="00A93179">
      <w:pPr>
        <w:pStyle w:val="Standard"/>
        <w:spacing w:line="360" w:lineRule="auto"/>
        <w:jc w:val="both"/>
        <w:rPr>
          <w:rFonts w:ascii="Calibri" w:hAnsi="Calibri"/>
          <w:color w:val="FF0000"/>
          <w:vertAlign w:val="baseline"/>
        </w:rPr>
      </w:pPr>
    </w:p>
    <w:p w:rsidR="00D30F1B" w:rsidRPr="00457638" w:rsidRDefault="00D30F1B" w:rsidP="00E537EC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/>
          <w:b/>
          <w:vertAlign w:val="baseline"/>
        </w:rPr>
      </w:pPr>
      <w:r w:rsidRPr="00457638">
        <w:rPr>
          <w:rFonts w:ascii="Calibri" w:hAnsi="Calibri"/>
          <w:b/>
          <w:vertAlign w:val="baseline"/>
        </w:rPr>
        <w:t>Sítě technické infrastruktury:</w:t>
      </w:r>
    </w:p>
    <w:p w:rsidR="00D30F1B" w:rsidRPr="00150307" w:rsidRDefault="00150307" w:rsidP="00D30F1B">
      <w:pPr>
        <w:pStyle w:val="Standard"/>
        <w:spacing w:line="360" w:lineRule="auto"/>
        <w:ind w:left="284" w:firstLine="426"/>
        <w:jc w:val="both"/>
        <w:rPr>
          <w:rFonts w:ascii="Calibri" w:hAnsi="Calibri"/>
          <w:color w:val="FF0000"/>
          <w:vertAlign w:val="baseline"/>
        </w:rPr>
      </w:pPr>
      <w:r w:rsidRPr="00150307">
        <w:rPr>
          <w:rFonts w:asciiTheme="minorHAnsi" w:hAnsiTheme="minorHAnsi" w:cs="Arial"/>
          <w:snapToGrid w:val="0"/>
          <w:vertAlign w:val="baseline"/>
        </w:rPr>
        <w:t xml:space="preserve">Při provádění stavby </w:t>
      </w:r>
      <w:r w:rsidRPr="00150307">
        <w:rPr>
          <w:rFonts w:asciiTheme="minorHAnsi" w:hAnsiTheme="minorHAnsi" w:cs="Arial"/>
          <w:b/>
          <w:snapToGrid w:val="0"/>
          <w:vertAlign w:val="baseline"/>
        </w:rPr>
        <w:t xml:space="preserve">dojde ke střetu s ochranným pásmem nadzemního vedení do 35 </w:t>
      </w:r>
      <w:proofErr w:type="spellStart"/>
      <w:r w:rsidRPr="00150307">
        <w:rPr>
          <w:rFonts w:asciiTheme="minorHAnsi" w:hAnsiTheme="minorHAnsi" w:cs="Arial"/>
          <w:b/>
          <w:snapToGrid w:val="0"/>
          <w:vertAlign w:val="baseline"/>
        </w:rPr>
        <w:t>kV</w:t>
      </w:r>
      <w:proofErr w:type="spellEnd"/>
      <w:r w:rsidRPr="00150307">
        <w:rPr>
          <w:rFonts w:asciiTheme="minorHAnsi" w:hAnsiTheme="minorHAnsi" w:cs="Arial"/>
          <w:b/>
          <w:snapToGrid w:val="0"/>
          <w:vertAlign w:val="baseline"/>
        </w:rPr>
        <w:t xml:space="preserve"> v majetku ČEZ Distribuce, a. s. a radiových sítí v majetku společnosti Česká telekomunikační infrastruktura a.s.</w:t>
      </w:r>
      <w:r w:rsidRPr="00150307">
        <w:rPr>
          <w:rFonts w:asciiTheme="minorHAnsi" w:hAnsiTheme="minorHAnsi" w:cs="Arial"/>
          <w:snapToGrid w:val="0"/>
          <w:vertAlign w:val="baseline"/>
        </w:rPr>
        <w:t xml:space="preserve"> Vyjádření správců technické infrastruktury jsou uvedena v příloze F</w:t>
      </w:r>
      <w:r w:rsidR="009467EE">
        <w:rPr>
          <w:rFonts w:asciiTheme="minorHAnsi" w:hAnsiTheme="minorHAnsi" w:cs="Arial"/>
          <w:snapToGrid w:val="0"/>
          <w:vertAlign w:val="baseline"/>
        </w:rPr>
        <w:t>.</w:t>
      </w:r>
      <w:r w:rsidRPr="00150307">
        <w:rPr>
          <w:rFonts w:asciiTheme="minorHAnsi" w:hAnsiTheme="minorHAnsi" w:cs="Arial"/>
          <w:snapToGrid w:val="0"/>
          <w:vertAlign w:val="baseline"/>
        </w:rPr>
        <w:t xml:space="preserve"> Dokladová část</w:t>
      </w:r>
      <w:r w:rsidRPr="00150307">
        <w:rPr>
          <w:rFonts w:asciiTheme="minorHAnsi" w:hAnsiTheme="minorHAnsi" w:cs="Arial"/>
          <w:vertAlign w:val="baseline"/>
        </w:rPr>
        <w:t>.</w:t>
      </w:r>
    </w:p>
    <w:p w:rsidR="00EC1C28" w:rsidRDefault="00EC1C28" w:rsidP="00D30F1B">
      <w:pPr>
        <w:pStyle w:val="Standard"/>
        <w:spacing w:line="360" w:lineRule="auto"/>
        <w:ind w:left="284" w:firstLine="426"/>
        <w:jc w:val="both"/>
        <w:rPr>
          <w:rFonts w:ascii="Calibri" w:hAnsi="Calibri"/>
          <w:vertAlign w:val="baseline"/>
        </w:rPr>
      </w:pPr>
    </w:p>
    <w:p w:rsidR="006932C6" w:rsidRDefault="006932C6" w:rsidP="00D30F1B">
      <w:pPr>
        <w:pStyle w:val="Standard"/>
        <w:spacing w:line="360" w:lineRule="auto"/>
        <w:ind w:left="284" w:firstLine="426"/>
        <w:jc w:val="both"/>
        <w:rPr>
          <w:rFonts w:ascii="Calibri" w:hAnsi="Calibri"/>
          <w:vertAlign w:val="baseline"/>
        </w:rPr>
      </w:pPr>
    </w:p>
    <w:p w:rsidR="006932C6" w:rsidRDefault="006932C6" w:rsidP="00D30F1B">
      <w:pPr>
        <w:pStyle w:val="Standard"/>
        <w:spacing w:line="360" w:lineRule="auto"/>
        <w:ind w:left="284" w:firstLine="426"/>
        <w:jc w:val="both"/>
        <w:rPr>
          <w:rFonts w:ascii="Calibri" w:hAnsi="Calibri"/>
          <w:vertAlign w:val="baseline"/>
        </w:rPr>
      </w:pPr>
    </w:p>
    <w:p w:rsidR="006932C6" w:rsidRPr="00150307" w:rsidRDefault="006932C6" w:rsidP="00D30F1B">
      <w:pPr>
        <w:pStyle w:val="Standard"/>
        <w:spacing w:line="360" w:lineRule="auto"/>
        <w:ind w:left="284" w:firstLine="426"/>
        <w:jc w:val="both"/>
        <w:rPr>
          <w:rFonts w:ascii="Calibri" w:hAnsi="Calibri"/>
          <w:vertAlign w:val="baseline"/>
        </w:rPr>
      </w:pPr>
    </w:p>
    <w:p w:rsidR="00D30F1B" w:rsidRDefault="00D30F1B" w:rsidP="00E537EC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/>
          <w:b/>
          <w:vertAlign w:val="baseline"/>
        </w:rPr>
      </w:pPr>
      <w:r>
        <w:rPr>
          <w:rFonts w:ascii="Calibri" w:hAnsi="Calibri"/>
          <w:b/>
          <w:vertAlign w:val="baseline"/>
        </w:rPr>
        <w:t>Závěr:</w:t>
      </w:r>
    </w:p>
    <w:p w:rsidR="00D30F1B" w:rsidRPr="00EE5370" w:rsidRDefault="00D30F1B" w:rsidP="00D30F1B">
      <w:pPr>
        <w:pStyle w:val="Standard"/>
        <w:spacing w:line="360" w:lineRule="auto"/>
        <w:ind w:left="340" w:firstLine="369"/>
        <w:jc w:val="both"/>
        <w:rPr>
          <w:rFonts w:ascii="Calibri" w:hAnsi="Calibri"/>
          <w:vertAlign w:val="baseline"/>
        </w:rPr>
      </w:pPr>
      <w:r w:rsidRPr="00EE5370">
        <w:rPr>
          <w:rFonts w:ascii="Calibri" w:hAnsi="Calibri"/>
          <w:vertAlign w:val="baseline"/>
        </w:rPr>
        <w:t xml:space="preserve">Cesta bude sloužit pro účely obhospodařování pozemků určených k plnění funkcí lesa (PUPFL) </w:t>
      </w:r>
      <w:r w:rsidR="000A0DFF" w:rsidRPr="00EE5370">
        <w:rPr>
          <w:rFonts w:ascii="Calibri" w:hAnsi="Calibri"/>
          <w:vertAlign w:val="baseline"/>
        </w:rPr>
        <w:t xml:space="preserve">ve správě </w:t>
      </w:r>
      <w:r w:rsidR="00EE5370" w:rsidRPr="00EE5370">
        <w:rPr>
          <w:rFonts w:ascii="Calibri" w:hAnsi="Calibri"/>
          <w:vertAlign w:val="baseline"/>
        </w:rPr>
        <w:t>Objednatele, zejména k odvozu dřevní hmoty.</w:t>
      </w:r>
      <w:bookmarkStart w:id="0" w:name="_GoBack"/>
      <w:bookmarkEnd w:id="0"/>
      <w:r w:rsidR="00EE5370" w:rsidRPr="00EE5370">
        <w:rPr>
          <w:rFonts w:ascii="Calibri" w:hAnsi="Calibri"/>
          <w:vertAlign w:val="baseline"/>
        </w:rPr>
        <w:t xml:space="preserve"> Vjezd motorových vozidel je možn</w:t>
      </w:r>
      <w:r w:rsidR="001D11CF">
        <w:rPr>
          <w:rFonts w:ascii="Calibri" w:hAnsi="Calibri"/>
          <w:vertAlign w:val="baseline"/>
        </w:rPr>
        <w:t>ý pouze na povolení Objednatele</w:t>
      </w:r>
      <w:r w:rsidRPr="00EE5370">
        <w:rPr>
          <w:rFonts w:ascii="Calibri" w:hAnsi="Calibri"/>
          <w:vertAlign w:val="baseline"/>
        </w:rPr>
        <w:t>.</w:t>
      </w:r>
    </w:p>
    <w:p w:rsidR="000A0DFF" w:rsidRDefault="000A0DFF" w:rsidP="00D30F1B">
      <w:pPr>
        <w:pStyle w:val="Standard"/>
        <w:spacing w:line="360" w:lineRule="auto"/>
        <w:ind w:left="340" w:firstLine="369"/>
        <w:jc w:val="both"/>
        <w:rPr>
          <w:rFonts w:ascii="Calibri" w:hAnsi="Calibri"/>
          <w:vertAlign w:val="baseline"/>
        </w:rPr>
      </w:pPr>
    </w:p>
    <w:p w:rsidR="006932C6" w:rsidRDefault="006932C6" w:rsidP="00D30F1B">
      <w:pPr>
        <w:pStyle w:val="Standard"/>
        <w:spacing w:line="360" w:lineRule="auto"/>
        <w:ind w:left="340" w:firstLine="369"/>
        <w:jc w:val="both"/>
        <w:rPr>
          <w:rFonts w:ascii="Calibri" w:hAnsi="Calibri"/>
          <w:vertAlign w:val="baseline"/>
        </w:rPr>
      </w:pPr>
    </w:p>
    <w:p w:rsidR="007B1310" w:rsidRDefault="007B1310" w:rsidP="00D30F1B">
      <w:pPr>
        <w:pStyle w:val="Standard"/>
        <w:spacing w:line="360" w:lineRule="auto"/>
        <w:ind w:left="340" w:firstLine="369"/>
        <w:jc w:val="both"/>
        <w:rPr>
          <w:rFonts w:ascii="Calibri" w:hAnsi="Calibri"/>
          <w:vertAlign w:val="baseline"/>
        </w:rPr>
      </w:pPr>
    </w:p>
    <w:p w:rsidR="005C171F" w:rsidRPr="00CC34C1" w:rsidRDefault="00EC1C28" w:rsidP="000A0DFF">
      <w:pPr>
        <w:ind w:left="4245" w:hanging="3537"/>
        <w:jc w:val="both"/>
        <w:rPr>
          <w:rFonts w:ascii="Calibri" w:hAnsi="Calibri"/>
          <w:vertAlign w:val="baseline"/>
        </w:rPr>
      </w:pPr>
      <w:r>
        <w:rPr>
          <w:rFonts w:ascii="Calibri" w:hAnsi="Calibri"/>
          <w:vertAlign w:val="baseline"/>
        </w:rPr>
        <w:t xml:space="preserve">V Hořicích </w:t>
      </w:r>
      <w:r w:rsidR="00384737">
        <w:rPr>
          <w:rFonts w:ascii="Calibri" w:hAnsi="Calibri"/>
          <w:vertAlign w:val="baseline"/>
        </w:rPr>
        <w:t>9</w:t>
      </w:r>
      <w:r w:rsidR="00CC34C1" w:rsidRPr="00CC34C1">
        <w:rPr>
          <w:rFonts w:ascii="Calibri" w:hAnsi="Calibri"/>
          <w:vertAlign w:val="baseline"/>
        </w:rPr>
        <w:t xml:space="preserve">. </w:t>
      </w:r>
      <w:r w:rsidR="00FF6FBB">
        <w:rPr>
          <w:rFonts w:ascii="Calibri" w:hAnsi="Calibri"/>
          <w:vertAlign w:val="baseline"/>
        </w:rPr>
        <w:t>1</w:t>
      </w:r>
      <w:r w:rsidR="00CC34C1" w:rsidRPr="00CC34C1">
        <w:rPr>
          <w:rFonts w:ascii="Calibri" w:hAnsi="Calibri"/>
          <w:vertAlign w:val="baseline"/>
        </w:rPr>
        <w:t>2. 2017</w:t>
      </w:r>
      <w:r w:rsidR="00D30F1B" w:rsidRPr="00CC34C1">
        <w:rPr>
          <w:rFonts w:ascii="Calibri" w:hAnsi="Calibri"/>
          <w:vertAlign w:val="baseline"/>
        </w:rPr>
        <w:tab/>
      </w:r>
      <w:r w:rsidR="00D30F1B" w:rsidRPr="00CC34C1">
        <w:rPr>
          <w:rFonts w:ascii="Calibri" w:hAnsi="Calibri"/>
          <w:vertAlign w:val="baseline"/>
        </w:rPr>
        <w:tab/>
      </w:r>
      <w:r w:rsidR="00D30F1B" w:rsidRPr="00CC34C1">
        <w:rPr>
          <w:rFonts w:ascii="Calibri" w:hAnsi="Calibri"/>
          <w:vertAlign w:val="baseline"/>
        </w:rPr>
        <w:tab/>
      </w:r>
      <w:r w:rsidR="00D30F1B" w:rsidRPr="00CC34C1">
        <w:rPr>
          <w:rFonts w:ascii="Calibri" w:hAnsi="Calibri"/>
          <w:vertAlign w:val="baseline"/>
        </w:rPr>
        <w:tab/>
      </w:r>
      <w:r w:rsidR="00D30F1B" w:rsidRPr="00CC34C1">
        <w:rPr>
          <w:rFonts w:ascii="Calibri" w:hAnsi="Calibri"/>
          <w:vertAlign w:val="baseline"/>
        </w:rPr>
        <w:tab/>
        <w:t>Ing. Jiří Ježek</w:t>
      </w:r>
    </w:p>
    <w:sectPr w:rsidR="005C171F" w:rsidRPr="00CC34C1" w:rsidSect="00FC02F6">
      <w:headerReference w:type="default" r:id="rId8"/>
      <w:foot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FC4" w:rsidRDefault="00D57FC4">
      <w:r>
        <w:separator/>
      </w:r>
    </w:p>
  </w:endnote>
  <w:endnote w:type="continuationSeparator" w:id="0">
    <w:p w:rsidR="00D57FC4" w:rsidRDefault="00D57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7FC4" w:rsidRDefault="00D57FC4">
    <w:pPr>
      <w:pStyle w:val="Zpat"/>
    </w:pPr>
    <w:r>
      <w:tab/>
      <w:t xml:space="preserve">- </w:t>
    </w:r>
    <w:r w:rsidR="00361851">
      <w:fldChar w:fldCharType="begin"/>
    </w:r>
    <w:r w:rsidR="00361851">
      <w:instrText xml:space="preserve"> PAGE </w:instrText>
    </w:r>
    <w:r w:rsidR="00361851">
      <w:fldChar w:fldCharType="separate"/>
    </w:r>
    <w:r w:rsidR="009467EE">
      <w:rPr>
        <w:noProof/>
      </w:rPr>
      <w:t>5</w:t>
    </w:r>
    <w:r w:rsidR="00361851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FC4" w:rsidRDefault="00D57FC4">
      <w:r>
        <w:separator/>
      </w:r>
    </w:p>
  </w:footnote>
  <w:footnote w:type="continuationSeparator" w:id="0">
    <w:p w:rsidR="00D57FC4" w:rsidRDefault="00D57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78" w:rsidRDefault="00D57FC4" w:rsidP="001801A3">
    <w:pPr>
      <w:pStyle w:val="Zhlav"/>
      <w:ind w:right="-144"/>
      <w:rPr>
        <w:rFonts w:asciiTheme="minorHAnsi" w:hAnsiTheme="minorHAnsi" w:cstheme="minorHAnsi"/>
        <w:sz w:val="20"/>
        <w:szCs w:val="20"/>
        <w:vertAlign w:val="baseline"/>
      </w:rPr>
    </w:pPr>
    <w:r w:rsidRPr="009D0F36">
      <w:rPr>
        <w:rFonts w:asciiTheme="minorHAnsi" w:hAnsiTheme="minorHAnsi" w:cs="Arial"/>
        <w:sz w:val="20"/>
        <w:szCs w:val="20"/>
      </w:rPr>
      <w:tab/>
    </w:r>
    <w:r w:rsidRPr="009D0F36">
      <w:rPr>
        <w:rFonts w:asciiTheme="minorHAnsi" w:hAnsiTheme="minorHAnsi" w:cs="Arial"/>
        <w:sz w:val="20"/>
        <w:szCs w:val="20"/>
      </w:rPr>
      <w:tab/>
    </w:r>
    <w:r w:rsidR="005F127B" w:rsidRPr="0074408C">
      <w:rPr>
        <w:rFonts w:asciiTheme="minorHAnsi" w:hAnsiTheme="minorHAnsi" w:cstheme="minorHAnsi"/>
        <w:sz w:val="20"/>
        <w:szCs w:val="20"/>
        <w:vertAlign w:val="baseline"/>
      </w:rPr>
      <w:t>stavba: Lesní cesta „</w:t>
    </w:r>
    <w:r w:rsidR="00782578">
      <w:rPr>
        <w:rFonts w:asciiTheme="minorHAnsi" w:hAnsiTheme="minorHAnsi" w:cstheme="minorHAnsi"/>
        <w:sz w:val="20"/>
        <w:szCs w:val="20"/>
        <w:vertAlign w:val="baseline"/>
      </w:rPr>
      <w:t xml:space="preserve">Nad </w:t>
    </w:r>
    <w:proofErr w:type="spellStart"/>
    <w:r w:rsidR="00782578">
      <w:rPr>
        <w:rFonts w:asciiTheme="minorHAnsi" w:hAnsiTheme="minorHAnsi" w:cstheme="minorHAnsi"/>
        <w:sz w:val="20"/>
        <w:szCs w:val="20"/>
        <w:vertAlign w:val="baseline"/>
      </w:rPr>
      <w:t>Alpinou</w:t>
    </w:r>
    <w:proofErr w:type="spellEnd"/>
    <w:r w:rsidR="00782578">
      <w:rPr>
        <w:rFonts w:asciiTheme="minorHAnsi" w:hAnsiTheme="minorHAnsi" w:cstheme="minorHAnsi"/>
        <w:sz w:val="20"/>
        <w:szCs w:val="20"/>
        <w:vertAlign w:val="baseline"/>
      </w:rPr>
      <w:t xml:space="preserve"> 2"</w:t>
    </w:r>
  </w:p>
  <w:p w:rsidR="00D57FC4" w:rsidRDefault="00D57FC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E616C"/>
    <w:multiLevelType w:val="hybridMultilevel"/>
    <w:tmpl w:val="AB22B942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C33771"/>
    <w:multiLevelType w:val="hybridMultilevel"/>
    <w:tmpl w:val="CD6E9174"/>
    <w:lvl w:ilvl="0" w:tplc="B9FC6BF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0FC3C9A"/>
    <w:multiLevelType w:val="multilevel"/>
    <w:tmpl w:val="43C41226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432D5BCD"/>
    <w:multiLevelType w:val="hybridMultilevel"/>
    <w:tmpl w:val="CF2661E8"/>
    <w:lvl w:ilvl="0" w:tplc="1938C1F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4B595D3A"/>
    <w:multiLevelType w:val="hybridMultilevel"/>
    <w:tmpl w:val="15EE9B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5E26B25"/>
    <w:multiLevelType w:val="hybridMultilevel"/>
    <w:tmpl w:val="15EE9B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4134DD4"/>
    <w:multiLevelType w:val="hybridMultilevel"/>
    <w:tmpl w:val="5F0EF3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005F4B"/>
    <w:multiLevelType w:val="hybridMultilevel"/>
    <w:tmpl w:val="16483A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3F30"/>
    <w:rsid w:val="00003244"/>
    <w:rsid w:val="00005019"/>
    <w:rsid w:val="00023D0D"/>
    <w:rsid w:val="0002530D"/>
    <w:rsid w:val="000313F6"/>
    <w:rsid w:val="000424C0"/>
    <w:rsid w:val="00047C25"/>
    <w:rsid w:val="00051863"/>
    <w:rsid w:val="00053591"/>
    <w:rsid w:val="000565F9"/>
    <w:rsid w:val="00056E40"/>
    <w:rsid w:val="00057B2E"/>
    <w:rsid w:val="00072428"/>
    <w:rsid w:val="00076F7C"/>
    <w:rsid w:val="0008216E"/>
    <w:rsid w:val="000A0752"/>
    <w:rsid w:val="000A0DFF"/>
    <w:rsid w:val="000A30D1"/>
    <w:rsid w:val="000A4623"/>
    <w:rsid w:val="000B49B5"/>
    <w:rsid w:val="000B7966"/>
    <w:rsid w:val="000C0DB0"/>
    <w:rsid w:val="000C685E"/>
    <w:rsid w:val="000C6FC6"/>
    <w:rsid w:val="000C7318"/>
    <w:rsid w:val="000D17EA"/>
    <w:rsid w:val="000D2491"/>
    <w:rsid w:val="000D5579"/>
    <w:rsid w:val="000D76B9"/>
    <w:rsid w:val="000E0176"/>
    <w:rsid w:val="000E03D9"/>
    <w:rsid w:val="000E18B5"/>
    <w:rsid w:val="000F071C"/>
    <w:rsid w:val="000F7AC0"/>
    <w:rsid w:val="00103536"/>
    <w:rsid w:val="001077CB"/>
    <w:rsid w:val="001250CB"/>
    <w:rsid w:val="0013091C"/>
    <w:rsid w:val="0013112D"/>
    <w:rsid w:val="00140351"/>
    <w:rsid w:val="001432F8"/>
    <w:rsid w:val="0014412B"/>
    <w:rsid w:val="00145D26"/>
    <w:rsid w:val="00147316"/>
    <w:rsid w:val="001477E4"/>
    <w:rsid w:val="00150307"/>
    <w:rsid w:val="001550F9"/>
    <w:rsid w:val="00157209"/>
    <w:rsid w:val="001730F7"/>
    <w:rsid w:val="001744B3"/>
    <w:rsid w:val="00176BFA"/>
    <w:rsid w:val="001801A3"/>
    <w:rsid w:val="00183B26"/>
    <w:rsid w:val="00187398"/>
    <w:rsid w:val="00194C29"/>
    <w:rsid w:val="00197157"/>
    <w:rsid w:val="001A10DE"/>
    <w:rsid w:val="001B29F9"/>
    <w:rsid w:val="001B55C1"/>
    <w:rsid w:val="001B5768"/>
    <w:rsid w:val="001C08E7"/>
    <w:rsid w:val="001C3736"/>
    <w:rsid w:val="001C3936"/>
    <w:rsid w:val="001D11CF"/>
    <w:rsid w:val="001D1D88"/>
    <w:rsid w:val="001D5F2F"/>
    <w:rsid w:val="001D6775"/>
    <w:rsid w:val="001D7E38"/>
    <w:rsid w:val="001E4EE5"/>
    <w:rsid w:val="001E6BF5"/>
    <w:rsid w:val="001F56CA"/>
    <w:rsid w:val="00204EE5"/>
    <w:rsid w:val="00205C0F"/>
    <w:rsid w:val="0021272C"/>
    <w:rsid w:val="00214CE9"/>
    <w:rsid w:val="00216FEF"/>
    <w:rsid w:val="00224963"/>
    <w:rsid w:val="00245FC7"/>
    <w:rsid w:val="00247012"/>
    <w:rsid w:val="00252A47"/>
    <w:rsid w:val="00260A42"/>
    <w:rsid w:val="002617F0"/>
    <w:rsid w:val="00266490"/>
    <w:rsid w:val="00266D38"/>
    <w:rsid w:val="00267424"/>
    <w:rsid w:val="00270AC3"/>
    <w:rsid w:val="0027155F"/>
    <w:rsid w:val="002829AE"/>
    <w:rsid w:val="00287E8C"/>
    <w:rsid w:val="002905FA"/>
    <w:rsid w:val="00294185"/>
    <w:rsid w:val="002A334E"/>
    <w:rsid w:val="002A4D6E"/>
    <w:rsid w:val="002A5B07"/>
    <w:rsid w:val="002A6DF9"/>
    <w:rsid w:val="002B6128"/>
    <w:rsid w:val="002B6C7A"/>
    <w:rsid w:val="002C78D9"/>
    <w:rsid w:val="002D26DD"/>
    <w:rsid w:val="002E13ED"/>
    <w:rsid w:val="002E4FE2"/>
    <w:rsid w:val="002E7CA5"/>
    <w:rsid w:val="002F3212"/>
    <w:rsid w:val="002F6F7B"/>
    <w:rsid w:val="002F7FA3"/>
    <w:rsid w:val="00306609"/>
    <w:rsid w:val="003104B6"/>
    <w:rsid w:val="003152C6"/>
    <w:rsid w:val="00323E27"/>
    <w:rsid w:val="00326C70"/>
    <w:rsid w:val="00327E45"/>
    <w:rsid w:val="003357C0"/>
    <w:rsid w:val="0035150E"/>
    <w:rsid w:val="00351C10"/>
    <w:rsid w:val="00361851"/>
    <w:rsid w:val="00361F5F"/>
    <w:rsid w:val="003651DA"/>
    <w:rsid w:val="0038062F"/>
    <w:rsid w:val="00384737"/>
    <w:rsid w:val="003865F2"/>
    <w:rsid w:val="00387108"/>
    <w:rsid w:val="00390FB8"/>
    <w:rsid w:val="00394892"/>
    <w:rsid w:val="003A5A9B"/>
    <w:rsid w:val="003B491F"/>
    <w:rsid w:val="003C3512"/>
    <w:rsid w:val="003D4805"/>
    <w:rsid w:val="003E02B6"/>
    <w:rsid w:val="003F5A92"/>
    <w:rsid w:val="004019A8"/>
    <w:rsid w:val="00407AD4"/>
    <w:rsid w:val="004162DA"/>
    <w:rsid w:val="00417B4F"/>
    <w:rsid w:val="00417EFA"/>
    <w:rsid w:val="00420B22"/>
    <w:rsid w:val="00423DEF"/>
    <w:rsid w:val="00426E79"/>
    <w:rsid w:val="0043604B"/>
    <w:rsid w:val="00447588"/>
    <w:rsid w:val="00451D1F"/>
    <w:rsid w:val="00457638"/>
    <w:rsid w:val="0046603B"/>
    <w:rsid w:val="0047511E"/>
    <w:rsid w:val="00475A00"/>
    <w:rsid w:val="00475AC6"/>
    <w:rsid w:val="00483510"/>
    <w:rsid w:val="00483631"/>
    <w:rsid w:val="00484245"/>
    <w:rsid w:val="004855ED"/>
    <w:rsid w:val="0048734B"/>
    <w:rsid w:val="00494DA1"/>
    <w:rsid w:val="00496F0C"/>
    <w:rsid w:val="00497BAD"/>
    <w:rsid w:val="004A1293"/>
    <w:rsid w:val="004A64B0"/>
    <w:rsid w:val="004B1263"/>
    <w:rsid w:val="004B2BC1"/>
    <w:rsid w:val="004B546C"/>
    <w:rsid w:val="004B59D5"/>
    <w:rsid w:val="004B7AD7"/>
    <w:rsid w:val="004C4437"/>
    <w:rsid w:val="004D19CA"/>
    <w:rsid w:val="004D27CC"/>
    <w:rsid w:val="004D4ECC"/>
    <w:rsid w:val="004D5187"/>
    <w:rsid w:val="004D7355"/>
    <w:rsid w:val="004E0FAB"/>
    <w:rsid w:val="004F0B11"/>
    <w:rsid w:val="004F2DAC"/>
    <w:rsid w:val="004F47FB"/>
    <w:rsid w:val="004F4BF2"/>
    <w:rsid w:val="004F639B"/>
    <w:rsid w:val="00502185"/>
    <w:rsid w:val="0050466D"/>
    <w:rsid w:val="00513436"/>
    <w:rsid w:val="0052693E"/>
    <w:rsid w:val="00526A74"/>
    <w:rsid w:val="005304F0"/>
    <w:rsid w:val="00530E73"/>
    <w:rsid w:val="00541002"/>
    <w:rsid w:val="005527DA"/>
    <w:rsid w:val="005607A7"/>
    <w:rsid w:val="00563BC4"/>
    <w:rsid w:val="005827F8"/>
    <w:rsid w:val="0058363A"/>
    <w:rsid w:val="00596995"/>
    <w:rsid w:val="005973B6"/>
    <w:rsid w:val="005A16CF"/>
    <w:rsid w:val="005B087F"/>
    <w:rsid w:val="005B2915"/>
    <w:rsid w:val="005C171F"/>
    <w:rsid w:val="005D62DF"/>
    <w:rsid w:val="005D6786"/>
    <w:rsid w:val="005D766E"/>
    <w:rsid w:val="005E2B2A"/>
    <w:rsid w:val="005E4822"/>
    <w:rsid w:val="005E7336"/>
    <w:rsid w:val="005F127B"/>
    <w:rsid w:val="005F66C9"/>
    <w:rsid w:val="005F6DFF"/>
    <w:rsid w:val="005F7D9E"/>
    <w:rsid w:val="00617220"/>
    <w:rsid w:val="006238A1"/>
    <w:rsid w:val="00624572"/>
    <w:rsid w:val="00626611"/>
    <w:rsid w:val="0062793F"/>
    <w:rsid w:val="00635569"/>
    <w:rsid w:val="00635B6A"/>
    <w:rsid w:val="00636A4A"/>
    <w:rsid w:val="006409AD"/>
    <w:rsid w:val="00641AB5"/>
    <w:rsid w:val="00641F3F"/>
    <w:rsid w:val="00642AF2"/>
    <w:rsid w:val="0064448D"/>
    <w:rsid w:val="006610C6"/>
    <w:rsid w:val="006613E0"/>
    <w:rsid w:val="00663A5F"/>
    <w:rsid w:val="00664A61"/>
    <w:rsid w:val="006673DE"/>
    <w:rsid w:val="00675D8C"/>
    <w:rsid w:val="00685E0B"/>
    <w:rsid w:val="006932BE"/>
    <w:rsid w:val="006932C6"/>
    <w:rsid w:val="006A3631"/>
    <w:rsid w:val="006B3836"/>
    <w:rsid w:val="006C6777"/>
    <w:rsid w:val="006D04E9"/>
    <w:rsid w:val="006D699F"/>
    <w:rsid w:val="006E4858"/>
    <w:rsid w:val="006F1818"/>
    <w:rsid w:val="006F552A"/>
    <w:rsid w:val="00700E75"/>
    <w:rsid w:val="00702F18"/>
    <w:rsid w:val="007030E7"/>
    <w:rsid w:val="0070390F"/>
    <w:rsid w:val="0071009E"/>
    <w:rsid w:val="00714F80"/>
    <w:rsid w:val="00716556"/>
    <w:rsid w:val="00725C7A"/>
    <w:rsid w:val="00732022"/>
    <w:rsid w:val="00733F68"/>
    <w:rsid w:val="0074617E"/>
    <w:rsid w:val="00747C17"/>
    <w:rsid w:val="00750638"/>
    <w:rsid w:val="007507D1"/>
    <w:rsid w:val="00760941"/>
    <w:rsid w:val="00762ED2"/>
    <w:rsid w:val="00763F40"/>
    <w:rsid w:val="00776FF8"/>
    <w:rsid w:val="00782578"/>
    <w:rsid w:val="0078295C"/>
    <w:rsid w:val="00791E31"/>
    <w:rsid w:val="00793497"/>
    <w:rsid w:val="007A1B9A"/>
    <w:rsid w:val="007A2FF8"/>
    <w:rsid w:val="007B0E4E"/>
    <w:rsid w:val="007B1310"/>
    <w:rsid w:val="007B14AB"/>
    <w:rsid w:val="007B182B"/>
    <w:rsid w:val="007B21AA"/>
    <w:rsid w:val="007B2AA0"/>
    <w:rsid w:val="007B403E"/>
    <w:rsid w:val="007B48D9"/>
    <w:rsid w:val="007C74F3"/>
    <w:rsid w:val="007E7B7C"/>
    <w:rsid w:val="00803ECE"/>
    <w:rsid w:val="00806515"/>
    <w:rsid w:val="0081172D"/>
    <w:rsid w:val="00822795"/>
    <w:rsid w:val="00822AFD"/>
    <w:rsid w:val="00822D46"/>
    <w:rsid w:val="0082724B"/>
    <w:rsid w:val="00830516"/>
    <w:rsid w:val="00845EDA"/>
    <w:rsid w:val="00851563"/>
    <w:rsid w:val="00854422"/>
    <w:rsid w:val="00860347"/>
    <w:rsid w:val="0086553E"/>
    <w:rsid w:val="00866578"/>
    <w:rsid w:val="00866A6E"/>
    <w:rsid w:val="0086798C"/>
    <w:rsid w:val="00882250"/>
    <w:rsid w:val="00887692"/>
    <w:rsid w:val="00890069"/>
    <w:rsid w:val="00892671"/>
    <w:rsid w:val="00895D6E"/>
    <w:rsid w:val="008A1A22"/>
    <w:rsid w:val="008A4389"/>
    <w:rsid w:val="008A685E"/>
    <w:rsid w:val="008B4343"/>
    <w:rsid w:val="008C238D"/>
    <w:rsid w:val="008C30E9"/>
    <w:rsid w:val="008C3910"/>
    <w:rsid w:val="008C44BB"/>
    <w:rsid w:val="008C6748"/>
    <w:rsid w:val="008D3605"/>
    <w:rsid w:val="008D4DC0"/>
    <w:rsid w:val="008E530D"/>
    <w:rsid w:val="008E5908"/>
    <w:rsid w:val="008F4257"/>
    <w:rsid w:val="008F46B8"/>
    <w:rsid w:val="008F6F5C"/>
    <w:rsid w:val="008F7811"/>
    <w:rsid w:val="00900FBB"/>
    <w:rsid w:val="009021B2"/>
    <w:rsid w:val="00902C1D"/>
    <w:rsid w:val="00913558"/>
    <w:rsid w:val="00935C94"/>
    <w:rsid w:val="00940124"/>
    <w:rsid w:val="009405D1"/>
    <w:rsid w:val="009467EE"/>
    <w:rsid w:val="0096695E"/>
    <w:rsid w:val="00967FC1"/>
    <w:rsid w:val="00975E18"/>
    <w:rsid w:val="0097711A"/>
    <w:rsid w:val="00977AAC"/>
    <w:rsid w:val="00992670"/>
    <w:rsid w:val="00995480"/>
    <w:rsid w:val="00997B6A"/>
    <w:rsid w:val="009B1344"/>
    <w:rsid w:val="009C178B"/>
    <w:rsid w:val="009D0F36"/>
    <w:rsid w:val="009D18C1"/>
    <w:rsid w:val="009D2944"/>
    <w:rsid w:val="009D6600"/>
    <w:rsid w:val="009E0C7A"/>
    <w:rsid w:val="009E3E62"/>
    <w:rsid w:val="009E6B5B"/>
    <w:rsid w:val="009F02B2"/>
    <w:rsid w:val="009F307B"/>
    <w:rsid w:val="009F4600"/>
    <w:rsid w:val="009F711A"/>
    <w:rsid w:val="009F740B"/>
    <w:rsid w:val="00A00173"/>
    <w:rsid w:val="00A02066"/>
    <w:rsid w:val="00A02B99"/>
    <w:rsid w:val="00A03F89"/>
    <w:rsid w:val="00A04576"/>
    <w:rsid w:val="00A06C27"/>
    <w:rsid w:val="00A06C52"/>
    <w:rsid w:val="00A06D2C"/>
    <w:rsid w:val="00A06E77"/>
    <w:rsid w:val="00A07E0A"/>
    <w:rsid w:val="00A11BB2"/>
    <w:rsid w:val="00A2192D"/>
    <w:rsid w:val="00A21D56"/>
    <w:rsid w:val="00A226D8"/>
    <w:rsid w:val="00A23A4C"/>
    <w:rsid w:val="00A27285"/>
    <w:rsid w:val="00A30B3D"/>
    <w:rsid w:val="00A320C3"/>
    <w:rsid w:val="00A37D18"/>
    <w:rsid w:val="00A4491C"/>
    <w:rsid w:val="00A53F30"/>
    <w:rsid w:val="00A55010"/>
    <w:rsid w:val="00A60358"/>
    <w:rsid w:val="00A61246"/>
    <w:rsid w:val="00A67F39"/>
    <w:rsid w:val="00A81515"/>
    <w:rsid w:val="00A81F0E"/>
    <w:rsid w:val="00A90BA5"/>
    <w:rsid w:val="00A93179"/>
    <w:rsid w:val="00A93D46"/>
    <w:rsid w:val="00A9673A"/>
    <w:rsid w:val="00A96956"/>
    <w:rsid w:val="00A972D5"/>
    <w:rsid w:val="00A97692"/>
    <w:rsid w:val="00A97DFD"/>
    <w:rsid w:val="00AA4CE1"/>
    <w:rsid w:val="00AA7840"/>
    <w:rsid w:val="00AB1072"/>
    <w:rsid w:val="00AB13C8"/>
    <w:rsid w:val="00AB2AF1"/>
    <w:rsid w:val="00AB408F"/>
    <w:rsid w:val="00AB5731"/>
    <w:rsid w:val="00AC0E1C"/>
    <w:rsid w:val="00AC49A5"/>
    <w:rsid w:val="00AC6545"/>
    <w:rsid w:val="00AD0D31"/>
    <w:rsid w:val="00AE02FD"/>
    <w:rsid w:val="00AE5A92"/>
    <w:rsid w:val="00AE6DA0"/>
    <w:rsid w:val="00AE732E"/>
    <w:rsid w:val="00AF6638"/>
    <w:rsid w:val="00B03131"/>
    <w:rsid w:val="00B13BF8"/>
    <w:rsid w:val="00B3544E"/>
    <w:rsid w:val="00B43172"/>
    <w:rsid w:val="00B47380"/>
    <w:rsid w:val="00B51C04"/>
    <w:rsid w:val="00B52402"/>
    <w:rsid w:val="00B5775C"/>
    <w:rsid w:val="00B60DFD"/>
    <w:rsid w:val="00B6128A"/>
    <w:rsid w:val="00B623C3"/>
    <w:rsid w:val="00B66290"/>
    <w:rsid w:val="00B70742"/>
    <w:rsid w:val="00B72650"/>
    <w:rsid w:val="00B76509"/>
    <w:rsid w:val="00B843E8"/>
    <w:rsid w:val="00B91B59"/>
    <w:rsid w:val="00B91CAA"/>
    <w:rsid w:val="00B94B94"/>
    <w:rsid w:val="00B96B62"/>
    <w:rsid w:val="00BB2C30"/>
    <w:rsid w:val="00BB5648"/>
    <w:rsid w:val="00BB571F"/>
    <w:rsid w:val="00BD252E"/>
    <w:rsid w:val="00BE3F41"/>
    <w:rsid w:val="00BE4149"/>
    <w:rsid w:val="00BF16A7"/>
    <w:rsid w:val="00BF31B7"/>
    <w:rsid w:val="00BF3D20"/>
    <w:rsid w:val="00BF5253"/>
    <w:rsid w:val="00BF5BBF"/>
    <w:rsid w:val="00C03808"/>
    <w:rsid w:val="00C03FAC"/>
    <w:rsid w:val="00C04C16"/>
    <w:rsid w:val="00C04E33"/>
    <w:rsid w:val="00C058D2"/>
    <w:rsid w:val="00C06639"/>
    <w:rsid w:val="00C108FD"/>
    <w:rsid w:val="00C12284"/>
    <w:rsid w:val="00C1287C"/>
    <w:rsid w:val="00C12A7A"/>
    <w:rsid w:val="00C2170E"/>
    <w:rsid w:val="00C22CAB"/>
    <w:rsid w:val="00C30751"/>
    <w:rsid w:val="00C30EE5"/>
    <w:rsid w:val="00C36BCB"/>
    <w:rsid w:val="00C36FCC"/>
    <w:rsid w:val="00C40C74"/>
    <w:rsid w:val="00C41BB0"/>
    <w:rsid w:val="00C5713E"/>
    <w:rsid w:val="00C6134D"/>
    <w:rsid w:val="00C63802"/>
    <w:rsid w:val="00C72905"/>
    <w:rsid w:val="00C765C8"/>
    <w:rsid w:val="00C90A6B"/>
    <w:rsid w:val="00C90F66"/>
    <w:rsid w:val="00CA3DE1"/>
    <w:rsid w:val="00CB0D90"/>
    <w:rsid w:val="00CB6AAA"/>
    <w:rsid w:val="00CC1533"/>
    <w:rsid w:val="00CC34C1"/>
    <w:rsid w:val="00CC3E7B"/>
    <w:rsid w:val="00CC5C4F"/>
    <w:rsid w:val="00CD51B9"/>
    <w:rsid w:val="00CE1165"/>
    <w:rsid w:val="00CE2A53"/>
    <w:rsid w:val="00CE3E9F"/>
    <w:rsid w:val="00CF2C1C"/>
    <w:rsid w:val="00CF3341"/>
    <w:rsid w:val="00CF4766"/>
    <w:rsid w:val="00D11B6C"/>
    <w:rsid w:val="00D1418F"/>
    <w:rsid w:val="00D30F1B"/>
    <w:rsid w:val="00D3152C"/>
    <w:rsid w:val="00D3263F"/>
    <w:rsid w:val="00D35C3E"/>
    <w:rsid w:val="00D36139"/>
    <w:rsid w:val="00D52099"/>
    <w:rsid w:val="00D528D4"/>
    <w:rsid w:val="00D57FC4"/>
    <w:rsid w:val="00D65382"/>
    <w:rsid w:val="00D74299"/>
    <w:rsid w:val="00D86860"/>
    <w:rsid w:val="00D97833"/>
    <w:rsid w:val="00DA37CA"/>
    <w:rsid w:val="00DA409A"/>
    <w:rsid w:val="00DB221B"/>
    <w:rsid w:val="00DB55A4"/>
    <w:rsid w:val="00DB5B56"/>
    <w:rsid w:val="00DB7191"/>
    <w:rsid w:val="00DC3938"/>
    <w:rsid w:val="00DD0AD9"/>
    <w:rsid w:val="00DD28B6"/>
    <w:rsid w:val="00DD52C6"/>
    <w:rsid w:val="00DE4275"/>
    <w:rsid w:val="00DE50B7"/>
    <w:rsid w:val="00DE6FE8"/>
    <w:rsid w:val="00DF2C33"/>
    <w:rsid w:val="00DF655B"/>
    <w:rsid w:val="00E0201E"/>
    <w:rsid w:val="00E0339F"/>
    <w:rsid w:val="00E07248"/>
    <w:rsid w:val="00E14F8F"/>
    <w:rsid w:val="00E15C8D"/>
    <w:rsid w:val="00E2147D"/>
    <w:rsid w:val="00E224E4"/>
    <w:rsid w:val="00E22A8F"/>
    <w:rsid w:val="00E25490"/>
    <w:rsid w:val="00E270C3"/>
    <w:rsid w:val="00E27C71"/>
    <w:rsid w:val="00E33BF9"/>
    <w:rsid w:val="00E37B58"/>
    <w:rsid w:val="00E468A6"/>
    <w:rsid w:val="00E47B18"/>
    <w:rsid w:val="00E537EC"/>
    <w:rsid w:val="00E6355E"/>
    <w:rsid w:val="00E655CA"/>
    <w:rsid w:val="00E72896"/>
    <w:rsid w:val="00E736EC"/>
    <w:rsid w:val="00E741C9"/>
    <w:rsid w:val="00E76A38"/>
    <w:rsid w:val="00E852B5"/>
    <w:rsid w:val="00E87DCB"/>
    <w:rsid w:val="00E911E5"/>
    <w:rsid w:val="00E93053"/>
    <w:rsid w:val="00E943DC"/>
    <w:rsid w:val="00EA0534"/>
    <w:rsid w:val="00EA4B40"/>
    <w:rsid w:val="00EA4F2C"/>
    <w:rsid w:val="00EA5BE3"/>
    <w:rsid w:val="00EB0515"/>
    <w:rsid w:val="00EB3A16"/>
    <w:rsid w:val="00EB56D4"/>
    <w:rsid w:val="00EB61FD"/>
    <w:rsid w:val="00EC1C28"/>
    <w:rsid w:val="00EC3178"/>
    <w:rsid w:val="00EC32C1"/>
    <w:rsid w:val="00EC662E"/>
    <w:rsid w:val="00EC6A7F"/>
    <w:rsid w:val="00ED00D3"/>
    <w:rsid w:val="00ED787B"/>
    <w:rsid w:val="00EE0212"/>
    <w:rsid w:val="00EE0981"/>
    <w:rsid w:val="00EE3981"/>
    <w:rsid w:val="00EE41D5"/>
    <w:rsid w:val="00EE5370"/>
    <w:rsid w:val="00EF534C"/>
    <w:rsid w:val="00EF5556"/>
    <w:rsid w:val="00F0283B"/>
    <w:rsid w:val="00F061BF"/>
    <w:rsid w:val="00F102AE"/>
    <w:rsid w:val="00F12140"/>
    <w:rsid w:val="00F13E32"/>
    <w:rsid w:val="00F16202"/>
    <w:rsid w:val="00F173AE"/>
    <w:rsid w:val="00F242A3"/>
    <w:rsid w:val="00F30839"/>
    <w:rsid w:val="00F335B4"/>
    <w:rsid w:val="00F346C5"/>
    <w:rsid w:val="00F3779D"/>
    <w:rsid w:val="00F41085"/>
    <w:rsid w:val="00F42254"/>
    <w:rsid w:val="00F50DAB"/>
    <w:rsid w:val="00F54741"/>
    <w:rsid w:val="00F575AE"/>
    <w:rsid w:val="00F64DD8"/>
    <w:rsid w:val="00F66F4E"/>
    <w:rsid w:val="00F71E49"/>
    <w:rsid w:val="00F736CD"/>
    <w:rsid w:val="00F74735"/>
    <w:rsid w:val="00F76733"/>
    <w:rsid w:val="00F82BCE"/>
    <w:rsid w:val="00F84F77"/>
    <w:rsid w:val="00F903B2"/>
    <w:rsid w:val="00F90612"/>
    <w:rsid w:val="00F90C01"/>
    <w:rsid w:val="00F91954"/>
    <w:rsid w:val="00FA4865"/>
    <w:rsid w:val="00FB2389"/>
    <w:rsid w:val="00FC02F6"/>
    <w:rsid w:val="00FC3B4E"/>
    <w:rsid w:val="00FC54BE"/>
    <w:rsid w:val="00FC5695"/>
    <w:rsid w:val="00FD69FB"/>
    <w:rsid w:val="00FE6DCC"/>
    <w:rsid w:val="00FF220F"/>
    <w:rsid w:val="00FF6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D529C63"/>
  <w15:docId w15:val="{669DFD6D-9A03-4041-A9A8-B082A672B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1C3936"/>
    <w:rPr>
      <w:sz w:val="24"/>
      <w:szCs w:val="24"/>
      <w:vertAlign w:val="superscript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EA4B4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A4B4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99"/>
    <w:rsid w:val="00EA4B40"/>
  </w:style>
  <w:style w:type="paragraph" w:styleId="Textbubliny">
    <w:name w:val="Balloon Text"/>
    <w:basedOn w:val="Normln"/>
    <w:link w:val="TextbublinyChar"/>
    <w:rsid w:val="00B612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6128A"/>
    <w:rPr>
      <w:rFonts w:ascii="Tahoma" w:hAnsi="Tahoma" w:cs="Tahoma"/>
      <w:sz w:val="16"/>
      <w:szCs w:val="16"/>
      <w:vertAlign w:val="superscript"/>
    </w:rPr>
  </w:style>
  <w:style w:type="character" w:styleId="Siln">
    <w:name w:val="Strong"/>
    <w:basedOn w:val="Standardnpsmoodstavce"/>
    <w:uiPriority w:val="22"/>
    <w:qFormat/>
    <w:rsid w:val="007030E7"/>
    <w:rPr>
      <w:b/>
      <w:bCs/>
    </w:rPr>
  </w:style>
  <w:style w:type="paragraph" w:styleId="Zkladntextodsazen2">
    <w:name w:val="Body Text Indent 2"/>
    <w:basedOn w:val="Normln"/>
    <w:link w:val="Zkladntextodsazen2Char"/>
    <w:uiPriority w:val="99"/>
    <w:rsid w:val="00CF3341"/>
    <w:pPr>
      <w:spacing w:line="480" w:lineRule="atLeast"/>
      <w:ind w:left="284" w:firstLine="416"/>
      <w:jc w:val="both"/>
    </w:pPr>
    <w:rPr>
      <w:sz w:val="20"/>
      <w:szCs w:val="20"/>
      <w:vertAlign w:val="baseli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F3341"/>
  </w:style>
  <w:style w:type="paragraph" w:styleId="Odstavecseseznamem">
    <w:name w:val="List Paragraph"/>
    <w:basedOn w:val="Normln"/>
    <w:uiPriority w:val="34"/>
    <w:qFormat/>
    <w:rsid w:val="005527DA"/>
    <w:pPr>
      <w:ind w:left="720"/>
      <w:contextualSpacing/>
    </w:pPr>
  </w:style>
  <w:style w:type="paragraph" w:customStyle="1" w:styleId="Standard">
    <w:name w:val="Standard"/>
    <w:rsid w:val="002F7FA3"/>
    <w:pPr>
      <w:suppressAutoHyphens/>
      <w:autoSpaceDN w:val="0"/>
      <w:textAlignment w:val="baseline"/>
    </w:pPr>
    <w:rPr>
      <w:kern w:val="3"/>
      <w:sz w:val="24"/>
      <w:szCs w:val="24"/>
      <w:vertAlign w:val="superscript"/>
    </w:rPr>
  </w:style>
  <w:style w:type="numbering" w:customStyle="1" w:styleId="WWNum2">
    <w:name w:val="WWNum2"/>
    <w:basedOn w:val="Bezseznamu"/>
    <w:rsid w:val="00D30F1B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9E22B-E0FA-407E-9FD6-7B39BD717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5</Pages>
  <Words>985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>Windows Xp Ultimate 2008</Company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Doma</dc:creator>
  <cp:lastModifiedBy>Jiří Ježek</cp:lastModifiedBy>
  <cp:revision>89</cp:revision>
  <dcterms:created xsi:type="dcterms:W3CDTF">2017-02-10T11:33:00Z</dcterms:created>
  <dcterms:modified xsi:type="dcterms:W3CDTF">2018-01-18T08:23:00Z</dcterms:modified>
</cp:coreProperties>
</file>