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3" w:rsidRPr="00510509" w:rsidRDefault="00071B33" w:rsidP="00071B33">
      <w:pPr>
        <w:jc w:val="center"/>
        <w:rPr>
          <w:b/>
          <w:sz w:val="28"/>
          <w:szCs w:val="28"/>
        </w:rPr>
      </w:pPr>
      <w:r w:rsidRPr="00510509">
        <w:rPr>
          <w:b/>
          <w:sz w:val="28"/>
          <w:szCs w:val="28"/>
          <w:highlight w:val="white"/>
        </w:rPr>
        <w:t xml:space="preserve">Realizační smlouva </w:t>
      </w:r>
      <w:r w:rsidR="0090326C">
        <w:rPr>
          <w:b/>
          <w:sz w:val="28"/>
          <w:szCs w:val="28"/>
        </w:rPr>
        <w:t xml:space="preserve">– Část </w:t>
      </w:r>
      <w:r w:rsidR="00C44CFF">
        <w:rPr>
          <w:b/>
          <w:sz w:val="28"/>
          <w:szCs w:val="28"/>
        </w:rPr>
        <w:t>A</w:t>
      </w:r>
    </w:p>
    <w:p w:rsidR="00071B33" w:rsidRPr="00071B33" w:rsidRDefault="00071B33" w:rsidP="008F53F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71B33">
        <w:t xml:space="preserve">uzavřená na základě rámcové dohody k veřejné zakázce s názvem </w:t>
      </w:r>
      <w:r w:rsidR="00C44CFF">
        <w:rPr>
          <w:rFonts w:eastAsiaTheme="minorHAnsi"/>
          <w:lang w:eastAsia="en-US"/>
        </w:rPr>
        <w:t>Likvidace invazních druhů na území NP a CHKO Šumava</w:t>
      </w:r>
    </w:p>
    <w:p w:rsidR="00071B33" w:rsidRPr="00071B33" w:rsidRDefault="00071B33" w:rsidP="00071B33">
      <w:pPr>
        <w:jc w:val="center"/>
        <w:rPr>
          <w:b/>
        </w:rPr>
      </w:pPr>
      <w:r w:rsidRPr="00071B33">
        <w:t>(dále též jako „Realizační smlouva“)</w:t>
      </w:r>
    </w:p>
    <w:p w:rsidR="009E4983" w:rsidRPr="001B3641" w:rsidRDefault="009E4983" w:rsidP="009E4983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9E4983" w:rsidRPr="001B3641" w:rsidRDefault="009E4983" w:rsidP="009E4983">
      <w:pPr>
        <w:rPr>
          <w:b/>
          <w:bCs/>
        </w:rPr>
      </w:pPr>
    </w:p>
    <w:p w:rsidR="009E4983" w:rsidRPr="001B3641" w:rsidRDefault="009E4983" w:rsidP="009E4983">
      <w:pPr>
        <w:rPr>
          <w:b/>
        </w:rPr>
      </w:pPr>
      <w:r w:rsidRPr="001B3641">
        <w:rPr>
          <w:b/>
          <w:bCs/>
        </w:rPr>
        <w:t>SMLUVNÍ STRANY</w:t>
      </w:r>
    </w:p>
    <w:p w:rsidR="009E4983" w:rsidRPr="001B3641" w:rsidRDefault="009E4983" w:rsidP="009E4983">
      <w:pPr>
        <w:rPr>
          <w:b/>
        </w:rPr>
      </w:pPr>
    </w:p>
    <w:p w:rsidR="009E4983" w:rsidRPr="001B3641" w:rsidRDefault="009E4983" w:rsidP="009E4983">
      <w:pPr>
        <w:jc w:val="both"/>
      </w:pPr>
      <w:r w:rsidRPr="001B3641">
        <w:rPr>
          <w:b/>
        </w:rPr>
        <w:t>Objednatel:</w:t>
      </w:r>
      <w:r w:rsidRPr="001B3641">
        <w:rPr>
          <w:b/>
        </w:rPr>
        <w:tab/>
      </w:r>
      <w:r w:rsidRPr="001B3641">
        <w:rPr>
          <w:b/>
        </w:rPr>
        <w:tab/>
      </w:r>
      <w:r w:rsidRPr="001B3641">
        <w:t>Správa Národního parku Šumava</w:t>
      </w:r>
    </w:p>
    <w:p w:rsidR="009E4983" w:rsidRPr="001B3641" w:rsidRDefault="009E4983" w:rsidP="009E4983">
      <w:r w:rsidRPr="001B3641">
        <w:t>sídlo:</w:t>
      </w:r>
      <w:r w:rsidRPr="001B3641">
        <w:tab/>
      </w:r>
      <w:r w:rsidRPr="001B3641">
        <w:tab/>
      </w:r>
      <w:r w:rsidRPr="001B3641">
        <w:tab/>
        <w:t xml:space="preserve">1. </w:t>
      </w:r>
      <w:r w:rsidR="00F52EE0" w:rsidRPr="001B3641">
        <w:t>m</w:t>
      </w:r>
      <w:r w:rsidRPr="001B3641">
        <w:t>áje 260/19, 385 01 Vimperk</w:t>
      </w:r>
    </w:p>
    <w:p w:rsidR="009E4983" w:rsidRPr="001B3641" w:rsidRDefault="009B6879" w:rsidP="001970CF">
      <w:r w:rsidRPr="001B3641">
        <w:t>zastoupená</w:t>
      </w:r>
      <w:r w:rsidR="009E4983" w:rsidRPr="001B3641">
        <w:t xml:space="preserve">: </w:t>
      </w:r>
      <w:r w:rsidR="009E4983" w:rsidRPr="001B3641">
        <w:tab/>
      </w:r>
      <w:r w:rsidR="009E4983" w:rsidRPr="001B3641">
        <w:tab/>
      </w:r>
      <w:r w:rsidRPr="001B3641">
        <w:t xml:space="preserve">ředitelem </w:t>
      </w:r>
      <w:r w:rsidR="001B50D8" w:rsidRPr="001B3641">
        <w:t xml:space="preserve">organizace </w:t>
      </w:r>
      <w:r w:rsidRPr="001B3641">
        <w:rPr>
          <w:color w:val="3C2828"/>
        </w:rPr>
        <w:t>Mgr. Pavlem Hubeným</w:t>
      </w:r>
    </w:p>
    <w:p w:rsidR="009E4983" w:rsidRPr="001B3641" w:rsidRDefault="009E4983" w:rsidP="009E4983">
      <w:r w:rsidRPr="001B3641">
        <w:t>IČ</w:t>
      </w:r>
      <w:r w:rsidR="00243320" w:rsidRPr="001B3641">
        <w:t>O</w:t>
      </w:r>
      <w:r w:rsidRPr="001B3641">
        <w:t>:</w:t>
      </w:r>
      <w:r w:rsidRPr="001B3641">
        <w:tab/>
      </w:r>
      <w:r w:rsidRPr="001B3641">
        <w:tab/>
      </w:r>
      <w:r w:rsidRPr="001B3641">
        <w:tab/>
        <w:t>00583171</w:t>
      </w:r>
    </w:p>
    <w:p w:rsidR="009E4983" w:rsidRPr="001B3641" w:rsidRDefault="009E4983" w:rsidP="009E4983">
      <w:r w:rsidRPr="001B3641">
        <w:t>DIČ:</w:t>
      </w:r>
      <w:r w:rsidRPr="001B3641">
        <w:tab/>
      </w:r>
      <w:r w:rsidRPr="001B3641">
        <w:tab/>
      </w:r>
      <w:r w:rsidRPr="001B3641">
        <w:tab/>
        <w:t>CZ 00583171</w:t>
      </w:r>
    </w:p>
    <w:p w:rsidR="009E4983" w:rsidRPr="001B3641" w:rsidRDefault="009E4983" w:rsidP="009E4983">
      <w:r w:rsidRPr="001B3641">
        <w:t xml:space="preserve">kontaktní adresa: </w:t>
      </w:r>
      <w:r w:rsidRPr="001B3641">
        <w:tab/>
        <w:t xml:space="preserve">1. </w:t>
      </w:r>
      <w:r w:rsidR="00F52EE0" w:rsidRPr="001B3641">
        <w:t>m</w:t>
      </w:r>
      <w:r w:rsidRPr="001B3641">
        <w:t>áje 260/19, 385 01 Vimperk</w:t>
      </w:r>
    </w:p>
    <w:p w:rsidR="009E4983" w:rsidRPr="001B3641" w:rsidRDefault="009E4983" w:rsidP="009E4983">
      <w:pPr>
        <w:rPr>
          <w:b/>
        </w:rPr>
      </w:pPr>
    </w:p>
    <w:p w:rsidR="009E4983" w:rsidRPr="001B3641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641">
        <w:rPr>
          <w:rFonts w:ascii="Times New Roman" w:hAnsi="Times New Roman"/>
          <w:sz w:val="24"/>
          <w:szCs w:val="24"/>
        </w:rPr>
        <w:t xml:space="preserve"> (Objednatel je příspěvkovou organizací Ministerstva životního prostředí České republiky) </w:t>
      </w:r>
    </w:p>
    <w:p w:rsidR="009E4983" w:rsidRPr="001B3641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3641">
        <w:rPr>
          <w:rFonts w:ascii="Times New Roman" w:hAnsi="Times New Roman"/>
          <w:sz w:val="24"/>
          <w:szCs w:val="24"/>
        </w:rPr>
        <w:t>(dále jen „objednatel“)</w:t>
      </w:r>
    </w:p>
    <w:p w:rsidR="009E4983" w:rsidRPr="001B3641" w:rsidRDefault="009E4983" w:rsidP="009E4983">
      <w:pPr>
        <w:outlineLvl w:val="0"/>
      </w:pPr>
    </w:p>
    <w:p w:rsidR="009E4983" w:rsidRPr="001B3641" w:rsidRDefault="009E4983" w:rsidP="009E4983">
      <w:pPr>
        <w:outlineLvl w:val="0"/>
      </w:pPr>
      <w:r w:rsidRPr="001B3641">
        <w:t>a</w:t>
      </w:r>
    </w:p>
    <w:p w:rsidR="009E4983" w:rsidRPr="001B3641" w:rsidRDefault="009E4983" w:rsidP="009E4983">
      <w:pPr>
        <w:rPr>
          <w:b/>
        </w:rPr>
      </w:pPr>
    </w:p>
    <w:p w:rsidR="009E4983" w:rsidRPr="001B3641" w:rsidRDefault="009E4983" w:rsidP="009E4983">
      <w:pPr>
        <w:tabs>
          <w:tab w:val="left" w:pos="2160"/>
        </w:tabs>
        <w:rPr>
          <w:b/>
        </w:rPr>
      </w:pPr>
      <w:r w:rsidRPr="001B3641">
        <w:rPr>
          <w:b/>
        </w:rPr>
        <w:t>Zhotovitel:</w:t>
      </w:r>
      <w:r w:rsidRPr="001B3641">
        <w:rPr>
          <w:b/>
        </w:rPr>
        <w:tab/>
      </w:r>
      <w:r w:rsidRPr="001B3641">
        <w:rPr>
          <w:highlight w:val="yellow"/>
        </w:rPr>
        <w:t>………………………………………………………………</w:t>
      </w:r>
      <w:r w:rsidRPr="001B3641">
        <w:tab/>
      </w:r>
    </w:p>
    <w:p w:rsidR="009E4983" w:rsidRPr="001B3641" w:rsidRDefault="009E4983" w:rsidP="009E4983">
      <w:pPr>
        <w:tabs>
          <w:tab w:val="left" w:pos="2160"/>
        </w:tabs>
      </w:pPr>
      <w:r w:rsidRPr="001B3641">
        <w:t>sídlo/bydliště :</w:t>
      </w:r>
      <w:r w:rsidRPr="001B3641">
        <w:tab/>
      </w:r>
      <w:r w:rsidRPr="001B3641">
        <w:rPr>
          <w:highlight w:val="yellow"/>
        </w:rPr>
        <w:t>………………………………………………………………</w:t>
      </w:r>
      <w:r w:rsidRPr="001B3641">
        <w:tab/>
      </w:r>
    </w:p>
    <w:p w:rsidR="009E4983" w:rsidRPr="001B3641" w:rsidRDefault="009E4983" w:rsidP="009E4983">
      <w:pPr>
        <w:tabs>
          <w:tab w:val="left" w:pos="2160"/>
        </w:tabs>
      </w:pPr>
      <w:r w:rsidRPr="001B3641">
        <w:t>zastoupený:</w:t>
      </w:r>
      <w:r w:rsidRPr="001B3641">
        <w:tab/>
      </w:r>
      <w:r w:rsidRPr="001B3641">
        <w:rPr>
          <w:highlight w:val="yellow"/>
        </w:rPr>
        <w:t>………………………………………………………………</w:t>
      </w:r>
      <w:r w:rsidRPr="001B3641">
        <w:tab/>
      </w:r>
    </w:p>
    <w:p w:rsidR="009E4983" w:rsidRPr="001B3641" w:rsidRDefault="009E4983" w:rsidP="009E4983">
      <w:pPr>
        <w:tabs>
          <w:tab w:val="left" w:pos="2160"/>
        </w:tabs>
      </w:pPr>
      <w:r w:rsidRPr="001B3641">
        <w:t>IČ:</w:t>
      </w:r>
      <w:r w:rsidRPr="001B3641">
        <w:tab/>
      </w:r>
      <w:r w:rsidRPr="001B3641">
        <w:rPr>
          <w:highlight w:val="yellow"/>
        </w:rPr>
        <w:t>………………………………………………………………</w:t>
      </w:r>
      <w:r w:rsidRPr="001B3641">
        <w:tab/>
      </w:r>
    </w:p>
    <w:p w:rsidR="00510509" w:rsidRDefault="009E4983" w:rsidP="009E4983">
      <w:pPr>
        <w:tabs>
          <w:tab w:val="left" w:pos="2160"/>
        </w:tabs>
      </w:pPr>
      <w:r w:rsidRPr="001B3641">
        <w:t>DIČ:</w:t>
      </w:r>
      <w:r w:rsidRPr="001B3641">
        <w:tab/>
      </w:r>
      <w:r w:rsidRPr="001B3641">
        <w:rPr>
          <w:highlight w:val="yellow"/>
        </w:rPr>
        <w:t>………………………………………………………………</w:t>
      </w:r>
    </w:p>
    <w:p w:rsidR="00510509" w:rsidRPr="007F5FC8" w:rsidRDefault="00510509" w:rsidP="00510509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9E4983" w:rsidRPr="001B3641" w:rsidRDefault="009E4983" w:rsidP="009E4983">
      <w:pPr>
        <w:tabs>
          <w:tab w:val="left" w:pos="2160"/>
        </w:tabs>
      </w:pPr>
      <w:r w:rsidRPr="001B3641">
        <w:tab/>
      </w:r>
    </w:p>
    <w:p w:rsidR="009E4983" w:rsidRPr="001B3641" w:rsidRDefault="009E4983" w:rsidP="009E4983">
      <w:pPr>
        <w:tabs>
          <w:tab w:val="left" w:pos="2160"/>
        </w:tabs>
        <w:outlineLvl w:val="0"/>
      </w:pPr>
    </w:p>
    <w:p w:rsidR="009E4983" w:rsidRPr="001B3641" w:rsidRDefault="009E4983" w:rsidP="009E4983">
      <w:pPr>
        <w:rPr>
          <w:highlight w:val="yellow"/>
        </w:rPr>
      </w:pPr>
    </w:p>
    <w:p w:rsidR="009E4983" w:rsidRPr="001B3641" w:rsidRDefault="009E4983" w:rsidP="009E4983">
      <w:r w:rsidRPr="001B3641">
        <w:t>(dále jen „zhotovitel“)</w:t>
      </w:r>
    </w:p>
    <w:p w:rsidR="002459DF" w:rsidRPr="001B3641" w:rsidRDefault="002459DF" w:rsidP="009E4983"/>
    <w:p w:rsidR="002459DF" w:rsidRPr="001B3641" w:rsidRDefault="002459DF" w:rsidP="009E4983">
      <w:r w:rsidRPr="001B3641">
        <w:t>(dále též jako „smluvní strany“)</w:t>
      </w:r>
    </w:p>
    <w:p w:rsidR="001970CF" w:rsidRPr="001B3641" w:rsidRDefault="001970CF" w:rsidP="009E4983"/>
    <w:p w:rsidR="00AD6E01" w:rsidRDefault="001970CF" w:rsidP="00AD6E01">
      <w:pPr>
        <w:autoSpaceDE w:val="0"/>
        <w:autoSpaceDN w:val="0"/>
        <w:adjustRightInd w:val="0"/>
        <w:rPr>
          <w:b/>
        </w:rPr>
      </w:pPr>
      <w:r w:rsidRPr="001B3641">
        <w:rPr>
          <w:b/>
        </w:rPr>
        <w:t xml:space="preserve">uzavírají </w:t>
      </w:r>
      <w:r w:rsidR="00071B33" w:rsidRPr="001B3641">
        <w:rPr>
          <w:b/>
        </w:rPr>
        <w:t>na základě r</w:t>
      </w:r>
      <w:r w:rsidR="00ED1D7C">
        <w:rPr>
          <w:b/>
        </w:rPr>
        <w:t xml:space="preserve">ámcové dohody k veřejné zakázce </w:t>
      </w:r>
      <w:r w:rsidR="00AB6466" w:rsidRPr="001B3641">
        <w:rPr>
          <w:b/>
        </w:rPr>
        <w:t>„</w:t>
      </w:r>
      <w:r w:rsidR="00C44CFF">
        <w:rPr>
          <w:rFonts w:eastAsiaTheme="minorHAnsi"/>
          <w:lang w:eastAsia="en-US"/>
        </w:rPr>
        <w:t>Likvidace invazních druhů na území NP a CHKO Šumava</w:t>
      </w:r>
      <w:r w:rsidR="00AB6466" w:rsidRPr="001B3641">
        <w:rPr>
          <w:rFonts w:eastAsiaTheme="minorHAnsi"/>
          <w:b/>
          <w:lang w:eastAsia="en-US"/>
        </w:rPr>
        <w:t>“</w:t>
      </w:r>
      <w:r w:rsidR="00071B33" w:rsidRPr="001B3641">
        <w:rPr>
          <w:b/>
        </w:rPr>
        <w:t xml:space="preserve"> (dále jen „rámcová dohoda“), níže uvedeného dne, měsíce a roku tuto Realizační smlouvu</w:t>
      </w:r>
    </w:p>
    <w:p w:rsidR="00AD6E01" w:rsidRDefault="00AD6E01" w:rsidP="00AD6E01">
      <w:pPr>
        <w:autoSpaceDE w:val="0"/>
        <w:autoSpaceDN w:val="0"/>
        <w:adjustRightInd w:val="0"/>
        <w:rPr>
          <w:b/>
        </w:rPr>
      </w:pPr>
    </w:p>
    <w:p w:rsidR="00AD6E01" w:rsidRDefault="00AD6E01" w:rsidP="00AD6E01">
      <w:pPr>
        <w:autoSpaceDE w:val="0"/>
        <w:autoSpaceDN w:val="0"/>
        <w:adjustRightInd w:val="0"/>
        <w:rPr>
          <w:b/>
        </w:rPr>
      </w:pPr>
    </w:p>
    <w:p w:rsidR="00AD6E01" w:rsidRDefault="00AD6E01" w:rsidP="00AD6E01">
      <w:pPr>
        <w:autoSpaceDE w:val="0"/>
        <w:autoSpaceDN w:val="0"/>
        <w:adjustRightInd w:val="0"/>
        <w:rPr>
          <w:b/>
        </w:rPr>
      </w:pPr>
    </w:p>
    <w:p w:rsidR="00AD6E01" w:rsidRDefault="00AD6E01" w:rsidP="00AD6E01">
      <w:pPr>
        <w:autoSpaceDE w:val="0"/>
        <w:autoSpaceDN w:val="0"/>
        <w:adjustRightInd w:val="0"/>
        <w:rPr>
          <w:b/>
        </w:rPr>
      </w:pPr>
    </w:p>
    <w:p w:rsidR="00AD6E01" w:rsidRDefault="00AD6E01" w:rsidP="00AD6E01">
      <w:pPr>
        <w:autoSpaceDE w:val="0"/>
        <w:autoSpaceDN w:val="0"/>
        <w:adjustRightInd w:val="0"/>
        <w:rPr>
          <w:b/>
        </w:rPr>
      </w:pPr>
    </w:p>
    <w:p w:rsidR="00AD6E01" w:rsidRDefault="00AD6E01" w:rsidP="00AD6E01">
      <w:pPr>
        <w:autoSpaceDE w:val="0"/>
        <w:autoSpaceDN w:val="0"/>
        <w:adjustRightInd w:val="0"/>
        <w:rPr>
          <w:b/>
        </w:rPr>
      </w:pPr>
    </w:p>
    <w:p w:rsidR="00AD6E01" w:rsidRPr="0062267A" w:rsidRDefault="00AD6E01" w:rsidP="0062267A">
      <w:pPr>
        <w:spacing w:after="200" w:line="276" w:lineRule="auto"/>
        <w:rPr>
          <w:b/>
        </w:rPr>
      </w:pPr>
    </w:p>
    <w:p w:rsidR="00AD6E01" w:rsidRPr="00C353FC" w:rsidRDefault="00AD6E01" w:rsidP="00C353FC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C353FC">
        <w:rPr>
          <w:rFonts w:eastAsiaTheme="minorHAnsi"/>
          <w:b/>
          <w:sz w:val="22"/>
          <w:szCs w:val="22"/>
          <w:lang w:eastAsia="en-US"/>
        </w:rPr>
        <w:t>1.</w:t>
      </w:r>
      <w:r w:rsidRPr="00C353FC">
        <w:rPr>
          <w:b/>
          <w:sz w:val="22"/>
          <w:szCs w:val="22"/>
        </w:rPr>
        <w:t xml:space="preserve"> </w:t>
      </w:r>
      <w:r w:rsidR="009E4983" w:rsidRPr="00C353FC">
        <w:rPr>
          <w:b/>
          <w:sz w:val="22"/>
          <w:szCs w:val="22"/>
        </w:rPr>
        <w:t>PŘEDMĚT SMLOUVY</w:t>
      </w:r>
    </w:p>
    <w:p w:rsidR="00C353FC" w:rsidRPr="00C353FC" w:rsidRDefault="00C353FC" w:rsidP="00C353FC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C44CFF" w:rsidRDefault="00071B33" w:rsidP="0062267A">
      <w:pPr>
        <w:pStyle w:val="Bezmezer"/>
        <w:numPr>
          <w:ilvl w:val="0"/>
          <w:numId w:val="24"/>
        </w:numPr>
        <w:jc w:val="both"/>
        <w:rPr>
          <w:sz w:val="22"/>
          <w:szCs w:val="22"/>
        </w:rPr>
      </w:pPr>
      <w:r w:rsidRPr="00C353FC">
        <w:rPr>
          <w:sz w:val="22"/>
          <w:szCs w:val="22"/>
        </w:rPr>
        <w:t xml:space="preserve">Předmětem této smlouvy je </w:t>
      </w:r>
      <w:r w:rsidR="00F95383">
        <w:rPr>
          <w:sz w:val="22"/>
          <w:szCs w:val="22"/>
        </w:rPr>
        <w:t xml:space="preserve">sjednání </w:t>
      </w:r>
      <w:r w:rsidR="00F95383" w:rsidRPr="00C353FC">
        <w:rPr>
          <w:sz w:val="22"/>
          <w:szCs w:val="22"/>
        </w:rPr>
        <w:t>konkrétních podmínek plnění, které nejsou stanoveny rámcovou dohodou a všeobecnými obchodními podmínkami, které jsou přílohou této Realizační smlouvy</w:t>
      </w:r>
      <w:r w:rsidR="00F95383">
        <w:rPr>
          <w:sz w:val="22"/>
          <w:szCs w:val="22"/>
        </w:rPr>
        <w:t xml:space="preserve"> pro realizaci aktivit</w:t>
      </w:r>
      <w:r w:rsidR="00C44CFF">
        <w:rPr>
          <w:sz w:val="22"/>
          <w:szCs w:val="22"/>
        </w:rPr>
        <w:t xml:space="preserve"> projektu „</w:t>
      </w:r>
      <w:r w:rsidR="00C44CFF" w:rsidRPr="00C44CFF">
        <w:rPr>
          <w:sz w:val="22"/>
          <w:szCs w:val="22"/>
        </w:rPr>
        <w:t>Regulace šíření, redukce a monitoring stávajících populací vybraných druhů invazních rostlin na území NP a CHKO Šumava“ realizovaného v rámci Operačního programu životní prostředí.</w:t>
      </w:r>
    </w:p>
    <w:p w:rsidR="00C44CFF" w:rsidRDefault="00C44CFF" w:rsidP="0062267A">
      <w:pPr>
        <w:pStyle w:val="Bezmezer"/>
        <w:ind w:left="360"/>
        <w:jc w:val="both"/>
        <w:rPr>
          <w:sz w:val="22"/>
          <w:szCs w:val="22"/>
        </w:rPr>
      </w:pPr>
    </w:p>
    <w:p w:rsidR="00510509" w:rsidRPr="00F95383" w:rsidRDefault="00071B33" w:rsidP="0062267A">
      <w:pPr>
        <w:pStyle w:val="Bezmezer"/>
        <w:numPr>
          <w:ilvl w:val="0"/>
          <w:numId w:val="24"/>
        </w:numPr>
        <w:jc w:val="both"/>
        <w:rPr>
          <w:sz w:val="22"/>
          <w:szCs w:val="22"/>
        </w:rPr>
      </w:pPr>
      <w:r w:rsidRPr="00F95383">
        <w:rPr>
          <w:sz w:val="22"/>
          <w:szCs w:val="22"/>
        </w:rPr>
        <w:t>.Zhotovitel se zavazuje, že pro Objednatele provede na svůj náklad a nebezpečí a řádně a včas předá dílo v souladu s požadavky zadávací dokumentace, resp. výzvy k podání nabídky v zadávacím řízení pro zadání veřejné zakázky na základě rámcové dohody, jejímž výsledkem je tato realizační smlouva.</w:t>
      </w:r>
    </w:p>
    <w:p w:rsidR="00071B33" w:rsidRPr="00C353FC" w:rsidRDefault="00071B33" w:rsidP="0062267A">
      <w:pPr>
        <w:pStyle w:val="Bezmezer"/>
        <w:jc w:val="both"/>
        <w:rPr>
          <w:sz w:val="22"/>
          <w:szCs w:val="22"/>
        </w:rPr>
      </w:pPr>
    </w:p>
    <w:p w:rsidR="00510509" w:rsidRPr="003E5C83" w:rsidRDefault="00510509" w:rsidP="0062267A">
      <w:pPr>
        <w:pStyle w:val="Bezmezer"/>
        <w:numPr>
          <w:ilvl w:val="0"/>
          <w:numId w:val="24"/>
        </w:numPr>
        <w:jc w:val="both"/>
        <w:rPr>
          <w:sz w:val="22"/>
          <w:szCs w:val="22"/>
        </w:rPr>
      </w:pPr>
      <w:r w:rsidRPr="00FF1234">
        <w:rPr>
          <w:color w:val="000000" w:themeColor="text1"/>
          <w:sz w:val="22"/>
          <w:szCs w:val="22"/>
        </w:rPr>
        <w:t>Bližší specifikace díla je uvedena</w:t>
      </w:r>
      <w:r>
        <w:rPr>
          <w:color w:val="000000" w:themeColor="text1"/>
          <w:sz w:val="22"/>
          <w:szCs w:val="22"/>
        </w:rPr>
        <w:t xml:space="preserve"> v Příloze 1</w:t>
      </w:r>
      <w:r w:rsidRPr="00FF1234">
        <w:rPr>
          <w:color w:val="000000" w:themeColor="text1"/>
          <w:sz w:val="22"/>
          <w:szCs w:val="22"/>
        </w:rPr>
        <w:t xml:space="preserve"> této Realizační smlouvy </w:t>
      </w:r>
      <w:r>
        <w:rPr>
          <w:color w:val="000000" w:themeColor="text1"/>
          <w:sz w:val="22"/>
          <w:szCs w:val="22"/>
        </w:rPr>
        <w:t>-</w:t>
      </w:r>
      <w:r w:rsidRPr="00FF1234">
        <w:rPr>
          <w:color w:val="000000" w:themeColor="text1"/>
          <w:sz w:val="22"/>
          <w:szCs w:val="22"/>
        </w:rPr>
        <w:t>Podrobná specifikace díla (dále jen „Dílo“)</w:t>
      </w:r>
      <w:r>
        <w:rPr>
          <w:color w:val="000000" w:themeColor="text1"/>
          <w:sz w:val="22"/>
          <w:szCs w:val="22"/>
        </w:rPr>
        <w:t xml:space="preserve">, která je shodná s Výzvou k podání nabídky do </w:t>
      </w:r>
      <w:proofErr w:type="spellStart"/>
      <w:r>
        <w:rPr>
          <w:color w:val="000000" w:themeColor="text1"/>
          <w:sz w:val="22"/>
          <w:szCs w:val="22"/>
        </w:rPr>
        <w:t>minitendru</w:t>
      </w:r>
      <w:proofErr w:type="spellEnd"/>
    </w:p>
    <w:p w:rsidR="00071B33" w:rsidRPr="00C353FC" w:rsidRDefault="00071B33" w:rsidP="0062267A">
      <w:pPr>
        <w:pStyle w:val="Bezmezer"/>
        <w:jc w:val="both"/>
        <w:rPr>
          <w:sz w:val="22"/>
          <w:szCs w:val="22"/>
        </w:rPr>
      </w:pPr>
    </w:p>
    <w:p w:rsidR="00071B33" w:rsidRPr="00C353FC" w:rsidRDefault="00071B33" w:rsidP="0062267A">
      <w:pPr>
        <w:pStyle w:val="Bezmezer"/>
        <w:numPr>
          <w:ilvl w:val="0"/>
          <w:numId w:val="24"/>
        </w:numPr>
        <w:jc w:val="both"/>
        <w:rPr>
          <w:sz w:val="22"/>
          <w:szCs w:val="22"/>
        </w:rPr>
      </w:pPr>
      <w:r w:rsidRPr="00C353FC">
        <w:rPr>
          <w:sz w:val="22"/>
          <w:szCs w:val="22"/>
        </w:rPr>
        <w:t xml:space="preserve">Objednatel se zavazuje Dílo dodané Zhotovitelem v souladu s touto Realizační smlouvou převzít a Zhotoviteli za něj při splnění podmínek dle této Realizační smlouvy zaplatit dohodnutou cenu Díla uvedenou v článku 4 této Realizační smlouvy. </w:t>
      </w:r>
    </w:p>
    <w:p w:rsidR="009E4983" w:rsidRPr="00C353FC" w:rsidRDefault="009E4983" w:rsidP="0062267A">
      <w:pPr>
        <w:pStyle w:val="Bezmezer"/>
        <w:jc w:val="both"/>
        <w:rPr>
          <w:sz w:val="22"/>
          <w:szCs w:val="22"/>
        </w:rPr>
      </w:pPr>
    </w:p>
    <w:p w:rsidR="006A099E" w:rsidRPr="00C44CFF" w:rsidRDefault="006A099E" w:rsidP="0062267A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C44CFF">
        <w:rPr>
          <w:sz w:val="22"/>
          <w:szCs w:val="22"/>
        </w:rPr>
        <w:t>Zhotovitel se zavazuje pro předmět plnění této realizační smlouvy využít minimálního vybavení k plnění předmětu této smlouvy a doklady nutné k realizaci jednotlivých činností v souladu s technologickými listy a výzvou, jenž je přílohou č. 1 této smlouvy, a které předložil před podpisem této realizační smlouvy. Porušením zavazující podmínky zhotovitel bere na vědomí, že hrubě poruší tuto realizační smlouvu a vystavuje se sankci dle článku 10 odst. 6 Všeobecných obchodních podmínek.</w:t>
      </w:r>
    </w:p>
    <w:p w:rsidR="00FD1DE7" w:rsidRPr="00C44CFF" w:rsidRDefault="00FD1DE7" w:rsidP="00FD1DE7">
      <w:pPr>
        <w:pStyle w:val="Odstavecseseznamem"/>
        <w:rPr>
          <w:sz w:val="22"/>
          <w:szCs w:val="22"/>
        </w:rPr>
      </w:pPr>
    </w:p>
    <w:p w:rsidR="00FD1DE7" w:rsidRPr="00C353FC" w:rsidRDefault="00FD1DE7" w:rsidP="00FD1DE7">
      <w:pPr>
        <w:suppressAutoHyphens/>
        <w:ind w:left="644"/>
        <w:rPr>
          <w:sz w:val="22"/>
          <w:szCs w:val="22"/>
          <w:highlight w:val="yellow"/>
        </w:rPr>
      </w:pPr>
    </w:p>
    <w:p w:rsidR="006A099E" w:rsidRPr="00C44CFF" w:rsidRDefault="006A099E" w:rsidP="00FC3DC0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C44CFF">
        <w:rPr>
          <w:sz w:val="22"/>
          <w:szCs w:val="22"/>
        </w:rPr>
        <w:t>Zhotovitel se zavazuje pro předmět plnění této realizační smlouvy využít jen poddodavatele a zaměstnance, které uvedl ve svém seznamu poddodavatelů a zaměstnanců v nabídce na tuto realizační smlouvu. V případě, že z objektivních důvodů není schopen takovými poddodavateli a zaměstnanci, které uvedl ve</w:t>
      </w:r>
      <w:r w:rsidR="00356664" w:rsidRPr="008F53F6">
        <w:rPr>
          <w:sz w:val="22"/>
          <w:szCs w:val="22"/>
        </w:rPr>
        <w:t xml:space="preserve"> své nabídce na tuto </w:t>
      </w:r>
      <w:r w:rsidRPr="008F53F6">
        <w:rPr>
          <w:sz w:val="22"/>
          <w:szCs w:val="22"/>
        </w:rPr>
        <w:t>smlouvu realizovat</w:t>
      </w:r>
      <w:r w:rsidR="00356664" w:rsidRPr="008F53F6">
        <w:rPr>
          <w:sz w:val="22"/>
          <w:szCs w:val="22"/>
        </w:rPr>
        <w:t>,</w:t>
      </w:r>
      <w:r w:rsidRPr="008F53F6">
        <w:rPr>
          <w:sz w:val="22"/>
          <w:szCs w:val="22"/>
        </w:rPr>
        <w:t xml:space="preserve"> a zároveň potřebuje pro realizaci předmětu plnění této smlouvy využít jiných poddodavatelů nebo zaměstnanců, které neuvedl v seznamu poddodavatelů a zaměstnanců, je povinen o této skutečnosti neprodleně informovat objednatele. Objednatel je oprávněn zakázat plnění této smlouvy jinými poddodavateli, než jsou uvedeni v seznamu poddodavatelů a zaměstnanců v nabídce na tuto realizační smlouvu. Porušením zavazující podmínky zhotovitel bere na vědomí, že hrubě poruší tuto realizační smlouvu a vystavuje se sankci </w:t>
      </w:r>
      <w:r w:rsidRPr="00C44CFF">
        <w:rPr>
          <w:sz w:val="22"/>
          <w:szCs w:val="22"/>
        </w:rPr>
        <w:t>dle článku 10 odst. 6 Všeobecných obchodních podmínek.</w:t>
      </w:r>
    </w:p>
    <w:p w:rsidR="009E4983" w:rsidRDefault="009E4983" w:rsidP="006A099E">
      <w:pPr>
        <w:suppressAutoHyphens/>
        <w:ind w:left="644"/>
        <w:jc w:val="both"/>
        <w:rPr>
          <w:sz w:val="22"/>
          <w:szCs w:val="22"/>
        </w:rPr>
      </w:pPr>
    </w:p>
    <w:p w:rsidR="0062267A" w:rsidRDefault="0062267A" w:rsidP="006A099E">
      <w:pPr>
        <w:suppressAutoHyphens/>
        <w:ind w:left="644"/>
        <w:jc w:val="both"/>
        <w:rPr>
          <w:sz w:val="22"/>
          <w:szCs w:val="22"/>
        </w:rPr>
      </w:pPr>
    </w:p>
    <w:p w:rsidR="0062267A" w:rsidRDefault="0062267A" w:rsidP="006A099E">
      <w:pPr>
        <w:suppressAutoHyphens/>
        <w:ind w:left="644"/>
        <w:jc w:val="both"/>
        <w:rPr>
          <w:sz w:val="22"/>
          <w:szCs w:val="22"/>
        </w:rPr>
      </w:pPr>
    </w:p>
    <w:p w:rsidR="0062267A" w:rsidRDefault="0062267A" w:rsidP="006A099E">
      <w:pPr>
        <w:suppressAutoHyphens/>
        <w:ind w:left="644"/>
        <w:jc w:val="both"/>
        <w:rPr>
          <w:sz w:val="22"/>
          <w:szCs w:val="22"/>
        </w:rPr>
      </w:pPr>
    </w:p>
    <w:p w:rsidR="0062267A" w:rsidRPr="00C353FC" w:rsidRDefault="0062267A" w:rsidP="006A099E">
      <w:pPr>
        <w:suppressAutoHyphens/>
        <w:ind w:left="644"/>
        <w:jc w:val="both"/>
        <w:rPr>
          <w:sz w:val="22"/>
          <w:szCs w:val="22"/>
        </w:rPr>
      </w:pPr>
    </w:p>
    <w:p w:rsidR="00083F2D" w:rsidRPr="00CE1BCA" w:rsidRDefault="00083F2D" w:rsidP="00CE1BCA">
      <w:pPr>
        <w:rPr>
          <w:sz w:val="22"/>
          <w:szCs w:val="22"/>
        </w:rPr>
      </w:pPr>
    </w:p>
    <w:p w:rsidR="00CE1BCA" w:rsidRDefault="00CE1BCA" w:rsidP="00CE1BCA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="002F3159" w:rsidRPr="00CE1BCA">
        <w:rPr>
          <w:b/>
          <w:sz w:val="22"/>
          <w:szCs w:val="22"/>
        </w:rPr>
        <w:t xml:space="preserve">ROZSAH, MÍSTO A ČAS PLNĚNÍ </w:t>
      </w:r>
    </w:p>
    <w:p w:rsidR="00083F2D" w:rsidRPr="00CE1BCA" w:rsidRDefault="00C353FC" w:rsidP="00CE1BCA">
      <w:pPr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="00510509" w:rsidRPr="00D830C1">
        <w:rPr>
          <w:color w:val="000000" w:themeColor="text1"/>
          <w:sz w:val="22"/>
          <w:szCs w:val="22"/>
        </w:rPr>
        <w:t xml:space="preserve">Rozsah, místo a čas plnění je uvedeno ve Výzvě k podání nabídky do </w:t>
      </w:r>
      <w:proofErr w:type="spellStart"/>
      <w:r w:rsidR="00510509" w:rsidRPr="00D830C1">
        <w:rPr>
          <w:color w:val="000000" w:themeColor="text1"/>
          <w:sz w:val="22"/>
          <w:szCs w:val="22"/>
        </w:rPr>
        <w:t>minitendru</w:t>
      </w:r>
      <w:proofErr w:type="spellEnd"/>
      <w:r w:rsidR="00510509" w:rsidRPr="00D830C1">
        <w:rPr>
          <w:color w:val="000000" w:themeColor="text1"/>
          <w:sz w:val="22"/>
          <w:szCs w:val="22"/>
        </w:rPr>
        <w:t>, která je nedílnou přílohou č. 1 této Realizační smlouvy</w:t>
      </w:r>
      <w:r w:rsidR="008F53F6">
        <w:rPr>
          <w:color w:val="000000" w:themeColor="text1"/>
          <w:sz w:val="22"/>
          <w:szCs w:val="22"/>
        </w:rPr>
        <w:t xml:space="preserve"> A</w:t>
      </w:r>
    </w:p>
    <w:p w:rsidR="00083F2D" w:rsidRPr="00C353FC" w:rsidRDefault="00083F2D" w:rsidP="0062267A">
      <w:pPr>
        <w:spacing w:after="200" w:line="276" w:lineRule="auto"/>
        <w:rPr>
          <w:sz w:val="22"/>
          <w:szCs w:val="22"/>
        </w:rPr>
      </w:pPr>
    </w:p>
    <w:p w:rsidR="002F3159" w:rsidRPr="00CE1BCA" w:rsidRDefault="00CE1BCA" w:rsidP="00CE1B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C3DC0" w:rsidRPr="00CE1BCA">
        <w:rPr>
          <w:b/>
          <w:sz w:val="22"/>
          <w:szCs w:val="22"/>
        </w:rPr>
        <w:t>SPECIÁLNÍ PODMÍNKY PLNĚNÍ</w:t>
      </w:r>
    </w:p>
    <w:p w:rsidR="004553BB" w:rsidRPr="00C353FC" w:rsidRDefault="00510509" w:rsidP="0062267A">
      <w:pPr>
        <w:pStyle w:val="Zhlav"/>
        <w:tabs>
          <w:tab w:val="clear" w:pos="4536"/>
          <w:tab w:val="clear" w:pos="9072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830C1">
        <w:rPr>
          <w:color w:val="000000" w:themeColor="text1"/>
          <w:sz w:val="22"/>
          <w:szCs w:val="22"/>
        </w:rPr>
        <w:t xml:space="preserve">Speciální podmínky plnění jsou uvedeny ve Výzvě k podání nabídky do </w:t>
      </w:r>
      <w:proofErr w:type="spellStart"/>
      <w:r w:rsidRPr="00D830C1">
        <w:rPr>
          <w:color w:val="000000" w:themeColor="text1"/>
          <w:sz w:val="22"/>
          <w:szCs w:val="22"/>
        </w:rPr>
        <w:t>minitendru</w:t>
      </w:r>
      <w:proofErr w:type="spellEnd"/>
      <w:r w:rsidRPr="00D830C1">
        <w:rPr>
          <w:color w:val="000000" w:themeColor="text1"/>
          <w:sz w:val="22"/>
          <w:szCs w:val="22"/>
        </w:rPr>
        <w:t>, která je nedílnou přílohou č. 1 této Realizační smlouvy</w:t>
      </w:r>
      <w:r w:rsidR="00C44CFF">
        <w:rPr>
          <w:color w:val="000000" w:themeColor="text1"/>
          <w:sz w:val="22"/>
          <w:szCs w:val="22"/>
        </w:rPr>
        <w:t xml:space="preserve"> A</w:t>
      </w:r>
    </w:p>
    <w:p w:rsidR="00083F2D" w:rsidRDefault="00083F2D" w:rsidP="00083F2D">
      <w:pPr>
        <w:ind w:left="360"/>
        <w:jc w:val="both"/>
        <w:rPr>
          <w:sz w:val="22"/>
          <w:szCs w:val="22"/>
        </w:rPr>
      </w:pPr>
    </w:p>
    <w:p w:rsidR="00CE1BCA" w:rsidRPr="00C353FC" w:rsidRDefault="00CE1BCA" w:rsidP="00083F2D">
      <w:pPr>
        <w:ind w:left="360"/>
        <w:jc w:val="both"/>
        <w:rPr>
          <w:sz w:val="22"/>
          <w:szCs w:val="22"/>
        </w:rPr>
      </w:pPr>
    </w:p>
    <w:p w:rsidR="004553BB" w:rsidRDefault="00CE1BCA" w:rsidP="00CE1BCA">
      <w:pPr>
        <w:jc w:val="both"/>
        <w:rPr>
          <w:b/>
          <w:sz w:val="22"/>
          <w:szCs w:val="22"/>
        </w:rPr>
      </w:pPr>
      <w:r w:rsidRPr="00CE1BCA">
        <w:rPr>
          <w:b/>
          <w:sz w:val="22"/>
          <w:szCs w:val="22"/>
        </w:rPr>
        <w:t>4. CENA DÍLA</w:t>
      </w:r>
    </w:p>
    <w:p w:rsidR="00510509" w:rsidRPr="00CE1BCA" w:rsidRDefault="00510509" w:rsidP="00CE1BCA">
      <w:pPr>
        <w:jc w:val="both"/>
        <w:rPr>
          <w:b/>
          <w:sz w:val="22"/>
          <w:szCs w:val="22"/>
        </w:rPr>
      </w:pPr>
    </w:p>
    <w:p w:rsidR="004553BB" w:rsidRPr="00C353FC" w:rsidRDefault="004553BB" w:rsidP="0062267A">
      <w:pPr>
        <w:pStyle w:val="Odstavecseseznamem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C353FC">
        <w:rPr>
          <w:sz w:val="22"/>
          <w:szCs w:val="22"/>
        </w:rPr>
        <w:t xml:space="preserve">Sjednaná cena za </w:t>
      </w:r>
      <w:r w:rsidRPr="00C353FC">
        <w:rPr>
          <w:color w:val="000000" w:themeColor="text1"/>
          <w:sz w:val="22"/>
          <w:szCs w:val="22"/>
        </w:rPr>
        <w:t xml:space="preserve">Dílo je cenou pevnou, úplnou a nejvýše přípustnou, zahrnující veškeré náklady Zhotovitele nutné k řádnému a včasnému splnění závazků plynoucích z této smlouvy. </w:t>
      </w:r>
    </w:p>
    <w:p w:rsidR="00083F2D" w:rsidRPr="00C353FC" w:rsidRDefault="00083F2D" w:rsidP="0062267A">
      <w:pPr>
        <w:jc w:val="both"/>
        <w:rPr>
          <w:b/>
          <w:sz w:val="22"/>
          <w:szCs w:val="22"/>
        </w:rPr>
      </w:pPr>
    </w:p>
    <w:p w:rsidR="002F3159" w:rsidRPr="00C44CFF" w:rsidRDefault="002F3159" w:rsidP="0062267A">
      <w:pPr>
        <w:pStyle w:val="Odstavecseseznamem"/>
        <w:numPr>
          <w:ilvl w:val="0"/>
          <w:numId w:val="28"/>
        </w:numPr>
        <w:spacing w:after="200" w:line="276" w:lineRule="auto"/>
        <w:jc w:val="both"/>
        <w:rPr>
          <w:sz w:val="22"/>
          <w:szCs w:val="22"/>
        </w:rPr>
      </w:pPr>
      <w:r w:rsidRPr="00C44CFF">
        <w:rPr>
          <w:sz w:val="22"/>
          <w:szCs w:val="22"/>
        </w:rPr>
        <w:t>Objednatel se zavazuje zaplatit zhotoviteli cenu díla d</w:t>
      </w:r>
      <w:r w:rsidR="003F2CC4" w:rsidRPr="00C44CFF">
        <w:rPr>
          <w:sz w:val="22"/>
          <w:szCs w:val="22"/>
        </w:rPr>
        <w:t xml:space="preserve">le Přílohy č. 2 </w:t>
      </w:r>
      <w:r w:rsidRPr="00C44CFF">
        <w:rPr>
          <w:sz w:val="22"/>
          <w:szCs w:val="22"/>
        </w:rPr>
        <w:t>smlouvy Položkový rozpočet.</w:t>
      </w:r>
    </w:p>
    <w:p w:rsidR="001B3641" w:rsidRDefault="002F3159" w:rsidP="0062267A">
      <w:pPr>
        <w:numPr>
          <w:ilvl w:val="0"/>
          <w:numId w:val="28"/>
        </w:numPr>
        <w:spacing w:after="200" w:line="276" w:lineRule="auto"/>
        <w:jc w:val="both"/>
        <w:rPr>
          <w:sz w:val="22"/>
          <w:szCs w:val="22"/>
        </w:rPr>
      </w:pPr>
      <w:r w:rsidRPr="00C353FC">
        <w:rPr>
          <w:sz w:val="22"/>
          <w:szCs w:val="22"/>
        </w:rPr>
        <w:t>Daň z přidané hodnoty bude účtována ve výši určené podle právních předpisů platných ke dni uskutečnění zdanitelného plnění. V případě, že v době, kdy bude předmět smlouvy dokončen, a sazba DPH bude zákonem o dani z přidané hodnoty zvýšena nebo snížena, je povinností účtovat daň podle aktuálního znění zákona.</w:t>
      </w:r>
    </w:p>
    <w:p w:rsidR="00F24AB8" w:rsidRPr="00C353FC" w:rsidRDefault="00F24AB8" w:rsidP="0062267A">
      <w:pPr>
        <w:numPr>
          <w:ilvl w:val="0"/>
          <w:numId w:val="28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fakturaci bude uvedena citace finančního </w:t>
      </w:r>
      <w:r w:rsidRPr="000A7CEC">
        <w:rPr>
          <w:sz w:val="22"/>
          <w:szCs w:val="22"/>
        </w:rPr>
        <w:t xml:space="preserve">zdroje, tzn. celý název projektu a registrační číslo projektu a to následovně: V rámci projektu </w:t>
      </w:r>
      <w:r w:rsidR="00C44CFF" w:rsidRPr="000A7CEC">
        <w:rPr>
          <w:sz w:val="22"/>
          <w:szCs w:val="22"/>
        </w:rPr>
        <w:t>„</w:t>
      </w:r>
      <w:r w:rsidRPr="000A7CEC">
        <w:rPr>
          <w:sz w:val="22"/>
          <w:szCs w:val="22"/>
        </w:rPr>
        <w:t>Regulace šíření, redukce a monitoring stávajících populací vybraných druhů invazních rostlin na území NP a CHKO Šumav</w:t>
      </w:r>
      <w:r w:rsidR="00C44CFF" w:rsidRPr="000A7CEC">
        <w:rPr>
          <w:sz w:val="22"/>
          <w:szCs w:val="22"/>
        </w:rPr>
        <w:t>a“</w:t>
      </w:r>
      <w:r w:rsidR="000A7CEC" w:rsidRPr="000A7CEC">
        <w:rPr>
          <w:sz w:val="22"/>
          <w:szCs w:val="22"/>
        </w:rPr>
        <w:t xml:space="preserve">, registrační číslo: </w:t>
      </w:r>
      <w:r w:rsidR="000A7CEC" w:rsidRPr="000A7CEC">
        <w:rPr>
          <w:sz w:val="22"/>
          <w:szCs w:val="22"/>
        </w:rPr>
        <w:t>CZ.05.4.27/0.0/0.0/17_078/0008009</w:t>
      </w:r>
      <w:r w:rsidR="000A7CEC" w:rsidRPr="000A7CEC">
        <w:rPr>
          <w:sz w:val="21"/>
          <w:szCs w:val="21"/>
        </w:rPr>
        <w:t>,</w:t>
      </w:r>
      <w:r w:rsidR="000A7CEC" w:rsidRPr="000A7CEC">
        <w:rPr>
          <w:sz w:val="22"/>
          <w:szCs w:val="22"/>
        </w:rPr>
        <w:t xml:space="preserve"> realizovaný v rámci 78. v</w:t>
      </w:r>
      <w:r w:rsidR="00C44CFF" w:rsidRPr="000A7CEC">
        <w:rPr>
          <w:sz w:val="22"/>
          <w:szCs w:val="22"/>
        </w:rPr>
        <w:t xml:space="preserve">ýzvy OPŽP, </w:t>
      </w:r>
      <w:r w:rsidRPr="000A7CEC">
        <w:rPr>
          <w:sz w:val="22"/>
          <w:szCs w:val="22"/>
        </w:rPr>
        <w:t>Vám fakturujeme</w:t>
      </w:r>
      <w:r w:rsidR="008F53F6" w:rsidRPr="000A7CEC">
        <w:rPr>
          <w:sz w:val="22"/>
          <w:szCs w:val="22"/>
        </w:rPr>
        <w:t>.</w:t>
      </w:r>
    </w:p>
    <w:p w:rsidR="00CE1BCA" w:rsidRDefault="00CE1BCA" w:rsidP="00C353FC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FC3DC0" w:rsidRPr="00C353FC" w:rsidRDefault="00C353FC" w:rsidP="00C353FC">
      <w:pPr>
        <w:spacing w:after="200" w:line="276" w:lineRule="auto"/>
        <w:rPr>
          <w:b/>
          <w:sz w:val="22"/>
          <w:szCs w:val="22"/>
        </w:rPr>
      </w:pPr>
      <w:r w:rsidRPr="00C353FC">
        <w:rPr>
          <w:b/>
          <w:sz w:val="22"/>
          <w:szCs w:val="22"/>
        </w:rPr>
        <w:t xml:space="preserve">5. </w:t>
      </w:r>
      <w:r w:rsidR="001B3641" w:rsidRPr="00C353FC">
        <w:rPr>
          <w:b/>
          <w:sz w:val="22"/>
          <w:szCs w:val="22"/>
        </w:rPr>
        <w:t>OSTATNÍ UJEDNÁNÍ</w:t>
      </w:r>
    </w:p>
    <w:p w:rsidR="001B3641" w:rsidRPr="00C353FC" w:rsidRDefault="001B3641" w:rsidP="00FC3DC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sz w:val="22"/>
          <w:szCs w:val="22"/>
        </w:rPr>
        <w:t>Zhotovitel bezvýhradně souhlasí se zveřejněním plného znění Realizační smlouvy v souladu se zákonem č. 134/2016 Sb., o zadávání veřejných zakázek, v platném znění a souvisejícími právními předpisy, zejména zákona č. 340/2015 Sb., o zvláštních podmínkách účinnosti některých smluv, uveřejňování těchto smluv a o registru smluv (zákon o registru smluv), v platném znění. Zveřejnění obsahu této Realizační smlouvy nemůže být považováno za porušení povinnosti mlčenlivosti.</w:t>
      </w:r>
    </w:p>
    <w:p w:rsidR="00FC3DC0" w:rsidRPr="00C353FC" w:rsidRDefault="00FC3DC0" w:rsidP="00FC3DC0">
      <w:pPr>
        <w:pStyle w:val="Odstavecseseznamem"/>
        <w:spacing w:before="12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FC3DC0" w:rsidRPr="00C353FC" w:rsidRDefault="001B3641" w:rsidP="0062267A">
      <w:pPr>
        <w:pStyle w:val="Odstavecseseznamem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C353FC">
        <w:rPr>
          <w:sz w:val="22"/>
          <w:szCs w:val="22"/>
        </w:rPr>
        <w:t>Objednatel poskytne Zhotoviteli údaje potřebné k plnění předmětu Realizační smlouvy. Zhotovitel takto získané údaje použije pouze pro plnění smlouvy a neposkytne je třetí straně.</w:t>
      </w:r>
    </w:p>
    <w:p w:rsidR="00FC3DC0" w:rsidRPr="00C353FC" w:rsidRDefault="00FC3DC0" w:rsidP="0062267A">
      <w:pPr>
        <w:pStyle w:val="Odstavecseseznamem"/>
        <w:spacing w:before="120"/>
        <w:ind w:left="360"/>
        <w:jc w:val="both"/>
        <w:rPr>
          <w:sz w:val="22"/>
          <w:szCs w:val="22"/>
        </w:rPr>
      </w:pPr>
    </w:p>
    <w:p w:rsidR="001B3641" w:rsidRPr="00C353FC" w:rsidRDefault="001B3641" w:rsidP="0062267A">
      <w:pPr>
        <w:pStyle w:val="Odstavecseseznamem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C353FC">
        <w:rPr>
          <w:sz w:val="22"/>
          <w:szCs w:val="22"/>
        </w:rPr>
        <w:t>Objednatel je dále</w:t>
      </w:r>
      <w:r w:rsidRPr="00C353FC">
        <w:rPr>
          <w:color w:val="00B050"/>
          <w:sz w:val="22"/>
          <w:szCs w:val="22"/>
        </w:rPr>
        <w:t xml:space="preserve"> </w:t>
      </w:r>
      <w:r w:rsidRPr="00C353FC">
        <w:rPr>
          <w:sz w:val="22"/>
          <w:szCs w:val="22"/>
        </w:rPr>
        <w:t>oprávněn odstoupit od Realizační smlouvy, jestliže zjistí, že Zhotovitel</w:t>
      </w:r>
    </w:p>
    <w:p w:rsidR="001B3641" w:rsidRPr="00C353FC" w:rsidRDefault="001B3641" w:rsidP="00FC3DC0">
      <w:pPr>
        <w:numPr>
          <w:ilvl w:val="1"/>
          <w:numId w:val="22"/>
        </w:numPr>
        <w:spacing w:before="120"/>
        <w:jc w:val="both"/>
        <w:rPr>
          <w:sz w:val="22"/>
          <w:szCs w:val="22"/>
        </w:rPr>
      </w:pPr>
      <w:r w:rsidRPr="00C353FC">
        <w:rPr>
          <w:sz w:val="22"/>
          <w:szCs w:val="22"/>
        </w:rPr>
        <w:lastRenderedPageBreak/>
        <w:t>nabízel, dával, přijímal nebo zprostředkovával nějaké hodnoty s cílem ovlivnit chování nebo jednání kohokoliv, ať již státního úředníka nebo někoho jiného, přímo nebo nepřímo, v zadávacím řízení nebo při provádění Realizační smlouvy; nebo</w:t>
      </w:r>
    </w:p>
    <w:p w:rsidR="001B3641" w:rsidRPr="00C353FC" w:rsidRDefault="001B3641" w:rsidP="00FC3DC0">
      <w:pPr>
        <w:numPr>
          <w:ilvl w:val="1"/>
          <w:numId w:val="22"/>
        </w:numPr>
        <w:spacing w:before="120"/>
        <w:jc w:val="both"/>
        <w:rPr>
          <w:sz w:val="22"/>
          <w:szCs w:val="22"/>
        </w:rPr>
      </w:pPr>
      <w:r w:rsidRPr="00C353FC">
        <w:rPr>
          <w:sz w:val="22"/>
          <w:szCs w:val="22"/>
        </w:rPr>
        <w:t>zkresloval skutečnosti za účelem ovlivnění zadávacího řízení pro zadání veřejné zakázky na základě rámcové dohody nebo provádění Realizační smlouvy ke škodě Objednatele, včetně užití podvodných praktik k potlačení a snížení výhod volné a otevřené soutěže.</w:t>
      </w:r>
    </w:p>
    <w:p w:rsidR="001B3641" w:rsidRPr="00C353FC" w:rsidRDefault="001B3641" w:rsidP="00FC3DC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rFonts w:eastAsia="Calibri"/>
          <w:color w:val="000000"/>
          <w:sz w:val="22"/>
          <w:szCs w:val="22"/>
        </w:rPr>
        <w:t>Veškeré změny a doplňky Realizační smlouvy budou uskutečňovány formou písemných očíslovaných dodatků podepsanými oprávněnými zástupci obou smluvních stran.</w:t>
      </w:r>
    </w:p>
    <w:p w:rsidR="00FC3DC0" w:rsidRPr="00C353FC" w:rsidRDefault="00FC3DC0" w:rsidP="00FC3DC0">
      <w:pPr>
        <w:pStyle w:val="Odstavecseseznamem"/>
        <w:spacing w:before="120"/>
        <w:ind w:left="1080"/>
        <w:jc w:val="both"/>
        <w:rPr>
          <w:rFonts w:eastAsia="Calibri"/>
          <w:color w:val="000000"/>
          <w:sz w:val="22"/>
          <w:szCs w:val="22"/>
        </w:rPr>
      </w:pPr>
    </w:p>
    <w:p w:rsidR="00FC3DC0" w:rsidRPr="00C353FC" w:rsidRDefault="001B3641" w:rsidP="00FC3DC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rFonts w:eastAsia="Calibri"/>
          <w:color w:val="000000"/>
          <w:sz w:val="22"/>
          <w:szCs w:val="22"/>
        </w:rPr>
        <w:t>Tato Realizační smlouva je vyhotovena ve třech stejnopisech, z nichž dva obdrží Objednatel a jeden Zhotovitel.</w:t>
      </w:r>
    </w:p>
    <w:p w:rsidR="00141590" w:rsidRPr="00C353FC" w:rsidRDefault="00141590" w:rsidP="00141590">
      <w:pPr>
        <w:pStyle w:val="Odstavecseseznamem"/>
        <w:spacing w:before="12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141590" w:rsidRPr="00C353FC" w:rsidRDefault="001B3641" w:rsidP="0014159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rFonts w:eastAsia="Calibri"/>
          <w:color w:val="000000"/>
          <w:sz w:val="22"/>
          <w:szCs w:val="22"/>
        </w:rPr>
        <w:t xml:space="preserve">Při plnění </w:t>
      </w:r>
      <w:r w:rsidRPr="00C353FC">
        <w:rPr>
          <w:rFonts w:eastAsia="Calibri"/>
          <w:color w:val="000000" w:themeColor="text1"/>
          <w:sz w:val="22"/>
          <w:szCs w:val="22"/>
        </w:rPr>
        <w:t xml:space="preserve">Díla </w:t>
      </w:r>
      <w:r w:rsidRPr="00C353FC">
        <w:rPr>
          <w:rFonts w:eastAsia="Calibri"/>
          <w:color w:val="000000"/>
          <w:sz w:val="22"/>
          <w:szCs w:val="22"/>
        </w:rPr>
        <w:t>je Zhotovitel povinen řídit se smluvními podmínkami dle rámcové dohody, všeobecnými obchodními podmínkami, zadávací dokumentací, resp. výzvou</w:t>
      </w:r>
      <w:r w:rsidRPr="00C353FC">
        <w:rPr>
          <w:color w:val="000000" w:themeColor="text1"/>
          <w:sz w:val="22"/>
          <w:szCs w:val="22"/>
        </w:rPr>
        <w:t xml:space="preserve"> k podání nabídky v zadávacím řízení pro zadání veřejné zakázky na základě rámcové dohody, jejímž výsledkem je tato realizační smlouva</w:t>
      </w:r>
      <w:r w:rsidRPr="00C353FC">
        <w:rPr>
          <w:rFonts w:eastAsia="Calibri"/>
          <w:color w:val="000000"/>
          <w:sz w:val="22"/>
          <w:szCs w:val="22"/>
        </w:rPr>
        <w:t xml:space="preserve"> a dalšími právními předpisy upravující předmět plnění dle této smlouvy.</w:t>
      </w:r>
    </w:p>
    <w:p w:rsidR="00141590" w:rsidRPr="00C353FC" w:rsidRDefault="00141590" w:rsidP="00141590">
      <w:pPr>
        <w:pStyle w:val="Odstavecseseznamem"/>
        <w:spacing w:before="12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FC3DC0" w:rsidRPr="00C353FC" w:rsidRDefault="001B3641" w:rsidP="00FC3DC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rFonts w:eastAsia="Calibri"/>
          <w:color w:val="000000"/>
          <w:sz w:val="22"/>
          <w:szCs w:val="22"/>
        </w:rPr>
        <w:t>Právní vztahy neupravené touto smlouvou se řídí příslušnými ustanoveními zákona č. 89/2012 Sb. občanský zákoník, ve znění pozdějších předpisů.</w:t>
      </w:r>
    </w:p>
    <w:p w:rsidR="00C353FC" w:rsidRPr="00C353FC" w:rsidRDefault="00C353FC" w:rsidP="00C353FC">
      <w:pPr>
        <w:pStyle w:val="Odstavecseseznamem"/>
        <w:spacing w:before="12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FC3DC0" w:rsidRPr="00C353FC" w:rsidRDefault="001B3641" w:rsidP="00FC3DC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rFonts w:eastAsia="Calibri"/>
          <w:color w:val="000000"/>
          <w:sz w:val="22"/>
          <w:szCs w:val="22"/>
        </w:rPr>
        <w:t>Případná neplatnost některého ujednání Realizační smlouvy nemá vliv na platnost ostatních ustanovení. Strany Realizační smlouvy se v tomto případě zavazují poskytnout si vzájemnou součinnost k uzavření dodatku k Realizační smlouvě, kde bude neplatná část Realizační smlouvy nahrazena novým ujednáním, a to ve lhůtě do 14 dnů poté, co tato potřeba vyvstane.</w:t>
      </w:r>
    </w:p>
    <w:p w:rsidR="00FC3DC0" w:rsidRPr="00510509" w:rsidRDefault="00C353FC" w:rsidP="00C353FC">
      <w:pPr>
        <w:pStyle w:val="ClanekC"/>
        <w:widowControl/>
        <w:numPr>
          <w:ilvl w:val="0"/>
          <w:numId w:val="22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b w:val="0"/>
          <w:sz w:val="22"/>
          <w:szCs w:val="22"/>
        </w:rPr>
      </w:pPr>
      <w:r w:rsidRPr="00510509">
        <w:rPr>
          <w:rFonts w:ascii="Times New Roman" w:eastAsia="Calibri" w:hAnsi="Times New Roman"/>
          <w:b w:val="0"/>
          <w:color w:val="000000"/>
          <w:sz w:val="22"/>
          <w:szCs w:val="22"/>
        </w:rPr>
        <w:t xml:space="preserve">Objednatel si dle § 100 odst. 2 ZZVZ, vyhrazuje možnost změny zhotovitele v průběhu plnění této smlouvy, za dodavatele, které si umístil jako další v pořadí hodnocení jednotlivých nabídek v </w:t>
      </w:r>
      <w:proofErr w:type="spellStart"/>
      <w:r w:rsidRPr="00510509">
        <w:rPr>
          <w:rFonts w:ascii="Times New Roman" w:eastAsia="Calibri" w:hAnsi="Times New Roman"/>
          <w:b w:val="0"/>
          <w:color w:val="000000"/>
          <w:sz w:val="22"/>
          <w:szCs w:val="22"/>
        </w:rPr>
        <w:t>minitendru</w:t>
      </w:r>
      <w:proofErr w:type="spellEnd"/>
      <w:r w:rsidRPr="00510509">
        <w:rPr>
          <w:rFonts w:ascii="Times New Roman" w:eastAsia="Calibri" w:hAnsi="Times New Roman"/>
          <w:b w:val="0"/>
          <w:color w:val="000000"/>
          <w:sz w:val="22"/>
          <w:szCs w:val="22"/>
        </w:rPr>
        <w:t>, a to na základě hrubého porušení této realizační smlouvy nebo hrubého porušení rámcové dohody.</w:t>
      </w:r>
    </w:p>
    <w:p w:rsidR="00141590" w:rsidRPr="00C353FC" w:rsidRDefault="001B3641" w:rsidP="0014159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sz w:val="22"/>
          <w:szCs w:val="22"/>
        </w:rPr>
        <w:t>Zhotovitel prohlašuje, že se před podpisem Realizační smlouvy seznámil se všemi podmínkami, které by mohly mít vliv na plnění jeho závazků z této Realizační smlouvy.</w:t>
      </w:r>
    </w:p>
    <w:p w:rsidR="00141590" w:rsidRPr="00C353FC" w:rsidRDefault="00141590" w:rsidP="00141590">
      <w:pPr>
        <w:pStyle w:val="Odstavecseseznamem"/>
        <w:spacing w:before="12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1B3641" w:rsidRPr="00C353FC" w:rsidRDefault="001B3641" w:rsidP="00FC3DC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C353FC">
        <w:rPr>
          <w:sz w:val="22"/>
          <w:szCs w:val="22"/>
        </w:rPr>
        <w:t>Nedílnou součástí Realizační smlouvy jsou její přílohy.</w:t>
      </w:r>
    </w:p>
    <w:p w:rsidR="00FC3DC0" w:rsidRPr="00C353FC" w:rsidRDefault="00FC3DC0" w:rsidP="00FC3DC0">
      <w:pPr>
        <w:pStyle w:val="Odstavecseseznamem"/>
        <w:spacing w:before="12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9E4983" w:rsidRPr="0062267A" w:rsidRDefault="001B3641" w:rsidP="00FC3DC0">
      <w:pPr>
        <w:pStyle w:val="Odstavecseseznamem"/>
        <w:numPr>
          <w:ilvl w:val="0"/>
          <w:numId w:val="22"/>
        </w:numPr>
        <w:spacing w:before="120"/>
        <w:jc w:val="both"/>
        <w:rPr>
          <w:rFonts w:eastAsia="Calibri"/>
          <w:color w:val="000000"/>
          <w:sz w:val="22"/>
          <w:szCs w:val="22"/>
        </w:rPr>
      </w:pPr>
      <w:r w:rsidRPr="0062267A">
        <w:rPr>
          <w:rFonts w:eastAsia="Calibri"/>
          <w:color w:val="000000"/>
          <w:sz w:val="22"/>
          <w:szCs w:val="22"/>
        </w:rPr>
        <w:t xml:space="preserve">Realizační smlouva nabývá platnosti a účinnosti </w:t>
      </w:r>
      <w:r w:rsidR="00E813A4" w:rsidRPr="0062267A">
        <w:rPr>
          <w:rFonts w:eastAsia="Calibri"/>
          <w:color w:val="000000"/>
          <w:sz w:val="22"/>
          <w:szCs w:val="22"/>
        </w:rPr>
        <w:t>dnem podpisu oprávněnými osobami smluvních stran a zároveň schválením projektové žádosti ze strany poskytovatele dotace</w:t>
      </w:r>
      <w:r w:rsidRPr="0062267A">
        <w:rPr>
          <w:rFonts w:eastAsia="Calibri"/>
          <w:color w:val="000000"/>
          <w:sz w:val="22"/>
          <w:szCs w:val="22"/>
        </w:rPr>
        <w:t>.</w:t>
      </w:r>
    </w:p>
    <w:p w:rsidR="009E4983" w:rsidRPr="00C353FC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B227F3" w:rsidRPr="00C353FC" w:rsidRDefault="00B227F3" w:rsidP="001B3641">
      <w:pPr>
        <w:spacing w:before="120"/>
        <w:jc w:val="both"/>
        <w:rPr>
          <w:rFonts w:eastAsia="Calibri"/>
          <w:color w:val="000000"/>
          <w:sz w:val="22"/>
          <w:szCs w:val="22"/>
        </w:rPr>
      </w:pPr>
    </w:p>
    <w:p w:rsidR="00356664" w:rsidRPr="00C353FC" w:rsidRDefault="00B227F3" w:rsidP="00B227F3">
      <w:pPr>
        <w:rPr>
          <w:sz w:val="22"/>
          <w:szCs w:val="22"/>
        </w:rPr>
      </w:pPr>
      <w:r w:rsidRPr="00C353FC">
        <w:rPr>
          <w:sz w:val="22"/>
          <w:szCs w:val="22"/>
        </w:rPr>
        <w:t xml:space="preserve"> Příloha č. 1 - Výzv</w:t>
      </w:r>
      <w:r w:rsidR="00141590" w:rsidRPr="00C353FC">
        <w:rPr>
          <w:sz w:val="22"/>
          <w:szCs w:val="22"/>
        </w:rPr>
        <w:t xml:space="preserve">a k podání nabídky do </w:t>
      </w:r>
      <w:proofErr w:type="spellStart"/>
      <w:r w:rsidR="00141590" w:rsidRPr="00C353FC">
        <w:rPr>
          <w:sz w:val="22"/>
          <w:szCs w:val="22"/>
        </w:rPr>
        <w:t>minitendru</w:t>
      </w:r>
      <w:proofErr w:type="spellEnd"/>
      <w:r w:rsidRPr="00C353FC">
        <w:rPr>
          <w:sz w:val="22"/>
          <w:szCs w:val="22"/>
        </w:rPr>
        <w:br/>
        <w:t xml:space="preserve"> Příloha č. 2 – Položkový rozpočet</w:t>
      </w:r>
    </w:p>
    <w:p w:rsidR="00B227F3" w:rsidRPr="00C353FC" w:rsidRDefault="00510509" w:rsidP="00B227F3">
      <w:pPr>
        <w:rPr>
          <w:sz w:val="22"/>
          <w:szCs w:val="22"/>
        </w:rPr>
      </w:pPr>
      <w:r>
        <w:rPr>
          <w:sz w:val="22"/>
          <w:szCs w:val="22"/>
        </w:rPr>
        <w:t xml:space="preserve"> Příloha č. 3  - </w:t>
      </w:r>
      <w:r w:rsidR="00356664" w:rsidRPr="00C353FC">
        <w:rPr>
          <w:sz w:val="22"/>
          <w:szCs w:val="22"/>
        </w:rPr>
        <w:t>Všeobecné obchodní podmínky</w:t>
      </w:r>
      <w:r>
        <w:rPr>
          <w:sz w:val="22"/>
          <w:szCs w:val="22"/>
        </w:rPr>
        <w:br/>
        <w:t xml:space="preserve"> Příloha č. 4</w:t>
      </w:r>
      <w:r w:rsidR="00B227F3" w:rsidRPr="00C353FC">
        <w:rPr>
          <w:sz w:val="22"/>
          <w:szCs w:val="22"/>
        </w:rPr>
        <w:t xml:space="preserve"> – Kontaktní údaje</w:t>
      </w:r>
    </w:p>
    <w:p w:rsidR="007F3820" w:rsidRPr="001B3641" w:rsidRDefault="007F3820" w:rsidP="009E4983">
      <w:pPr>
        <w:jc w:val="both"/>
      </w:pPr>
    </w:p>
    <w:p w:rsidR="00441C4D" w:rsidRPr="001B3641" w:rsidRDefault="00441C4D" w:rsidP="009E4983">
      <w:pPr>
        <w:jc w:val="both"/>
      </w:pPr>
    </w:p>
    <w:p w:rsidR="00441C4D" w:rsidRPr="001B3641" w:rsidRDefault="00441C4D" w:rsidP="009E4983">
      <w:pPr>
        <w:jc w:val="both"/>
      </w:pPr>
    </w:p>
    <w:p w:rsidR="00441C4D" w:rsidRPr="001B3641" w:rsidRDefault="00441C4D" w:rsidP="009E4983">
      <w:pPr>
        <w:jc w:val="both"/>
      </w:pPr>
      <w:r w:rsidRPr="001B3641">
        <w:t>Ve Vimperku dne ………………</w:t>
      </w:r>
      <w:proofErr w:type="gramStart"/>
      <w:r w:rsidRPr="001B3641">
        <w:t>…..</w:t>
      </w:r>
      <w:r w:rsidRPr="001B3641">
        <w:tab/>
      </w:r>
      <w:r w:rsidRPr="001B3641">
        <w:tab/>
      </w:r>
      <w:r w:rsidRPr="001B3641">
        <w:tab/>
        <w:t>V …</w:t>
      </w:r>
      <w:proofErr w:type="gramEnd"/>
      <w:r w:rsidRPr="001B3641">
        <w:t>………………… dne…………..</w:t>
      </w:r>
    </w:p>
    <w:p w:rsidR="00441C4D" w:rsidRPr="001B3641" w:rsidRDefault="00441C4D" w:rsidP="009E4983">
      <w:pPr>
        <w:jc w:val="both"/>
      </w:pPr>
    </w:p>
    <w:p w:rsidR="00441C4D" w:rsidRPr="001B3641" w:rsidRDefault="00441C4D" w:rsidP="009E4983">
      <w:pPr>
        <w:jc w:val="both"/>
      </w:pPr>
    </w:p>
    <w:p w:rsidR="00441C4D" w:rsidRPr="001B3641" w:rsidRDefault="00441C4D" w:rsidP="009E4983">
      <w:pPr>
        <w:jc w:val="both"/>
      </w:pPr>
    </w:p>
    <w:p w:rsidR="00441C4D" w:rsidRPr="001B3641" w:rsidRDefault="00865B92" w:rsidP="009E4983">
      <w:pPr>
        <w:jc w:val="both"/>
      </w:pPr>
      <w:r w:rsidRPr="001B3641">
        <w:t>o</w:t>
      </w:r>
      <w:r w:rsidR="00441C4D" w:rsidRPr="001B3641">
        <w:t>bjednatel:</w:t>
      </w:r>
      <w:r w:rsidR="00441C4D" w:rsidRPr="001B3641">
        <w:tab/>
      </w:r>
      <w:r w:rsidR="00441C4D" w:rsidRPr="001B3641">
        <w:tab/>
      </w:r>
      <w:r w:rsidR="00441C4D" w:rsidRPr="001B3641">
        <w:tab/>
      </w:r>
      <w:r w:rsidR="00441C4D" w:rsidRPr="001B3641">
        <w:tab/>
      </w:r>
      <w:r w:rsidR="00441C4D" w:rsidRPr="001B3641">
        <w:tab/>
      </w:r>
      <w:r w:rsidR="00441C4D" w:rsidRPr="001B3641">
        <w:tab/>
      </w:r>
      <w:r w:rsidRPr="001B3641">
        <w:t>z</w:t>
      </w:r>
      <w:r w:rsidR="00441C4D" w:rsidRPr="001B3641">
        <w:t>hotovitel:</w:t>
      </w:r>
    </w:p>
    <w:p w:rsidR="00441C4D" w:rsidRPr="001B3641" w:rsidRDefault="00865B92" w:rsidP="009E4983">
      <w:pPr>
        <w:jc w:val="both"/>
      </w:pPr>
      <w:r w:rsidRPr="001B3641">
        <w:t>Správa NP Šumava</w:t>
      </w:r>
    </w:p>
    <w:p w:rsidR="00865B92" w:rsidRPr="001B3641" w:rsidRDefault="00865B92" w:rsidP="009E4983">
      <w:pPr>
        <w:jc w:val="both"/>
      </w:pPr>
    </w:p>
    <w:p w:rsidR="00865B92" w:rsidRPr="001B3641" w:rsidRDefault="00865B92" w:rsidP="009E4983">
      <w:pPr>
        <w:jc w:val="both"/>
      </w:pPr>
    </w:p>
    <w:p w:rsidR="00865B92" w:rsidRPr="001B3641" w:rsidRDefault="00865B92" w:rsidP="009E4983">
      <w:pPr>
        <w:jc w:val="both"/>
      </w:pPr>
      <w:r w:rsidRPr="001B3641">
        <w:t>podpis:</w:t>
      </w:r>
      <w:r w:rsidRPr="001B3641">
        <w:tab/>
      </w:r>
      <w:r w:rsidRPr="001B3641">
        <w:tab/>
      </w:r>
      <w:r w:rsidRPr="001B3641">
        <w:tab/>
      </w:r>
      <w:r w:rsidRPr="001B3641">
        <w:tab/>
      </w:r>
      <w:r w:rsidRPr="001B3641">
        <w:tab/>
      </w:r>
      <w:r w:rsidRPr="001B3641">
        <w:tab/>
      </w:r>
      <w:r w:rsidRPr="001B3641">
        <w:tab/>
        <w:t>podpis:</w:t>
      </w:r>
    </w:p>
    <w:p w:rsidR="00865B92" w:rsidRPr="001B3641" w:rsidRDefault="00865B92" w:rsidP="009E4983">
      <w:pPr>
        <w:jc w:val="both"/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62267A" w:rsidRDefault="0062267A" w:rsidP="002459DF">
      <w:pPr>
        <w:jc w:val="both"/>
        <w:rPr>
          <w:sz w:val="22"/>
          <w:szCs w:val="22"/>
        </w:rPr>
      </w:pPr>
    </w:p>
    <w:p w:rsidR="002459DF" w:rsidRDefault="00510509" w:rsidP="002459DF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62267A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8F53F6">
        <w:rPr>
          <w:sz w:val="22"/>
          <w:szCs w:val="22"/>
        </w:rPr>
        <w:t xml:space="preserve">: </w:t>
      </w:r>
      <w:r w:rsidR="002459DF">
        <w:rPr>
          <w:sz w:val="22"/>
          <w:szCs w:val="22"/>
        </w:rPr>
        <w:t>Kontaktní údaje</w:t>
      </w: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Default="002459DF" w:rsidP="002459DF">
      <w:pPr>
        <w:jc w:val="both"/>
        <w:rPr>
          <w:sz w:val="22"/>
          <w:szCs w:val="22"/>
        </w:rPr>
      </w:pPr>
    </w:p>
    <w:p w:rsidR="002459DF" w:rsidRPr="007F5FC8" w:rsidRDefault="002459DF" w:rsidP="002459DF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2459DF" w:rsidRPr="007F5FC8" w:rsidRDefault="002459DF" w:rsidP="002459DF">
      <w:pPr>
        <w:rPr>
          <w:b/>
          <w:sz w:val="18"/>
          <w:szCs w:val="22"/>
        </w:rPr>
      </w:pPr>
    </w:p>
    <w:p w:rsidR="002459DF" w:rsidRPr="007F5FC8" w:rsidRDefault="002459DF" w:rsidP="002459DF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2459DF" w:rsidRPr="007F5FC8" w:rsidRDefault="001B50D8" w:rsidP="002459DF">
      <w:pPr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2459DF" w:rsidRPr="007F5FC8">
        <w:rPr>
          <w:sz w:val="22"/>
          <w:szCs w:val="22"/>
        </w:rPr>
        <w:t xml:space="preserve">: </w:t>
      </w:r>
      <w:r w:rsidR="002459DF" w:rsidRPr="007F5FC8">
        <w:rPr>
          <w:sz w:val="22"/>
          <w:szCs w:val="22"/>
        </w:rPr>
        <w:tab/>
      </w:r>
      <w:r w:rsidR="002459DF" w:rsidRPr="007F5FC8">
        <w:rPr>
          <w:sz w:val="22"/>
          <w:szCs w:val="22"/>
        </w:rPr>
        <w:tab/>
      </w:r>
      <w:r>
        <w:rPr>
          <w:sz w:val="22"/>
          <w:szCs w:val="22"/>
        </w:rPr>
        <w:t>ředitelem organizace</w:t>
      </w:r>
      <w:r w:rsidRPr="001B5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Mgr. </w:t>
      </w:r>
      <w:r w:rsidRPr="001B50D8">
        <w:rPr>
          <w:sz w:val="22"/>
          <w:szCs w:val="22"/>
        </w:rPr>
        <w:t>Pavlem Hubeným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2459DF" w:rsidRPr="007F5FC8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2459DF" w:rsidRDefault="002459DF" w:rsidP="002459DF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2459DF" w:rsidRDefault="002459DF" w:rsidP="002459DF">
      <w:pPr>
        <w:rPr>
          <w:sz w:val="22"/>
          <w:szCs w:val="22"/>
        </w:rPr>
      </w:pPr>
    </w:p>
    <w:p w:rsidR="002459DF" w:rsidRPr="003640B4" w:rsidRDefault="003640B4" w:rsidP="002459DF">
      <w:pPr>
        <w:rPr>
          <w:sz w:val="22"/>
          <w:szCs w:val="22"/>
        </w:rPr>
      </w:pPr>
      <w:r>
        <w:rPr>
          <w:sz w:val="22"/>
          <w:szCs w:val="22"/>
        </w:rPr>
        <w:t>kontaktní osoby</w:t>
      </w:r>
      <w:r w:rsidR="003B7A1C">
        <w:rPr>
          <w:sz w:val="22"/>
          <w:szCs w:val="22"/>
        </w:rPr>
        <w:t xml:space="preserve"> - NP</w:t>
      </w:r>
      <w:r>
        <w:rPr>
          <w:sz w:val="22"/>
          <w:szCs w:val="22"/>
        </w:rPr>
        <w:t xml:space="preserve">: </w:t>
      </w:r>
      <w:r w:rsidR="003B7A1C">
        <w:rPr>
          <w:sz w:val="22"/>
          <w:szCs w:val="22"/>
        </w:rPr>
        <w:tab/>
      </w:r>
      <w:r w:rsidRPr="003640B4">
        <w:rPr>
          <w:sz w:val="22"/>
          <w:szCs w:val="22"/>
        </w:rPr>
        <w:t>Eva Buršíková</w:t>
      </w:r>
    </w:p>
    <w:p w:rsidR="002459DF" w:rsidRPr="003640B4" w:rsidRDefault="002459DF" w:rsidP="002459DF">
      <w:pPr>
        <w:rPr>
          <w:sz w:val="22"/>
          <w:szCs w:val="22"/>
        </w:rPr>
      </w:pPr>
      <w:r w:rsidRPr="003640B4">
        <w:rPr>
          <w:sz w:val="22"/>
          <w:szCs w:val="22"/>
        </w:rPr>
        <w:tab/>
        <w:t>e-mail:</w:t>
      </w:r>
      <w:r w:rsidRPr="003640B4">
        <w:rPr>
          <w:sz w:val="22"/>
          <w:szCs w:val="22"/>
        </w:rPr>
        <w:tab/>
      </w:r>
      <w:r w:rsidRPr="003640B4">
        <w:rPr>
          <w:sz w:val="22"/>
          <w:szCs w:val="22"/>
        </w:rPr>
        <w:tab/>
      </w:r>
      <w:r w:rsidR="003640B4" w:rsidRPr="003640B4">
        <w:rPr>
          <w:sz w:val="22"/>
          <w:szCs w:val="22"/>
        </w:rPr>
        <w:t xml:space="preserve"> eva.bursikova@npsumava.cz</w:t>
      </w:r>
    </w:p>
    <w:p w:rsidR="003640B4" w:rsidRDefault="002459DF" w:rsidP="003E5C83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rPr>
          <w:sz w:val="22"/>
          <w:szCs w:val="22"/>
        </w:rPr>
      </w:pPr>
      <w:r w:rsidRPr="003640B4">
        <w:rPr>
          <w:sz w:val="22"/>
          <w:szCs w:val="22"/>
        </w:rPr>
        <w:tab/>
        <w:t>telefon:</w:t>
      </w:r>
      <w:r w:rsidRPr="003640B4">
        <w:rPr>
          <w:sz w:val="22"/>
          <w:szCs w:val="22"/>
        </w:rPr>
        <w:tab/>
      </w:r>
      <w:r w:rsidRPr="003640B4">
        <w:rPr>
          <w:sz w:val="22"/>
          <w:szCs w:val="22"/>
        </w:rPr>
        <w:tab/>
      </w:r>
      <w:r w:rsidR="003640B4" w:rsidRPr="003640B4">
        <w:rPr>
          <w:sz w:val="22"/>
          <w:szCs w:val="22"/>
        </w:rPr>
        <w:t xml:space="preserve"> 731 530</w:t>
      </w:r>
      <w:r w:rsidR="003640B4">
        <w:rPr>
          <w:sz w:val="22"/>
          <w:szCs w:val="22"/>
        </w:rPr>
        <w:t> </w:t>
      </w:r>
      <w:r w:rsidR="003640B4" w:rsidRPr="003640B4">
        <w:rPr>
          <w:sz w:val="22"/>
          <w:szCs w:val="22"/>
        </w:rPr>
        <w:t>331</w:t>
      </w:r>
    </w:p>
    <w:p w:rsidR="003640B4" w:rsidRDefault="003640B4" w:rsidP="003640B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rPr>
          <w:sz w:val="22"/>
          <w:szCs w:val="22"/>
        </w:rPr>
      </w:pPr>
    </w:p>
    <w:p w:rsidR="00C44CFF" w:rsidRPr="003640B4" w:rsidRDefault="00C44CFF" w:rsidP="00C44CFF">
      <w:pPr>
        <w:rPr>
          <w:sz w:val="22"/>
          <w:szCs w:val="22"/>
        </w:rPr>
      </w:pPr>
      <w:r>
        <w:rPr>
          <w:sz w:val="22"/>
          <w:szCs w:val="22"/>
        </w:rPr>
        <w:t>kontaktní osoby</w:t>
      </w:r>
      <w:r w:rsidR="003B7A1C">
        <w:rPr>
          <w:sz w:val="22"/>
          <w:szCs w:val="22"/>
        </w:rPr>
        <w:t xml:space="preserve"> - CHKO</w:t>
      </w:r>
      <w:r>
        <w:rPr>
          <w:sz w:val="22"/>
          <w:szCs w:val="22"/>
        </w:rPr>
        <w:t xml:space="preserve">: Pavlína </w:t>
      </w:r>
      <w:proofErr w:type="spellStart"/>
      <w:r>
        <w:rPr>
          <w:sz w:val="22"/>
          <w:szCs w:val="22"/>
        </w:rPr>
        <w:t>Hakrová</w:t>
      </w:r>
      <w:proofErr w:type="spellEnd"/>
    </w:p>
    <w:p w:rsidR="00C44CFF" w:rsidRPr="003640B4" w:rsidRDefault="00C44CFF" w:rsidP="00C44CFF">
      <w:pPr>
        <w:rPr>
          <w:sz w:val="22"/>
          <w:szCs w:val="22"/>
        </w:rPr>
      </w:pPr>
      <w:r w:rsidRPr="003640B4">
        <w:rPr>
          <w:sz w:val="22"/>
          <w:szCs w:val="22"/>
        </w:rPr>
        <w:tab/>
        <w:t>e-mail:</w:t>
      </w:r>
      <w:r w:rsidRPr="003640B4">
        <w:rPr>
          <w:sz w:val="22"/>
          <w:szCs w:val="22"/>
        </w:rPr>
        <w:tab/>
      </w:r>
      <w:r w:rsidRPr="003640B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pavlina.hakrova</w:t>
      </w:r>
      <w:r w:rsidRPr="003640B4">
        <w:rPr>
          <w:sz w:val="22"/>
          <w:szCs w:val="22"/>
        </w:rPr>
        <w:t>@npsumava.cz</w:t>
      </w:r>
    </w:p>
    <w:p w:rsidR="00C44CFF" w:rsidRDefault="00C44CFF" w:rsidP="00C44CFF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rPr>
          <w:sz w:val="22"/>
          <w:szCs w:val="22"/>
        </w:rPr>
      </w:pPr>
      <w:r w:rsidRPr="003640B4">
        <w:rPr>
          <w:sz w:val="22"/>
          <w:szCs w:val="22"/>
        </w:rPr>
        <w:tab/>
        <w:t>telefon:</w:t>
      </w:r>
      <w:r w:rsidRPr="003640B4">
        <w:rPr>
          <w:sz w:val="22"/>
          <w:szCs w:val="22"/>
        </w:rPr>
        <w:tab/>
      </w:r>
      <w:r w:rsidRPr="003640B4">
        <w:rPr>
          <w:sz w:val="22"/>
          <w:szCs w:val="22"/>
        </w:rPr>
        <w:tab/>
        <w:t xml:space="preserve"> 731 530</w:t>
      </w:r>
      <w:r>
        <w:rPr>
          <w:sz w:val="22"/>
          <w:szCs w:val="22"/>
        </w:rPr>
        <w:t> 457</w:t>
      </w:r>
    </w:p>
    <w:p w:rsidR="003640B4" w:rsidRPr="007F5FC8" w:rsidRDefault="003640B4" w:rsidP="003640B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rPr>
          <w:sz w:val="22"/>
          <w:szCs w:val="22"/>
        </w:rPr>
      </w:pPr>
    </w:p>
    <w:p w:rsidR="003640B4" w:rsidRPr="007F5FC8" w:rsidRDefault="003640B4" w:rsidP="003640B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459DF" w:rsidRPr="007F5FC8" w:rsidRDefault="002459DF" w:rsidP="002459DF">
      <w:pPr>
        <w:rPr>
          <w:b/>
          <w:sz w:val="22"/>
          <w:szCs w:val="22"/>
        </w:rPr>
      </w:pPr>
    </w:p>
    <w:p w:rsidR="002459DF" w:rsidRPr="007F5FC8" w:rsidRDefault="002459DF" w:rsidP="002459DF">
      <w:pPr>
        <w:outlineLvl w:val="0"/>
        <w:rPr>
          <w:sz w:val="22"/>
          <w:szCs w:val="22"/>
        </w:rPr>
      </w:pPr>
    </w:p>
    <w:p w:rsidR="002459DF" w:rsidRPr="007F5FC8" w:rsidRDefault="002459DF" w:rsidP="002459DF">
      <w:pPr>
        <w:rPr>
          <w:b/>
          <w:sz w:val="22"/>
          <w:szCs w:val="22"/>
        </w:rPr>
      </w:pPr>
    </w:p>
    <w:p w:rsidR="002459DF" w:rsidRPr="007F5FC8" w:rsidRDefault="002459DF" w:rsidP="002459DF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2459DF" w:rsidRPr="007F5FC8" w:rsidRDefault="002459DF" w:rsidP="002459DF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2459DF" w:rsidRPr="007F5FC8" w:rsidRDefault="002459DF" w:rsidP="002459DF">
      <w:pPr>
        <w:autoSpaceDE w:val="0"/>
        <w:autoSpaceDN w:val="0"/>
        <w:adjustRightInd w:val="0"/>
        <w:rPr>
          <w:sz w:val="22"/>
          <w:szCs w:val="22"/>
        </w:rPr>
      </w:pPr>
    </w:p>
    <w:p w:rsidR="002459DF" w:rsidRPr="007F5FC8" w:rsidRDefault="002459DF" w:rsidP="002459DF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2459DF" w:rsidRPr="007F5FC8" w:rsidRDefault="002459DF" w:rsidP="002459DF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2459DF" w:rsidRPr="007F5FC8" w:rsidRDefault="002459DF" w:rsidP="002459DF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2459DF" w:rsidRDefault="002459DF" w:rsidP="002459DF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788E" w:rsidRPr="007F5FC8" w:rsidRDefault="00B1788E" w:rsidP="008F53F6">
      <w:pPr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5D" w:rsidRDefault="0004675D" w:rsidP="003171D4">
      <w:r>
        <w:separator/>
      </w:r>
    </w:p>
  </w:endnote>
  <w:endnote w:type="continuationSeparator" w:id="0">
    <w:p w:rsidR="0004675D" w:rsidRDefault="0004675D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6C" w:rsidRPr="0099718D" w:rsidRDefault="0090326C" w:rsidP="0090326C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9718D">
      <w:rPr>
        <w:sz w:val="18"/>
        <w:szCs w:val="18"/>
      </w:rPr>
      <w:t>Tento projekt je spolufinancován Evropskou unií - Evropským fondem pro regionální rozvoj v rámci Operačního programu Životní prostředí</w:t>
    </w:r>
  </w:p>
  <w:p w:rsidR="0090326C" w:rsidRDefault="0090326C" w:rsidP="0090326C">
    <w:pPr>
      <w:pStyle w:val="Zpat"/>
    </w:pPr>
    <w:r>
      <w:rPr>
        <w:noProof/>
      </w:rPr>
      <w:drawing>
        <wp:inline distT="0" distB="0" distL="0" distR="0">
          <wp:extent cx="2225040" cy="701040"/>
          <wp:effectExtent l="0" t="0" r="3810" b="3810"/>
          <wp:docPr id="3" name="Obrázek 3" descr="D:\pracovní\Oddělení_VZ\VEŘEJNÉ_ZAKÁZKY\2017\2_SLUŽBY\006_perlorodka A_O\001_výz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:\pracovní\Oddělení_VZ\VEŘEJNÉ_ZAKÁZKY\2017\2_SLUŽBY\006_perlorodka A_O\001_výz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>
          <wp:extent cx="1600200" cy="594360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26C" w:rsidRDefault="0090326C" w:rsidP="0090326C">
    <w:pPr>
      <w:pStyle w:val="Zpat"/>
      <w:tabs>
        <w:tab w:val="left" w:pos="600"/>
      </w:tabs>
    </w:pPr>
    <w:r>
      <w:tab/>
    </w:r>
  </w:p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0A7CEC">
      <w:rPr>
        <w:noProof/>
      </w:rPr>
      <w:t>6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0A7CEC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5D" w:rsidRDefault="0004675D" w:rsidP="003171D4">
      <w:r>
        <w:separator/>
      </w:r>
    </w:p>
  </w:footnote>
  <w:footnote w:type="continuationSeparator" w:id="0">
    <w:p w:rsidR="0004675D" w:rsidRDefault="0004675D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04675D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75F0AE2E" wp14:editId="2D571BBD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04675D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28328E">
      <w:rPr>
        <w:sz w:val="20"/>
      </w:rPr>
      <w:t xml:space="preserve"> B</w:t>
    </w:r>
    <w:r>
      <w:rPr>
        <w:sz w:val="20"/>
      </w:rPr>
      <w:t>/S02</w:t>
    </w:r>
  </w:p>
  <w:p w:rsidR="00314460" w:rsidRDefault="000467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44B"/>
    <w:multiLevelType w:val="hybridMultilevel"/>
    <w:tmpl w:val="AC8AB670"/>
    <w:lvl w:ilvl="0" w:tplc="38463C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8064E198">
      <w:start w:val="8"/>
      <w:numFmt w:val="decimal"/>
      <w:lvlText w:val="%3."/>
      <w:lvlJc w:val="left"/>
      <w:pPr>
        <w:ind w:left="2700" w:hanging="360"/>
      </w:pPr>
      <w:rPr>
        <w:rFonts w:eastAsia="Calibri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966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E27B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5783B"/>
    <w:multiLevelType w:val="hybridMultilevel"/>
    <w:tmpl w:val="C204A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0323"/>
    <w:multiLevelType w:val="hybridMultilevel"/>
    <w:tmpl w:val="217CD420"/>
    <w:lvl w:ilvl="0" w:tplc="5F9421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2F2E3F"/>
    <w:multiLevelType w:val="hybridMultilevel"/>
    <w:tmpl w:val="D280F65C"/>
    <w:lvl w:ilvl="0" w:tplc="5E22BD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3168"/>
    <w:multiLevelType w:val="hybridMultilevel"/>
    <w:tmpl w:val="76284790"/>
    <w:lvl w:ilvl="0" w:tplc="5E22BD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E6F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557433"/>
    <w:multiLevelType w:val="hybridMultilevel"/>
    <w:tmpl w:val="5524B26E"/>
    <w:lvl w:ilvl="0" w:tplc="999678CA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E204C7"/>
    <w:multiLevelType w:val="multilevel"/>
    <w:tmpl w:val="FFB2D3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745E33"/>
    <w:multiLevelType w:val="hybridMultilevel"/>
    <w:tmpl w:val="C4324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1E16"/>
    <w:multiLevelType w:val="hybridMultilevel"/>
    <w:tmpl w:val="EE4EDCD6"/>
    <w:lvl w:ilvl="0" w:tplc="580679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227832"/>
    <w:multiLevelType w:val="hybridMultilevel"/>
    <w:tmpl w:val="4A3A1940"/>
    <w:lvl w:ilvl="0" w:tplc="EE3880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52103"/>
    <w:multiLevelType w:val="hybridMultilevel"/>
    <w:tmpl w:val="0B028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D60A6D"/>
    <w:multiLevelType w:val="hybridMultilevel"/>
    <w:tmpl w:val="F3CEAF86"/>
    <w:lvl w:ilvl="0" w:tplc="05CCAC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677073"/>
    <w:multiLevelType w:val="hybridMultilevel"/>
    <w:tmpl w:val="20605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C354A"/>
    <w:multiLevelType w:val="hybridMultilevel"/>
    <w:tmpl w:val="20605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92B44"/>
    <w:multiLevelType w:val="hybridMultilevel"/>
    <w:tmpl w:val="5338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75B4"/>
    <w:multiLevelType w:val="hybridMultilevel"/>
    <w:tmpl w:val="055E581C"/>
    <w:lvl w:ilvl="0" w:tplc="9CD8A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21"/>
  </w:num>
  <w:num w:numId="5">
    <w:abstractNumId w:val="26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19"/>
  </w:num>
  <w:num w:numId="19">
    <w:abstractNumId w:val="5"/>
  </w:num>
  <w:num w:numId="20">
    <w:abstractNumId w:val="8"/>
  </w:num>
  <w:num w:numId="21">
    <w:abstractNumId w:val="0"/>
  </w:num>
  <w:num w:numId="22">
    <w:abstractNumId w:val="2"/>
  </w:num>
  <w:num w:numId="23">
    <w:abstractNumId w:val="9"/>
  </w:num>
  <w:num w:numId="24">
    <w:abstractNumId w:val="3"/>
  </w:num>
  <w:num w:numId="25">
    <w:abstractNumId w:val="18"/>
  </w:num>
  <w:num w:numId="26">
    <w:abstractNumId w:val="22"/>
  </w:num>
  <w:num w:numId="27">
    <w:abstractNumId w:val="7"/>
  </w:num>
  <w:num w:numId="28">
    <w:abstractNumId w:val="13"/>
  </w:num>
  <w:num w:numId="29">
    <w:abstractNumId w:val="15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4675D"/>
    <w:rsid w:val="00046BF5"/>
    <w:rsid w:val="0004716C"/>
    <w:rsid w:val="000532AC"/>
    <w:rsid w:val="00071B33"/>
    <w:rsid w:val="00083F2D"/>
    <w:rsid w:val="000846DD"/>
    <w:rsid w:val="000967B3"/>
    <w:rsid w:val="000A7CEC"/>
    <w:rsid w:val="000C35A9"/>
    <w:rsid w:val="00141590"/>
    <w:rsid w:val="00142ED5"/>
    <w:rsid w:val="00143D1E"/>
    <w:rsid w:val="00182097"/>
    <w:rsid w:val="00183C61"/>
    <w:rsid w:val="001970CF"/>
    <w:rsid w:val="001A5544"/>
    <w:rsid w:val="001B3641"/>
    <w:rsid w:val="001B3CD1"/>
    <w:rsid w:val="001B50D8"/>
    <w:rsid w:val="001E1E8E"/>
    <w:rsid w:val="001E6658"/>
    <w:rsid w:val="001F2ACE"/>
    <w:rsid w:val="001F3F71"/>
    <w:rsid w:val="00230649"/>
    <w:rsid w:val="00233B19"/>
    <w:rsid w:val="00243320"/>
    <w:rsid w:val="002459DF"/>
    <w:rsid w:val="002549D1"/>
    <w:rsid w:val="002561A9"/>
    <w:rsid w:val="00272B66"/>
    <w:rsid w:val="00277E63"/>
    <w:rsid w:val="0028328E"/>
    <w:rsid w:val="002857E3"/>
    <w:rsid w:val="00292531"/>
    <w:rsid w:val="0029760A"/>
    <w:rsid w:val="002B522C"/>
    <w:rsid w:val="002D6C88"/>
    <w:rsid w:val="002D751A"/>
    <w:rsid w:val="002E0F5A"/>
    <w:rsid w:val="002E4FBF"/>
    <w:rsid w:val="002E7AD6"/>
    <w:rsid w:val="002F3159"/>
    <w:rsid w:val="002F47E7"/>
    <w:rsid w:val="003112E3"/>
    <w:rsid w:val="003171D4"/>
    <w:rsid w:val="00320360"/>
    <w:rsid w:val="00333AC9"/>
    <w:rsid w:val="00341C10"/>
    <w:rsid w:val="003515BA"/>
    <w:rsid w:val="00356664"/>
    <w:rsid w:val="003640B4"/>
    <w:rsid w:val="00370F7A"/>
    <w:rsid w:val="003B7A1C"/>
    <w:rsid w:val="003D0FD5"/>
    <w:rsid w:val="003E5C83"/>
    <w:rsid w:val="003F2CC4"/>
    <w:rsid w:val="003F3E41"/>
    <w:rsid w:val="00424279"/>
    <w:rsid w:val="004363F1"/>
    <w:rsid w:val="00441C4D"/>
    <w:rsid w:val="0045260F"/>
    <w:rsid w:val="004553BB"/>
    <w:rsid w:val="00474423"/>
    <w:rsid w:val="0049363A"/>
    <w:rsid w:val="00494BE9"/>
    <w:rsid w:val="004B3A74"/>
    <w:rsid w:val="004B45B9"/>
    <w:rsid w:val="004B6550"/>
    <w:rsid w:val="004D108C"/>
    <w:rsid w:val="004F5B68"/>
    <w:rsid w:val="00510509"/>
    <w:rsid w:val="00581FB1"/>
    <w:rsid w:val="005A6437"/>
    <w:rsid w:val="005A694D"/>
    <w:rsid w:val="005B0236"/>
    <w:rsid w:val="005C0324"/>
    <w:rsid w:val="005D54EF"/>
    <w:rsid w:val="00603AE5"/>
    <w:rsid w:val="0062267A"/>
    <w:rsid w:val="00626647"/>
    <w:rsid w:val="00690696"/>
    <w:rsid w:val="006A099E"/>
    <w:rsid w:val="006A2F9E"/>
    <w:rsid w:val="006B10A3"/>
    <w:rsid w:val="006C49E6"/>
    <w:rsid w:val="006E5A36"/>
    <w:rsid w:val="006F140B"/>
    <w:rsid w:val="006F2B19"/>
    <w:rsid w:val="006F4314"/>
    <w:rsid w:val="007322B7"/>
    <w:rsid w:val="00734900"/>
    <w:rsid w:val="0076029B"/>
    <w:rsid w:val="007C7641"/>
    <w:rsid w:val="007C7B42"/>
    <w:rsid w:val="007D554F"/>
    <w:rsid w:val="007F3820"/>
    <w:rsid w:val="007F5FC8"/>
    <w:rsid w:val="00821D48"/>
    <w:rsid w:val="00825895"/>
    <w:rsid w:val="00865B92"/>
    <w:rsid w:val="00874597"/>
    <w:rsid w:val="008C0B25"/>
    <w:rsid w:val="008C7933"/>
    <w:rsid w:val="008E082E"/>
    <w:rsid w:val="008F53F6"/>
    <w:rsid w:val="008F56AB"/>
    <w:rsid w:val="0090326C"/>
    <w:rsid w:val="009041DD"/>
    <w:rsid w:val="0090705F"/>
    <w:rsid w:val="009344E4"/>
    <w:rsid w:val="009443F1"/>
    <w:rsid w:val="00984206"/>
    <w:rsid w:val="00985385"/>
    <w:rsid w:val="009B6879"/>
    <w:rsid w:val="009C6635"/>
    <w:rsid w:val="009D0A9F"/>
    <w:rsid w:val="009D5C96"/>
    <w:rsid w:val="009E0902"/>
    <w:rsid w:val="009E4983"/>
    <w:rsid w:val="00A17CC2"/>
    <w:rsid w:val="00A451CB"/>
    <w:rsid w:val="00A511E3"/>
    <w:rsid w:val="00A75674"/>
    <w:rsid w:val="00A93E5B"/>
    <w:rsid w:val="00A97313"/>
    <w:rsid w:val="00AB6466"/>
    <w:rsid w:val="00AC451B"/>
    <w:rsid w:val="00AD6E01"/>
    <w:rsid w:val="00B11588"/>
    <w:rsid w:val="00B120BF"/>
    <w:rsid w:val="00B14414"/>
    <w:rsid w:val="00B1788E"/>
    <w:rsid w:val="00B227F3"/>
    <w:rsid w:val="00B40F90"/>
    <w:rsid w:val="00BE5E2C"/>
    <w:rsid w:val="00C11671"/>
    <w:rsid w:val="00C353FC"/>
    <w:rsid w:val="00C44CFF"/>
    <w:rsid w:val="00C538BE"/>
    <w:rsid w:val="00C758FD"/>
    <w:rsid w:val="00C90F23"/>
    <w:rsid w:val="00CB28AD"/>
    <w:rsid w:val="00CB514C"/>
    <w:rsid w:val="00CD5DB6"/>
    <w:rsid w:val="00CE0080"/>
    <w:rsid w:val="00CE1BCA"/>
    <w:rsid w:val="00CE1EC6"/>
    <w:rsid w:val="00CF65F0"/>
    <w:rsid w:val="00D018B4"/>
    <w:rsid w:val="00D05C54"/>
    <w:rsid w:val="00D10F8C"/>
    <w:rsid w:val="00D22187"/>
    <w:rsid w:val="00D32BD7"/>
    <w:rsid w:val="00D4557D"/>
    <w:rsid w:val="00D51D07"/>
    <w:rsid w:val="00D546B5"/>
    <w:rsid w:val="00D63ECE"/>
    <w:rsid w:val="00D71CAC"/>
    <w:rsid w:val="00D83F63"/>
    <w:rsid w:val="00DB2B0C"/>
    <w:rsid w:val="00DC48C3"/>
    <w:rsid w:val="00E24B9D"/>
    <w:rsid w:val="00E575F6"/>
    <w:rsid w:val="00E641EA"/>
    <w:rsid w:val="00E66BAA"/>
    <w:rsid w:val="00E74BEB"/>
    <w:rsid w:val="00E813A4"/>
    <w:rsid w:val="00EA4E89"/>
    <w:rsid w:val="00EB3BFE"/>
    <w:rsid w:val="00EC2004"/>
    <w:rsid w:val="00ED1D7C"/>
    <w:rsid w:val="00EF1D86"/>
    <w:rsid w:val="00F24AB8"/>
    <w:rsid w:val="00F26245"/>
    <w:rsid w:val="00F46BDE"/>
    <w:rsid w:val="00F52EE0"/>
    <w:rsid w:val="00F5418A"/>
    <w:rsid w:val="00F71847"/>
    <w:rsid w:val="00F85FE5"/>
    <w:rsid w:val="00F95383"/>
    <w:rsid w:val="00FB2D4A"/>
    <w:rsid w:val="00FC3A6E"/>
    <w:rsid w:val="00FC3DC0"/>
    <w:rsid w:val="00FD1DE7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uiPriority w:val="99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5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6879"/>
  </w:style>
  <w:style w:type="paragraph" w:customStyle="1" w:styleId="Default">
    <w:name w:val="Default"/>
    <w:rsid w:val="009B68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F2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uiPriority w:val="99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5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6879"/>
  </w:style>
  <w:style w:type="paragraph" w:customStyle="1" w:styleId="Default">
    <w:name w:val="Default"/>
    <w:rsid w:val="009B68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F2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BD49-ABDB-4B9F-AB00-6FD39455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Karolína Bártů</cp:lastModifiedBy>
  <cp:revision>8</cp:revision>
  <dcterms:created xsi:type="dcterms:W3CDTF">2018-02-12T10:11:00Z</dcterms:created>
  <dcterms:modified xsi:type="dcterms:W3CDTF">2018-05-02T14:20:00Z</dcterms:modified>
</cp:coreProperties>
</file>