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812" w:rsidRDefault="00C90812" w:rsidP="00B83DB0">
      <w:pPr>
        <w:rPr>
          <w:b/>
        </w:rPr>
      </w:pPr>
    </w:p>
    <w:p w:rsidR="00B83DB0" w:rsidRDefault="00B83DB0" w:rsidP="00B83DB0">
      <w:pPr>
        <w:rPr>
          <w:b/>
        </w:rPr>
      </w:pPr>
      <w:bookmarkStart w:id="0" w:name="_GoBack"/>
      <w:bookmarkEnd w:id="0"/>
      <w:r>
        <w:rPr>
          <w:b/>
        </w:rPr>
        <w:t>Plocha</w:t>
      </w:r>
    </w:p>
    <w:p w:rsidR="000C1109" w:rsidRDefault="000C1109" w:rsidP="00382DDA"/>
    <w:p w:rsidR="00382DDA" w:rsidRDefault="00382DDA" w:rsidP="00B40335">
      <w:pPr>
        <w:jc w:val="both"/>
      </w:pPr>
      <w:r w:rsidRPr="00382DDA">
        <w:t xml:space="preserve">Předmětem plnění je </w:t>
      </w:r>
      <w:r>
        <w:t>sběr</w:t>
      </w:r>
      <w:r w:rsidR="009347E2">
        <w:t xml:space="preserve"> </w:t>
      </w:r>
      <w:r w:rsidR="00B40335">
        <w:t>terénních</w:t>
      </w:r>
      <w:r w:rsidR="009347E2">
        <w:t xml:space="preserve"> (</w:t>
      </w:r>
      <w:r>
        <w:t>biologických</w:t>
      </w:r>
      <w:r w:rsidR="009347E2">
        <w:t>)</w:t>
      </w:r>
      <w:r>
        <w:t xml:space="preserve"> dat pomocí technologie </w:t>
      </w:r>
      <w:proofErr w:type="spellStart"/>
      <w:r>
        <w:t>Field</w:t>
      </w:r>
      <w:proofErr w:type="spellEnd"/>
      <w:r w:rsidR="00B40335">
        <w:t>-</w:t>
      </w:r>
      <w:r w:rsidR="00EC4559">
        <w:t xml:space="preserve">Map </w:t>
      </w:r>
      <w:r w:rsidR="00DD7D39">
        <w:t>(FM). Součástí zakázky je vytvoření projektu ve FM pro sběr dat, projekt bude vytvořen ve spolupráci se zadavatelem</w:t>
      </w:r>
      <w:r>
        <w:t>. Je požadováno zaznamenání přesné pozice veškerých jedinců dřevin rostoucí na ploše o velikosti 20 ha</w:t>
      </w:r>
      <w:r w:rsidR="00EC4559">
        <w:t xml:space="preserve"> (</w:t>
      </w:r>
      <w:r w:rsidR="00D477BE">
        <w:t>z</w:t>
      </w:r>
      <w:r>
        <w:t xml:space="preserve">aznamenávají se všichni jedinci </w:t>
      </w:r>
      <w:r w:rsidR="00DD7D39">
        <w:t xml:space="preserve">vyšší </w:t>
      </w:r>
      <w:r w:rsidR="000C1109">
        <w:t>0,5</w:t>
      </w:r>
      <w:r w:rsidR="00DD7D39">
        <w:t>m</w:t>
      </w:r>
      <w:r w:rsidR="000C1109">
        <w:t xml:space="preserve"> </w:t>
      </w:r>
      <w:r w:rsidR="00EC4559">
        <w:t xml:space="preserve"> - </w:t>
      </w:r>
      <w:r w:rsidR="000C1109">
        <w:t>živ</w:t>
      </w:r>
      <w:r w:rsidR="00EC4559">
        <w:t>í</w:t>
      </w:r>
      <w:r w:rsidR="000C1109">
        <w:t xml:space="preserve"> i mrtv</w:t>
      </w:r>
      <w:r w:rsidR="00EC4559">
        <w:t>í</w:t>
      </w:r>
      <w:r w:rsidR="000C1109">
        <w:t>) a jejich označení štítkem s nezaměnitelným ID.</w:t>
      </w:r>
      <w:r>
        <w:t xml:space="preserve"> </w:t>
      </w:r>
      <w:r w:rsidR="00DD7D39">
        <w:t>U každého jedince je požadováno zaznamenání vybraných charakteristik</w:t>
      </w:r>
      <w:r w:rsidR="000C1109">
        <w:t xml:space="preserve">. Podrobná metodika </w:t>
      </w:r>
      <w:proofErr w:type="gramStart"/>
      <w:r w:rsidR="00DD7D39">
        <w:t>viz.</w:t>
      </w:r>
      <w:proofErr w:type="gramEnd"/>
      <w:r w:rsidR="00DD7D39">
        <w:t xml:space="preserve"> </w:t>
      </w:r>
      <w:r w:rsidR="00840FAD">
        <w:t>PR2</w:t>
      </w:r>
      <w:r w:rsidR="00EC4559">
        <w:t>_P</w:t>
      </w:r>
      <w:r w:rsidR="00DD7D39">
        <w:t xml:space="preserve">odrobná specifikace díla. </w:t>
      </w:r>
    </w:p>
    <w:p w:rsidR="00096059" w:rsidRDefault="0038049D" w:rsidP="00B40335">
      <w:pPr>
        <w:jc w:val="both"/>
      </w:pPr>
      <w:r>
        <w:t>Plocha se nachází na hranici NP Šumava a NP Bavorský les v oblasti pod Hraniční Horou (</w:t>
      </w:r>
      <w:r w:rsidR="0093464D">
        <w:t>viz</w:t>
      </w:r>
      <w:r w:rsidR="00FE030C">
        <w:t xml:space="preserve">. </w:t>
      </w:r>
      <w:proofErr w:type="gramStart"/>
      <w:r w:rsidR="00FE030C">
        <w:t>obr.</w:t>
      </w:r>
      <w:proofErr w:type="gramEnd"/>
      <w:r w:rsidR="00FE030C">
        <w:t xml:space="preserve"> 1 a 2</w:t>
      </w:r>
      <w:r w:rsidR="0093464D">
        <w:t xml:space="preserve">; souřadnice </w:t>
      </w:r>
      <w:r w:rsidR="00EC4559">
        <w:t>hraničních bodů</w:t>
      </w:r>
      <w:r w:rsidR="0093464D">
        <w:t xml:space="preserve"> plochy</w:t>
      </w:r>
      <w:r w:rsidR="00FE030C">
        <w:t xml:space="preserve"> </w:t>
      </w:r>
      <w:proofErr w:type="gramStart"/>
      <w:r w:rsidR="00FE030C">
        <w:t>tab.1)</w:t>
      </w:r>
      <w:proofErr w:type="gramEnd"/>
    </w:p>
    <w:p w:rsidR="00FE030C" w:rsidRDefault="00FE030C" w:rsidP="00B40335">
      <w:pPr>
        <w:jc w:val="both"/>
      </w:pPr>
      <w:proofErr w:type="gramStart"/>
      <w:r>
        <w:t>Tab.1:</w:t>
      </w:r>
      <w:proofErr w:type="gramEnd"/>
      <w:r>
        <w:t xml:space="preserve"> Souřadnice hraničních bodů plochy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1236"/>
        <w:gridCol w:w="1236"/>
      </w:tblGrid>
      <w:tr w:rsidR="00096059" w:rsidRPr="00096059" w:rsidTr="00096059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long</w:t>
            </w:r>
          </w:p>
        </w:tc>
      </w:tr>
      <w:tr w:rsidR="00096059" w:rsidRPr="00096059" w:rsidTr="0009605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48.947119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13.486824</w:t>
            </w:r>
          </w:p>
        </w:tc>
      </w:tr>
      <w:tr w:rsidR="00096059" w:rsidRPr="00096059" w:rsidTr="0009605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48.94703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13.479998</w:t>
            </w:r>
          </w:p>
        </w:tc>
      </w:tr>
      <w:tr w:rsidR="00096059" w:rsidRPr="00096059" w:rsidTr="0009605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48.950627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13.479889</w:t>
            </w:r>
          </w:p>
        </w:tc>
      </w:tr>
      <w:tr w:rsidR="00096059" w:rsidRPr="00096059" w:rsidTr="0009605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48.950716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059" w:rsidRPr="00096059" w:rsidRDefault="00096059" w:rsidP="000960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960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13.486715</w:t>
            </w:r>
          </w:p>
        </w:tc>
      </w:tr>
    </w:tbl>
    <w:p w:rsidR="00096059" w:rsidRDefault="00096059" w:rsidP="00B40335">
      <w:pPr>
        <w:jc w:val="both"/>
      </w:pPr>
    </w:p>
    <w:p w:rsidR="0065545A" w:rsidRDefault="005D7674" w:rsidP="00B40335">
      <w:pPr>
        <w:jc w:val="both"/>
      </w:pPr>
      <w:r>
        <w:t>Cca 70% se nachází na Německé straně hranice 30% na české.</w:t>
      </w:r>
      <w:r w:rsidR="0038049D">
        <w:t xml:space="preserve"> </w:t>
      </w:r>
    </w:p>
    <w:p w:rsidR="00285917" w:rsidRDefault="0038049D" w:rsidP="00B40335">
      <w:pPr>
        <w:jc w:val="both"/>
      </w:pPr>
      <w:r>
        <w:t xml:space="preserve">Terénní měření bude probíhat od </w:t>
      </w:r>
      <w:r w:rsidR="00D75282">
        <w:t>1. 5.</w:t>
      </w:r>
      <w:r>
        <w:t xml:space="preserve"> 2018 </w:t>
      </w:r>
      <w:r w:rsidR="00B40335">
        <w:t xml:space="preserve">nejdéle </w:t>
      </w:r>
      <w:r>
        <w:t xml:space="preserve">do </w:t>
      </w:r>
      <w:r w:rsidR="00CB5525">
        <w:t>15. 11.</w:t>
      </w:r>
      <w:r>
        <w:t xml:space="preserve"> 2018. </w:t>
      </w:r>
      <w:r w:rsidR="00AE0B82">
        <w:t>Vjezd a p</w:t>
      </w:r>
      <w:r>
        <w:t>řístup k ploše bude možný z</w:t>
      </w:r>
      <w:r w:rsidR="00AE0B82">
        <w:t> české strany dle podmínek povolení, které vydá Správa NP Šumava</w:t>
      </w:r>
      <w:r w:rsidR="00EC4559">
        <w:t xml:space="preserve"> na žádost </w:t>
      </w:r>
      <w:r w:rsidR="00B40335">
        <w:t>zhotovitele</w:t>
      </w:r>
      <w:r w:rsidR="00AE0B82">
        <w:t>.</w:t>
      </w:r>
    </w:p>
    <w:p w:rsidR="001564CC" w:rsidRDefault="00FE030C">
      <w:r>
        <w:rPr>
          <w:noProof/>
          <w:lang w:eastAsia="cs-CZ"/>
        </w:rPr>
        <w:drawing>
          <wp:inline distT="0" distB="0" distL="0" distR="0" wp14:anchorId="2BE4F964" wp14:editId="0A402F26">
            <wp:extent cx="4763539" cy="328246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704" t="20090" r="13097" b="6696"/>
                    <a:stretch/>
                  </pic:blipFill>
                  <pic:spPr bwMode="auto">
                    <a:xfrm>
                      <a:off x="0" y="0"/>
                      <a:ext cx="4767675" cy="328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30C" w:rsidRDefault="00FE030C">
      <w:r>
        <w:t xml:space="preserve">Obr. 1: Letecký snímek přeshraniční plochy. </w:t>
      </w:r>
    </w:p>
    <w:p w:rsidR="00FE030C" w:rsidRDefault="00FE030C">
      <w:r>
        <w:rPr>
          <w:noProof/>
          <w:lang w:eastAsia="cs-CZ"/>
        </w:rPr>
        <w:lastRenderedPageBreak/>
        <w:drawing>
          <wp:inline distT="0" distB="0" distL="0" distR="0" wp14:anchorId="6B1C1F9A" wp14:editId="30F555CD">
            <wp:extent cx="5273564" cy="3985846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cha si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66" cy="399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0C" w:rsidRDefault="00FE030C">
      <w:proofErr w:type="gramStart"/>
      <w:r>
        <w:t>Obr.2:</w:t>
      </w:r>
      <w:proofErr w:type="gramEnd"/>
      <w:r>
        <w:t xml:space="preserve"> Letecký snímek přeshraniční plochy proložený geodeticky zaměřenou sítí.</w:t>
      </w:r>
    </w:p>
    <w:sectPr w:rsidR="00FE030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AFB" w:rsidRDefault="00EC0AFB" w:rsidP="00CB5525">
      <w:pPr>
        <w:spacing w:after="0" w:line="240" w:lineRule="auto"/>
      </w:pPr>
      <w:r>
        <w:separator/>
      </w:r>
    </w:p>
  </w:endnote>
  <w:endnote w:type="continuationSeparator" w:id="0">
    <w:p w:rsidR="00EC0AFB" w:rsidRDefault="00EC0AFB" w:rsidP="00CB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AFB" w:rsidRDefault="00EC0AFB" w:rsidP="00CB5525">
      <w:pPr>
        <w:spacing w:after="0" w:line="240" w:lineRule="auto"/>
      </w:pPr>
      <w:r>
        <w:separator/>
      </w:r>
    </w:p>
  </w:footnote>
  <w:footnote w:type="continuationSeparator" w:id="0">
    <w:p w:rsidR="00EC0AFB" w:rsidRDefault="00EC0AFB" w:rsidP="00CB5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525" w:rsidRPr="008F5C53" w:rsidRDefault="008F5C53" w:rsidP="008F5C53">
    <w:pPr>
      <w:rPr>
        <w:b/>
      </w:rPr>
    </w:pPr>
    <w:r>
      <w:rPr>
        <w:rFonts w:ascii="Calibri" w:eastAsia="Times New Roman" w:hAnsi="Calibri" w:cs="Times New Roman"/>
        <w:b/>
        <w:bCs/>
        <w:noProof/>
        <w:color w:val="000000"/>
        <w:lang w:eastAsia="cs-CZ"/>
      </w:rPr>
      <w:drawing>
        <wp:anchor distT="0" distB="0" distL="114300" distR="114300" simplePos="0" relativeHeight="251659264" behindDoc="0" locked="0" layoutInCell="1" allowOverlap="1" wp14:anchorId="2EFF1ED5" wp14:editId="0C4EA347">
          <wp:simplePos x="0" y="0"/>
          <wp:positionH relativeFrom="column">
            <wp:posOffset>-21590</wp:posOffset>
          </wp:positionH>
          <wp:positionV relativeFrom="paragraph">
            <wp:posOffset>-74523</wp:posOffset>
          </wp:positionV>
          <wp:extent cx="542740" cy="542740"/>
          <wp:effectExtent l="0" t="0" r="0" b="0"/>
          <wp:wrapNone/>
          <wp:docPr id="3" name="Obrázek 3" descr="ZnakRGBmono25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nakRGBmono25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740" cy="54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            </w:t>
    </w:r>
    <w:r w:rsidR="00CB5525" w:rsidRPr="00A71A38">
      <w:rPr>
        <w:b/>
      </w:rPr>
      <w:t>P</w:t>
    </w:r>
    <w:r w:rsidR="00CB5525">
      <w:rPr>
        <w:b/>
      </w:rPr>
      <w:t>říloha č. 4: Plocha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D7"/>
    <w:rsid w:val="000074E1"/>
    <w:rsid w:val="00096059"/>
    <w:rsid w:val="000C1109"/>
    <w:rsid w:val="001564CC"/>
    <w:rsid w:val="00230F3C"/>
    <w:rsid w:val="002546EF"/>
    <w:rsid w:val="00285917"/>
    <w:rsid w:val="0038049D"/>
    <w:rsid w:val="00382DDA"/>
    <w:rsid w:val="003D41F5"/>
    <w:rsid w:val="004A41BD"/>
    <w:rsid w:val="004B4354"/>
    <w:rsid w:val="00522E96"/>
    <w:rsid w:val="005D54B4"/>
    <w:rsid w:val="005D7674"/>
    <w:rsid w:val="00605673"/>
    <w:rsid w:val="0065545A"/>
    <w:rsid w:val="00681C0C"/>
    <w:rsid w:val="006C76F0"/>
    <w:rsid w:val="00796459"/>
    <w:rsid w:val="00840FAD"/>
    <w:rsid w:val="008657DE"/>
    <w:rsid w:val="008F5C53"/>
    <w:rsid w:val="0093464D"/>
    <w:rsid w:val="009347E2"/>
    <w:rsid w:val="009D5FC2"/>
    <w:rsid w:val="009E7B8A"/>
    <w:rsid w:val="00A26FD7"/>
    <w:rsid w:val="00A93D2B"/>
    <w:rsid w:val="00AE0B82"/>
    <w:rsid w:val="00B20444"/>
    <w:rsid w:val="00B40335"/>
    <w:rsid w:val="00B563F8"/>
    <w:rsid w:val="00B83DB0"/>
    <w:rsid w:val="00C647E2"/>
    <w:rsid w:val="00C90812"/>
    <w:rsid w:val="00CB5525"/>
    <w:rsid w:val="00D477BE"/>
    <w:rsid w:val="00D75282"/>
    <w:rsid w:val="00DD7D39"/>
    <w:rsid w:val="00E5231E"/>
    <w:rsid w:val="00EC0AFB"/>
    <w:rsid w:val="00EC4559"/>
    <w:rsid w:val="00FE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A93D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3D2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3D2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3D2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3D2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3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3D2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B5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5525"/>
  </w:style>
  <w:style w:type="paragraph" w:styleId="Zpat">
    <w:name w:val="footer"/>
    <w:basedOn w:val="Normln"/>
    <w:link w:val="ZpatChar"/>
    <w:uiPriority w:val="99"/>
    <w:unhideWhenUsed/>
    <w:rsid w:val="00CB5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55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A93D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3D2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3D2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3D2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3D2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3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3D2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B5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5525"/>
  </w:style>
  <w:style w:type="paragraph" w:styleId="Zpat">
    <w:name w:val="footer"/>
    <w:basedOn w:val="Normln"/>
    <w:link w:val="ZpatChar"/>
    <w:uiPriority w:val="99"/>
    <w:unhideWhenUsed/>
    <w:rsid w:val="00CB5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5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176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cervenka</dc:creator>
  <cp:lastModifiedBy>CervenkaJ</cp:lastModifiedBy>
  <cp:revision>9</cp:revision>
  <dcterms:created xsi:type="dcterms:W3CDTF">2017-11-30T09:40:00Z</dcterms:created>
  <dcterms:modified xsi:type="dcterms:W3CDTF">2017-12-13T09:34:00Z</dcterms:modified>
</cp:coreProperties>
</file>