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36" w:rsidRDefault="00694362" w:rsidP="00551E36">
      <w:pPr>
        <w:pStyle w:val="Nzev"/>
      </w:pPr>
      <w:r>
        <w:t xml:space="preserve">Čestné prohlášení o </w:t>
      </w:r>
      <w:r w:rsidR="000F5055">
        <w:t>kvalifikaci dodavatele</w:t>
      </w:r>
      <w:bookmarkStart w:id="0" w:name="_GoBack"/>
      <w:bookmarkEnd w:id="0"/>
    </w:p>
    <w:p w:rsidR="00551E36" w:rsidRPr="00551E36" w:rsidRDefault="00551E36" w:rsidP="00AC6C5C">
      <w:pPr>
        <w:pStyle w:val="Bezmezer"/>
        <w:pBdr>
          <w:bottom w:val="single" w:sz="8" w:space="1" w:color="73767D"/>
        </w:pBdr>
        <w:spacing w:after="60"/>
        <w:rPr>
          <w:b/>
        </w:rPr>
      </w:pPr>
      <w:r w:rsidRPr="00551E36">
        <w:rPr>
          <w:b/>
        </w:rPr>
        <w:t>Název veřejné zakázky:</w:t>
      </w:r>
    </w:p>
    <w:p w:rsidR="00551E36" w:rsidRDefault="00DD1BAB" w:rsidP="00AC6C5C">
      <w:pPr>
        <w:pStyle w:val="Podtitul"/>
      </w:pPr>
      <w:r>
        <w:t>Jazyková výuka zaměstnanců SFŽP ČR 2018 – 2020</w:t>
      </w:r>
    </w:p>
    <w:p w:rsidR="00AC6C5C" w:rsidRDefault="00AC6C5C" w:rsidP="00AC6C5C">
      <w:pPr>
        <w:pStyle w:val="Bezmezer"/>
        <w:pBdr>
          <w:bottom w:val="single" w:sz="8" w:space="1" w:color="73767D"/>
        </w:pBdr>
        <w:spacing w:after="60"/>
        <w:rPr>
          <w:b/>
        </w:rPr>
      </w:pPr>
      <w:r w:rsidRPr="00AC6C5C">
        <w:rPr>
          <w:b/>
        </w:rPr>
        <w:t xml:space="preserve">Identifikační údaje </w:t>
      </w:r>
      <w:r w:rsidR="002A658B">
        <w:rPr>
          <w:b/>
        </w:rPr>
        <w:t>dodavatele</w:t>
      </w:r>
      <w:r w:rsidRPr="00AC6C5C">
        <w:rPr>
          <w:b/>
        </w:rPr>
        <w:t>:</w:t>
      </w: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350"/>
      </w:tblGrid>
      <w:tr w:rsidR="00CB5508" w:rsidTr="006E2E18">
        <w:trPr>
          <w:trHeight w:val="353"/>
        </w:trPr>
        <w:tc>
          <w:tcPr>
            <w:tcW w:w="3828" w:type="dxa"/>
            <w:vAlign w:val="center"/>
          </w:tcPr>
          <w:p w:rsidR="00CB5508" w:rsidRDefault="00CB5508" w:rsidP="006E2E18">
            <w:pPr>
              <w:pStyle w:val="Bezmezer"/>
              <w:ind w:left="-108"/>
              <w:jc w:val="left"/>
            </w:pPr>
            <w:r>
              <w:t>Obchodní firma / název / jméno, příjmení:</w:t>
            </w:r>
          </w:p>
        </w:tc>
        <w:tc>
          <w:tcPr>
            <w:tcW w:w="5350" w:type="dxa"/>
            <w:vAlign w:val="center"/>
          </w:tcPr>
          <w:p w:rsidR="00CB5508" w:rsidRDefault="00CB5508" w:rsidP="006E2E18">
            <w:pPr>
              <w:pStyle w:val="Bezmezer"/>
              <w:jc w:val="left"/>
            </w:pPr>
            <w:r w:rsidRPr="00734FCE">
              <w:rPr>
                <w:rFonts w:ascii="Arial" w:hAnsi="Arial" w:cs="Arial"/>
                <w:highlight w:val="yellow"/>
              </w:rPr>
              <w:t>[</w:t>
            </w:r>
            <w:r w:rsidRPr="00734FCE">
              <w:rPr>
                <w:highlight w:val="yellow"/>
              </w:rPr>
              <w:t xml:space="preserve">VYPLNÍ </w:t>
            </w:r>
            <w:r>
              <w:rPr>
                <w:highlight w:val="yellow"/>
              </w:rPr>
              <w:t>DODAVATEL</w:t>
            </w:r>
            <w:r w:rsidRPr="00734FCE">
              <w:rPr>
                <w:rFonts w:ascii="Arial" w:hAnsi="Arial" w:cs="Arial"/>
                <w:highlight w:val="yellow"/>
              </w:rPr>
              <w:t>]</w:t>
            </w:r>
          </w:p>
        </w:tc>
      </w:tr>
      <w:tr w:rsidR="00CB5508" w:rsidTr="006E2E18">
        <w:trPr>
          <w:trHeight w:val="353"/>
        </w:trPr>
        <w:tc>
          <w:tcPr>
            <w:tcW w:w="3828" w:type="dxa"/>
            <w:vAlign w:val="center"/>
          </w:tcPr>
          <w:p w:rsidR="00CB5508" w:rsidRDefault="00CB5508" w:rsidP="00971B01">
            <w:pPr>
              <w:pStyle w:val="Bezmezer"/>
              <w:ind w:left="-108"/>
              <w:jc w:val="left"/>
            </w:pPr>
            <w:r>
              <w:t>Sídlo:</w:t>
            </w:r>
          </w:p>
        </w:tc>
        <w:tc>
          <w:tcPr>
            <w:tcW w:w="5350" w:type="dxa"/>
            <w:vAlign w:val="center"/>
          </w:tcPr>
          <w:p w:rsidR="00CB5508" w:rsidRDefault="00CB5508" w:rsidP="006E2E18">
            <w:pPr>
              <w:jc w:val="left"/>
            </w:pPr>
            <w:r w:rsidRPr="00E836B4">
              <w:rPr>
                <w:rFonts w:ascii="Arial" w:hAnsi="Arial" w:cs="Arial"/>
                <w:highlight w:val="yellow"/>
              </w:rPr>
              <w:t>[</w:t>
            </w:r>
            <w:r w:rsidRPr="00E836B4">
              <w:rPr>
                <w:highlight w:val="yellow"/>
              </w:rPr>
              <w:t>VYPLNÍ DODAVATEL</w:t>
            </w:r>
            <w:r w:rsidRPr="00E836B4">
              <w:rPr>
                <w:rFonts w:ascii="Arial" w:hAnsi="Arial" w:cs="Arial"/>
                <w:highlight w:val="yellow"/>
              </w:rPr>
              <w:t>]</w:t>
            </w:r>
          </w:p>
        </w:tc>
      </w:tr>
      <w:tr w:rsidR="00CB5508" w:rsidTr="006E2E18">
        <w:trPr>
          <w:trHeight w:val="353"/>
        </w:trPr>
        <w:tc>
          <w:tcPr>
            <w:tcW w:w="3828" w:type="dxa"/>
            <w:vAlign w:val="center"/>
          </w:tcPr>
          <w:p w:rsidR="00CB5508" w:rsidRDefault="00CB5508" w:rsidP="006E2E18">
            <w:pPr>
              <w:pStyle w:val="Bezmezer"/>
              <w:ind w:left="-108"/>
              <w:jc w:val="left"/>
            </w:pPr>
            <w:r>
              <w:t>IČ:</w:t>
            </w:r>
          </w:p>
        </w:tc>
        <w:tc>
          <w:tcPr>
            <w:tcW w:w="5350" w:type="dxa"/>
            <w:vAlign w:val="center"/>
          </w:tcPr>
          <w:p w:rsidR="00CB5508" w:rsidRDefault="00CB5508" w:rsidP="006E2E18">
            <w:pPr>
              <w:jc w:val="left"/>
            </w:pPr>
            <w:r w:rsidRPr="00E836B4">
              <w:rPr>
                <w:rFonts w:ascii="Arial" w:hAnsi="Arial" w:cs="Arial"/>
                <w:highlight w:val="yellow"/>
              </w:rPr>
              <w:t>[</w:t>
            </w:r>
            <w:r w:rsidRPr="00E836B4">
              <w:rPr>
                <w:highlight w:val="yellow"/>
              </w:rPr>
              <w:t>VYPLNÍ DODAVATEL</w:t>
            </w:r>
            <w:r w:rsidRPr="00E836B4">
              <w:rPr>
                <w:rFonts w:ascii="Arial" w:hAnsi="Arial" w:cs="Arial"/>
                <w:highlight w:val="yellow"/>
              </w:rPr>
              <w:t>]</w:t>
            </w:r>
          </w:p>
        </w:tc>
      </w:tr>
      <w:tr w:rsidR="00CB5508" w:rsidTr="006E2E18">
        <w:trPr>
          <w:trHeight w:val="353"/>
        </w:trPr>
        <w:tc>
          <w:tcPr>
            <w:tcW w:w="3828" w:type="dxa"/>
            <w:vAlign w:val="center"/>
          </w:tcPr>
          <w:p w:rsidR="00CB5508" w:rsidRDefault="00CB5508" w:rsidP="006E2E18">
            <w:pPr>
              <w:pStyle w:val="Bezmezer"/>
              <w:ind w:left="-108"/>
              <w:jc w:val="left"/>
            </w:pPr>
            <w:r>
              <w:t>Osoba oprávněná jednat za dodavatele:</w:t>
            </w:r>
          </w:p>
        </w:tc>
        <w:tc>
          <w:tcPr>
            <w:tcW w:w="5350" w:type="dxa"/>
            <w:vAlign w:val="center"/>
          </w:tcPr>
          <w:p w:rsidR="00CB5508" w:rsidRDefault="00CB5508" w:rsidP="006E2E18">
            <w:pPr>
              <w:jc w:val="left"/>
            </w:pPr>
            <w:r w:rsidRPr="00E836B4">
              <w:rPr>
                <w:rFonts w:ascii="Arial" w:hAnsi="Arial" w:cs="Arial"/>
                <w:highlight w:val="yellow"/>
              </w:rPr>
              <w:t>[</w:t>
            </w:r>
            <w:r w:rsidRPr="00E836B4">
              <w:rPr>
                <w:highlight w:val="yellow"/>
              </w:rPr>
              <w:t>VYPLNÍ DODAVATEL</w:t>
            </w:r>
            <w:r w:rsidRPr="00E836B4">
              <w:rPr>
                <w:rFonts w:ascii="Arial" w:hAnsi="Arial" w:cs="Arial"/>
                <w:highlight w:val="yellow"/>
              </w:rPr>
              <w:t>]</w:t>
            </w:r>
          </w:p>
        </w:tc>
      </w:tr>
    </w:tbl>
    <w:p w:rsidR="00694362" w:rsidRPr="00A127E0" w:rsidRDefault="00694362" w:rsidP="00694362">
      <w:pPr>
        <w:pStyle w:val="Tuntext"/>
        <w:numPr>
          <w:ilvl w:val="0"/>
          <w:numId w:val="2"/>
        </w:numPr>
        <w:spacing w:line="264" w:lineRule="auto"/>
        <w:ind w:left="284" w:hanging="284"/>
        <w:rPr>
          <w:rFonts w:cs="Segoe UI"/>
          <w:b w:val="0"/>
        </w:rPr>
      </w:pPr>
      <w:r w:rsidRPr="00F375A6">
        <w:rPr>
          <w:rFonts w:cs="Segoe UI"/>
          <w:u w:val="single"/>
        </w:rPr>
        <w:t>Základní způsobilost.</w:t>
      </w:r>
      <w:r>
        <w:rPr>
          <w:rFonts w:cs="Segoe UI"/>
          <w:b w:val="0"/>
        </w:rPr>
        <w:t xml:space="preserve"> Dodavatel</w:t>
      </w:r>
      <w:r w:rsidRPr="00A127E0">
        <w:rPr>
          <w:rFonts w:cs="Segoe UI"/>
          <w:b w:val="0"/>
        </w:rPr>
        <w:t xml:space="preserve"> prohlašuje, že </w:t>
      </w:r>
      <w:r>
        <w:rPr>
          <w:rFonts w:cs="Segoe UI"/>
          <w:b w:val="0"/>
        </w:rPr>
        <w:t>je způsobilý</w:t>
      </w:r>
      <w:r w:rsidRPr="00A127E0">
        <w:rPr>
          <w:rFonts w:cs="Segoe UI"/>
          <w:b w:val="0"/>
        </w:rPr>
        <w:t xml:space="preserve"> </w:t>
      </w:r>
      <w:r w:rsidR="000F5055">
        <w:rPr>
          <w:rFonts w:cs="Segoe UI"/>
          <w:b w:val="0"/>
        </w:rPr>
        <w:t>po</w:t>
      </w:r>
      <w:r w:rsidRPr="00A127E0">
        <w:rPr>
          <w:rFonts w:cs="Segoe UI"/>
          <w:b w:val="0"/>
        </w:rPr>
        <w:t xml:space="preserve">dle požadavku zadavatele uvedeného v čl. </w:t>
      </w:r>
      <w:r w:rsidR="00DD1BAB">
        <w:rPr>
          <w:b w:val="0"/>
        </w:rPr>
        <w:t>3.2</w:t>
      </w:r>
      <w:r w:rsidRPr="00A127E0">
        <w:rPr>
          <w:rFonts w:cs="Segoe UI"/>
          <w:b w:val="0"/>
        </w:rPr>
        <w:t xml:space="preserve"> </w:t>
      </w:r>
      <w:r w:rsidRPr="00DD1BAB">
        <w:rPr>
          <w:rFonts w:cs="Segoe UI"/>
          <w:b w:val="0"/>
        </w:rPr>
        <w:t>Výzvy k podání nabídek včetně zadávací dokumentace (dále jen „Výzva“)</w:t>
      </w:r>
      <w:r w:rsidRPr="00DB698F">
        <w:rPr>
          <w:rFonts w:cs="Segoe UI"/>
          <w:b w:val="0"/>
        </w:rPr>
        <w:t>,</w:t>
      </w:r>
      <w:r w:rsidRPr="00A127E0">
        <w:rPr>
          <w:rFonts w:cs="Segoe UI"/>
          <w:b w:val="0"/>
        </w:rPr>
        <w:t xml:space="preserve"> tedy že:</w:t>
      </w:r>
    </w:p>
    <w:p w:rsidR="00694362" w:rsidRPr="00A127E0" w:rsidRDefault="00694362" w:rsidP="00694362">
      <w:pPr>
        <w:pStyle w:val="Odstavecseseznamem"/>
        <w:numPr>
          <w:ilvl w:val="0"/>
          <w:numId w:val="3"/>
        </w:numPr>
        <w:spacing w:before="120" w:after="120" w:line="264" w:lineRule="auto"/>
        <w:ind w:left="567" w:hanging="283"/>
        <w:contextualSpacing w:val="0"/>
        <w:rPr>
          <w:rFonts w:cs="Segoe UI"/>
        </w:rPr>
      </w:pPr>
      <w:r>
        <w:rPr>
          <w:rFonts w:cs="Segoe UI"/>
        </w:rPr>
        <w:t>nebyl v zemi svého sídla v posledních 5 letech před zahájením zadávacího řízení pravomocně odsouzen pro trestný čin uvedený v příloze č. 3 k zákonu č. 134/2016 Sb., o zadávání veřejných zakázek, ve znění účinném ke dni zahájení zadávacího řízení (dále jen „zákon“) nebo obdobný trestný čin podle právního řádu země sídla dodavatele (§ 74 odst. 1 písm. a) zákona)</w:t>
      </w:r>
      <w:r w:rsidRPr="00A127E0">
        <w:rPr>
          <w:rFonts w:cs="Segoe UI"/>
        </w:rPr>
        <w:t>;</w:t>
      </w:r>
    </w:p>
    <w:p w:rsidR="00694362" w:rsidRPr="00A127E0" w:rsidRDefault="00694362" w:rsidP="00694362">
      <w:pPr>
        <w:pStyle w:val="Odstavecseseznamem"/>
        <w:numPr>
          <w:ilvl w:val="0"/>
          <w:numId w:val="3"/>
        </w:numPr>
        <w:spacing w:after="120" w:line="264" w:lineRule="auto"/>
        <w:ind w:left="567" w:hanging="283"/>
        <w:contextualSpacing w:val="0"/>
        <w:rPr>
          <w:rFonts w:cs="Segoe UI"/>
        </w:rPr>
      </w:pPr>
      <w:r>
        <w:rPr>
          <w:rFonts w:cs="Segoe UI"/>
        </w:rPr>
        <w:t xml:space="preserve">nemá </w:t>
      </w:r>
      <w:r w:rsidRPr="007E12EF">
        <w:rPr>
          <w:rFonts w:cs="Segoe UI"/>
        </w:rPr>
        <w:t>v České republice nebo v zemi svého sídla v evidenci daní zachycen splatný daňový nedoplatek</w:t>
      </w:r>
      <w:r>
        <w:rPr>
          <w:rFonts w:cs="Segoe UI"/>
        </w:rPr>
        <w:t xml:space="preserve"> (§ 74 odst. 1 písm. b) zákona)</w:t>
      </w:r>
      <w:r w:rsidRPr="00A127E0">
        <w:rPr>
          <w:rFonts w:cs="Segoe UI"/>
        </w:rPr>
        <w:t>;</w:t>
      </w:r>
    </w:p>
    <w:p w:rsidR="00694362" w:rsidRDefault="00694362" w:rsidP="00694362">
      <w:pPr>
        <w:pStyle w:val="Odstavecseseznamem"/>
        <w:numPr>
          <w:ilvl w:val="0"/>
          <w:numId w:val="3"/>
        </w:numPr>
        <w:spacing w:after="120" w:line="264" w:lineRule="auto"/>
        <w:ind w:left="567" w:hanging="283"/>
        <w:contextualSpacing w:val="0"/>
        <w:rPr>
          <w:rFonts w:cs="Segoe UI"/>
        </w:rPr>
      </w:pPr>
      <w:r>
        <w:rPr>
          <w:rFonts w:cs="Segoe UI"/>
        </w:rPr>
        <w:t xml:space="preserve">nemá </w:t>
      </w:r>
      <w:r w:rsidRPr="007E12EF">
        <w:rPr>
          <w:rFonts w:cs="Segoe UI"/>
        </w:rPr>
        <w:t>v České republice nebo v zemi svého sídla splatný nedoplatek na pojistném nebo na penále na veřejné zdravotní pojištění</w:t>
      </w:r>
      <w:r>
        <w:rPr>
          <w:rFonts w:cs="Segoe UI"/>
        </w:rPr>
        <w:t xml:space="preserve"> (§ 74 odst. 1 písm. c) zákona);</w:t>
      </w:r>
    </w:p>
    <w:p w:rsidR="00694362" w:rsidRPr="00A127E0" w:rsidRDefault="00694362" w:rsidP="00694362">
      <w:pPr>
        <w:pStyle w:val="Odstavecseseznamem"/>
        <w:numPr>
          <w:ilvl w:val="0"/>
          <w:numId w:val="3"/>
        </w:numPr>
        <w:spacing w:after="120" w:line="264" w:lineRule="auto"/>
        <w:ind w:left="567" w:hanging="283"/>
        <w:contextualSpacing w:val="0"/>
        <w:rPr>
          <w:rFonts w:cs="Segoe UI"/>
        </w:rPr>
      </w:pPr>
      <w:r>
        <w:rPr>
          <w:rFonts w:cs="Segoe UI"/>
        </w:rPr>
        <w:t xml:space="preserve">nemá </w:t>
      </w:r>
      <w:r w:rsidRPr="007E12EF">
        <w:rPr>
          <w:rFonts w:cs="Segoe UI"/>
        </w:rPr>
        <w:t>v České republice nebo v zemi svého sídla splatný nedoplatek na pojistném nebo na penále na sociální zabezpečení a příspěvku na státní politiku zaměstnanosti</w:t>
      </w:r>
      <w:r>
        <w:rPr>
          <w:rFonts w:cs="Segoe UI"/>
        </w:rPr>
        <w:t xml:space="preserve"> (§ 74 odst. 1 písm. d) zákona)</w:t>
      </w:r>
      <w:r w:rsidRPr="00A127E0">
        <w:rPr>
          <w:rFonts w:cs="Segoe UI"/>
        </w:rPr>
        <w:t>;</w:t>
      </w:r>
    </w:p>
    <w:p w:rsidR="00694362" w:rsidRPr="007E12EF" w:rsidRDefault="00694362" w:rsidP="00694362">
      <w:pPr>
        <w:pStyle w:val="Odstavecseseznamem"/>
        <w:numPr>
          <w:ilvl w:val="0"/>
          <w:numId w:val="3"/>
        </w:numPr>
        <w:spacing w:after="120" w:line="264" w:lineRule="auto"/>
        <w:ind w:left="567" w:hanging="283"/>
        <w:contextualSpacing w:val="0"/>
        <w:rPr>
          <w:rFonts w:cs="Segoe UI"/>
        </w:rPr>
      </w:pPr>
      <w:r>
        <w:rPr>
          <w:rFonts w:cs="Segoe UI"/>
        </w:rPr>
        <w:t>není v likvidaci</w:t>
      </w:r>
      <w:r w:rsidRPr="007E12EF">
        <w:rPr>
          <w:rFonts w:cs="Segoe UI"/>
        </w:rPr>
        <w:t xml:space="preserve">, </w:t>
      </w:r>
      <w:r>
        <w:rPr>
          <w:rFonts w:cs="Segoe UI"/>
        </w:rPr>
        <w:t>nebylo proti němu</w:t>
      </w:r>
      <w:r w:rsidRPr="007E12EF">
        <w:rPr>
          <w:rFonts w:cs="Segoe UI"/>
        </w:rPr>
        <w:t xml:space="preserve"> </w:t>
      </w:r>
      <w:r>
        <w:rPr>
          <w:rFonts w:cs="Segoe UI"/>
        </w:rPr>
        <w:t>vydáno rozhodnutí o úpadku</w:t>
      </w:r>
      <w:r w:rsidRPr="007E12EF">
        <w:rPr>
          <w:rFonts w:cs="Segoe UI"/>
        </w:rPr>
        <w:t xml:space="preserve">, </w:t>
      </w:r>
      <w:r>
        <w:rPr>
          <w:rFonts w:cs="Segoe UI"/>
        </w:rPr>
        <w:t>nebyla vůči němu</w:t>
      </w:r>
      <w:r w:rsidRPr="007E12EF">
        <w:rPr>
          <w:rFonts w:cs="Segoe UI"/>
        </w:rPr>
        <w:t xml:space="preserve"> nařízena nucená správa p</w:t>
      </w:r>
      <w:r>
        <w:rPr>
          <w:rFonts w:cs="Segoe UI"/>
        </w:rPr>
        <w:t>odle jiného právního předpisu</w:t>
      </w:r>
      <w:r w:rsidRPr="007E12EF">
        <w:rPr>
          <w:rFonts w:cs="Segoe UI"/>
        </w:rPr>
        <w:t xml:space="preserve"> nebo v obdobné situaci podle právního řádu země sídla dodavatele</w:t>
      </w:r>
      <w:r>
        <w:rPr>
          <w:rFonts w:cs="Segoe UI"/>
        </w:rPr>
        <w:t xml:space="preserve"> (§ 74 odst. 1 písm. e) zákona).</w:t>
      </w:r>
    </w:p>
    <w:p w:rsidR="00694362" w:rsidRDefault="00694362" w:rsidP="00236351">
      <w:pPr>
        <w:pStyle w:val="Tuntext"/>
        <w:numPr>
          <w:ilvl w:val="0"/>
          <w:numId w:val="2"/>
        </w:numPr>
        <w:spacing w:before="360" w:line="264" w:lineRule="auto"/>
        <w:ind w:left="284" w:hanging="284"/>
        <w:rPr>
          <w:rFonts w:cs="Segoe UI"/>
          <w:b w:val="0"/>
        </w:rPr>
      </w:pPr>
      <w:r w:rsidRPr="00E71551">
        <w:rPr>
          <w:rFonts w:cs="Segoe UI"/>
          <w:u w:val="single"/>
        </w:rPr>
        <w:t>Profesní způsobilost.</w:t>
      </w:r>
      <w:r>
        <w:rPr>
          <w:rFonts w:cs="Segoe UI"/>
          <w:b w:val="0"/>
        </w:rPr>
        <w:t xml:space="preserve"> </w:t>
      </w:r>
      <w:r w:rsidR="00E71551">
        <w:rPr>
          <w:rFonts w:cs="Segoe UI"/>
          <w:b w:val="0"/>
        </w:rPr>
        <w:t>Dodavatel</w:t>
      </w:r>
      <w:r w:rsidR="00E71551" w:rsidRPr="00A127E0">
        <w:rPr>
          <w:rFonts w:cs="Segoe UI"/>
          <w:b w:val="0"/>
        </w:rPr>
        <w:t xml:space="preserve"> prohlašuje, že </w:t>
      </w:r>
      <w:r w:rsidR="00E71551">
        <w:rPr>
          <w:rFonts w:cs="Segoe UI"/>
          <w:b w:val="0"/>
        </w:rPr>
        <w:t>je profesně způsobilý</w:t>
      </w:r>
      <w:r w:rsidR="00E71551" w:rsidRPr="00A127E0">
        <w:rPr>
          <w:rFonts w:cs="Segoe UI"/>
          <w:b w:val="0"/>
        </w:rPr>
        <w:t xml:space="preserve"> </w:t>
      </w:r>
      <w:r w:rsidR="000F5055">
        <w:rPr>
          <w:rFonts w:cs="Segoe UI"/>
          <w:b w:val="0"/>
        </w:rPr>
        <w:t>po</w:t>
      </w:r>
      <w:r w:rsidR="00E71551" w:rsidRPr="00A127E0">
        <w:rPr>
          <w:rFonts w:cs="Segoe UI"/>
          <w:b w:val="0"/>
        </w:rPr>
        <w:t xml:space="preserve">dle požadavku zadavatele uvedeného v čl. </w:t>
      </w:r>
      <w:r w:rsidR="00DD1BAB">
        <w:rPr>
          <w:b w:val="0"/>
        </w:rPr>
        <w:t>3.3</w:t>
      </w:r>
      <w:r w:rsidR="00730780">
        <w:rPr>
          <w:b w:val="0"/>
        </w:rPr>
        <w:t xml:space="preserve"> </w:t>
      </w:r>
      <w:r w:rsidR="00730780" w:rsidRPr="00DD1BAB">
        <w:rPr>
          <w:b w:val="0"/>
        </w:rPr>
        <w:t>Výzvy</w:t>
      </w:r>
      <w:r w:rsidR="00E71551" w:rsidRPr="00DD1BAB">
        <w:rPr>
          <w:rFonts w:cs="Segoe UI"/>
          <w:b w:val="0"/>
        </w:rPr>
        <w:t>, tedy</w:t>
      </w:r>
      <w:r w:rsidR="00E71551" w:rsidRPr="00A127E0">
        <w:rPr>
          <w:rFonts w:cs="Segoe UI"/>
          <w:b w:val="0"/>
        </w:rPr>
        <w:t xml:space="preserve"> že:</w:t>
      </w:r>
    </w:p>
    <w:p w:rsidR="00E71551" w:rsidRPr="009F6CC4" w:rsidRDefault="00E71551" w:rsidP="00E71551">
      <w:pPr>
        <w:pStyle w:val="Tuntext"/>
        <w:numPr>
          <w:ilvl w:val="0"/>
          <w:numId w:val="6"/>
        </w:numPr>
        <w:spacing w:before="120" w:after="0" w:line="264" w:lineRule="auto"/>
        <w:ind w:left="567" w:hanging="283"/>
        <w:rPr>
          <w:rFonts w:cs="Segoe UI"/>
          <w:b w:val="0"/>
        </w:rPr>
      </w:pPr>
      <w:r>
        <w:rPr>
          <w:rFonts w:cs="Segoe UI"/>
          <w:b w:val="0"/>
        </w:rPr>
        <w:t xml:space="preserve">je zapsán </w:t>
      </w:r>
      <w:r w:rsidR="00DD1BAB">
        <w:rPr>
          <w:rFonts w:cs="Segoe UI"/>
          <w:b w:val="0"/>
        </w:rPr>
        <w:t>v</w:t>
      </w:r>
      <w:r w:rsidRPr="00E71551">
        <w:rPr>
          <w:rFonts w:cs="Segoe UI"/>
          <w:b w:val="0"/>
        </w:rPr>
        <w:t xml:space="preserve"> </w:t>
      </w:r>
      <w:r w:rsidR="009F6CC4" w:rsidRPr="009F6CC4">
        <w:rPr>
          <w:rFonts w:ascii="Arial" w:hAnsi="Arial" w:cs="Arial"/>
          <w:b w:val="0"/>
          <w:highlight w:val="yellow"/>
        </w:rPr>
        <w:t>[</w:t>
      </w:r>
      <w:r w:rsidRPr="009F6CC4">
        <w:rPr>
          <w:rFonts w:cs="Segoe UI"/>
          <w:b w:val="0"/>
          <w:highlight w:val="yellow"/>
        </w:rPr>
        <w:t>obchodní</w:t>
      </w:r>
      <w:r w:rsidR="00DD1BAB" w:rsidRPr="009F6CC4">
        <w:rPr>
          <w:rFonts w:cs="Segoe UI"/>
          <w:b w:val="0"/>
          <w:highlight w:val="yellow"/>
        </w:rPr>
        <w:t>m</w:t>
      </w:r>
      <w:r w:rsidRPr="009F6CC4">
        <w:rPr>
          <w:rFonts w:cs="Segoe UI"/>
          <w:b w:val="0"/>
          <w:highlight w:val="yellow"/>
        </w:rPr>
        <w:t xml:space="preserve"> rejstříku nebo jiné obdobné evidenc</w:t>
      </w:r>
      <w:r w:rsidR="00DD1BAB" w:rsidRPr="009F6CC4">
        <w:rPr>
          <w:rFonts w:cs="Segoe UI"/>
          <w:b w:val="0"/>
          <w:highlight w:val="yellow"/>
        </w:rPr>
        <w:t>i a jaké –</w:t>
      </w:r>
      <w:r w:rsidR="009F6CC4">
        <w:rPr>
          <w:rFonts w:cs="Segoe UI"/>
          <w:b w:val="0"/>
          <w:highlight w:val="yellow"/>
        </w:rPr>
        <w:t xml:space="preserve"> </w:t>
      </w:r>
      <w:r w:rsidR="009F6CC4" w:rsidRPr="009F6CC4">
        <w:rPr>
          <w:b w:val="0"/>
          <w:highlight w:val="yellow"/>
        </w:rPr>
        <w:t>VYPLNÍ DODAVATEL</w:t>
      </w:r>
      <w:r w:rsidR="009F6CC4" w:rsidRPr="009F6CC4">
        <w:rPr>
          <w:rFonts w:ascii="Arial" w:hAnsi="Arial" w:cs="Arial"/>
          <w:b w:val="0"/>
          <w:highlight w:val="yellow"/>
        </w:rPr>
        <w:t>]</w:t>
      </w:r>
      <w:r w:rsidR="009F6CC4">
        <w:rPr>
          <w:rFonts w:cs="Segoe UI"/>
          <w:b w:val="0"/>
        </w:rPr>
        <w:t xml:space="preserve"> pod spisovou značkou </w:t>
      </w:r>
      <w:r w:rsidR="009F6CC4" w:rsidRPr="009F6CC4">
        <w:rPr>
          <w:rFonts w:ascii="Arial" w:hAnsi="Arial" w:cs="Arial"/>
          <w:b w:val="0"/>
          <w:highlight w:val="yellow"/>
        </w:rPr>
        <w:t>[</w:t>
      </w:r>
      <w:r w:rsidR="009F6CC4" w:rsidRPr="009F6CC4">
        <w:rPr>
          <w:b w:val="0"/>
          <w:highlight w:val="yellow"/>
        </w:rPr>
        <w:t>VYPLNÍ DODAVATEL</w:t>
      </w:r>
      <w:r w:rsidR="009F6CC4" w:rsidRPr="009F6CC4">
        <w:rPr>
          <w:rFonts w:ascii="Arial" w:hAnsi="Arial" w:cs="Arial"/>
          <w:b w:val="0"/>
          <w:highlight w:val="yellow"/>
        </w:rPr>
        <w:t>]</w:t>
      </w:r>
      <w:r w:rsidRPr="009F6CC4">
        <w:rPr>
          <w:rFonts w:cs="Segoe UI"/>
          <w:b w:val="0"/>
        </w:rPr>
        <w:t>;</w:t>
      </w:r>
    </w:p>
    <w:p w:rsidR="00E71551" w:rsidRDefault="00E71551" w:rsidP="000F5055">
      <w:pPr>
        <w:pStyle w:val="Tuntext"/>
        <w:numPr>
          <w:ilvl w:val="0"/>
          <w:numId w:val="6"/>
        </w:numPr>
        <w:spacing w:before="120" w:after="0" w:line="264" w:lineRule="auto"/>
        <w:ind w:left="567" w:hanging="283"/>
        <w:rPr>
          <w:rFonts w:cs="Segoe UI"/>
          <w:b w:val="0"/>
        </w:rPr>
      </w:pPr>
      <w:r>
        <w:rPr>
          <w:rFonts w:cs="Segoe UI"/>
          <w:b w:val="0"/>
        </w:rPr>
        <w:t xml:space="preserve">je </w:t>
      </w:r>
      <w:r w:rsidRPr="00E71551">
        <w:rPr>
          <w:rFonts w:cs="Segoe UI"/>
          <w:b w:val="0"/>
        </w:rPr>
        <w:t>oprávněn podnikat v rozsahu odpovída</w:t>
      </w:r>
      <w:r w:rsidR="00384CE8">
        <w:rPr>
          <w:rFonts w:cs="Segoe UI"/>
          <w:b w:val="0"/>
        </w:rPr>
        <w:t>jícímu předmětu veřejné zakázky</w:t>
      </w:r>
      <w:r w:rsidR="000F5055">
        <w:rPr>
          <w:rFonts w:cs="Segoe UI"/>
          <w:b w:val="0"/>
        </w:rPr>
        <w:t>,</w:t>
      </w:r>
      <w:r w:rsidR="000F5055" w:rsidRPr="000F5055">
        <w:t xml:space="preserve"> </w:t>
      </w:r>
      <w:r w:rsidR="000F5055" w:rsidRPr="000F5055">
        <w:rPr>
          <w:rFonts w:cs="Segoe UI"/>
          <w:b w:val="0"/>
        </w:rPr>
        <w:t>tj. zejména mimoškolní výchova a vzdělávání, pořádání kurzů, školení, včetně lektorské činnosti – Výroba, obchod a služby neuvedené v přílohách 1 až 3 živnostenského zákona</w:t>
      </w:r>
      <w:r w:rsidR="00384CE8">
        <w:rPr>
          <w:rFonts w:cs="Segoe UI"/>
          <w:b w:val="0"/>
        </w:rPr>
        <w:t>.</w:t>
      </w:r>
    </w:p>
    <w:p w:rsidR="00E71551" w:rsidRDefault="00E71551" w:rsidP="00236351">
      <w:pPr>
        <w:pStyle w:val="Tuntext"/>
        <w:numPr>
          <w:ilvl w:val="0"/>
          <w:numId w:val="2"/>
        </w:numPr>
        <w:spacing w:before="360" w:line="264" w:lineRule="auto"/>
        <w:ind w:left="284" w:hanging="284"/>
        <w:rPr>
          <w:rFonts w:cs="Segoe UI"/>
          <w:b w:val="0"/>
        </w:rPr>
      </w:pPr>
      <w:r w:rsidRPr="00E71551">
        <w:rPr>
          <w:rFonts w:cs="Segoe UI"/>
          <w:u w:val="single"/>
        </w:rPr>
        <w:lastRenderedPageBreak/>
        <w:t>Ekonomická kvalifikace.</w:t>
      </w:r>
      <w:r>
        <w:rPr>
          <w:rFonts w:cs="Segoe UI"/>
          <w:b w:val="0"/>
        </w:rPr>
        <w:t xml:space="preserve"> Dodavatel</w:t>
      </w:r>
      <w:r w:rsidRPr="00A127E0">
        <w:rPr>
          <w:rFonts w:cs="Segoe UI"/>
          <w:b w:val="0"/>
        </w:rPr>
        <w:t xml:space="preserve"> prohlašuje, že </w:t>
      </w:r>
      <w:r>
        <w:rPr>
          <w:rFonts w:cs="Segoe UI"/>
          <w:b w:val="0"/>
        </w:rPr>
        <w:t xml:space="preserve">splňuje </w:t>
      </w:r>
      <w:r w:rsidR="00DA50D9">
        <w:rPr>
          <w:rFonts w:cs="Segoe UI"/>
          <w:b w:val="0"/>
        </w:rPr>
        <w:t>ekonomickou kvalifikaci</w:t>
      </w:r>
      <w:r w:rsidRPr="00A127E0">
        <w:rPr>
          <w:rFonts w:cs="Segoe UI"/>
          <w:b w:val="0"/>
        </w:rPr>
        <w:t xml:space="preserve"> </w:t>
      </w:r>
      <w:r w:rsidR="000F5055">
        <w:rPr>
          <w:rFonts w:cs="Segoe UI"/>
          <w:b w:val="0"/>
        </w:rPr>
        <w:t>po</w:t>
      </w:r>
      <w:r w:rsidRPr="00A127E0">
        <w:rPr>
          <w:rFonts w:cs="Segoe UI"/>
          <w:b w:val="0"/>
        </w:rPr>
        <w:t xml:space="preserve">dle požadavku zadavatele uvedeného v čl. </w:t>
      </w:r>
      <w:r w:rsidR="00384CE8">
        <w:rPr>
          <w:b w:val="0"/>
        </w:rPr>
        <w:t>3.4</w:t>
      </w:r>
      <w:r w:rsidRPr="00A127E0">
        <w:rPr>
          <w:rFonts w:cs="Segoe UI"/>
          <w:b w:val="0"/>
        </w:rPr>
        <w:t xml:space="preserve"> </w:t>
      </w:r>
      <w:r w:rsidR="00384CE8">
        <w:rPr>
          <w:rFonts w:cs="Segoe UI"/>
          <w:b w:val="0"/>
        </w:rPr>
        <w:t>Výzvy</w:t>
      </w:r>
      <w:r w:rsidRPr="00DB698F">
        <w:rPr>
          <w:rFonts w:cs="Segoe UI"/>
          <w:b w:val="0"/>
        </w:rPr>
        <w:t>,</w:t>
      </w:r>
      <w:r w:rsidRPr="00A127E0">
        <w:rPr>
          <w:rFonts w:cs="Segoe UI"/>
          <w:b w:val="0"/>
        </w:rPr>
        <w:t xml:space="preserve"> tedy že:</w:t>
      </w:r>
    </w:p>
    <w:p w:rsidR="00DA50D9" w:rsidRPr="00384CE8" w:rsidRDefault="00384CE8" w:rsidP="00730780">
      <w:pPr>
        <w:pStyle w:val="Tuntext"/>
        <w:numPr>
          <w:ilvl w:val="0"/>
          <w:numId w:val="7"/>
        </w:numPr>
        <w:spacing w:before="0" w:line="264" w:lineRule="auto"/>
        <w:ind w:left="567" w:hanging="283"/>
        <w:rPr>
          <w:rFonts w:cs="Segoe UI"/>
          <w:b w:val="0"/>
        </w:rPr>
      </w:pPr>
      <w:r w:rsidRPr="00384CE8">
        <w:rPr>
          <w:b w:val="0"/>
        </w:rPr>
        <w:t>minimální roční obrat dosažený dodavatelem s ohledem na předmět veřejné zakázky dosahoval minimálně 2,5 milionu Kč, a to alespoň v jednom ze tří bezprostředně předcházející</w:t>
      </w:r>
      <w:r w:rsidR="000F5055">
        <w:rPr>
          <w:b w:val="0"/>
        </w:rPr>
        <w:t>ch</w:t>
      </w:r>
      <w:r w:rsidRPr="00384CE8">
        <w:rPr>
          <w:b w:val="0"/>
        </w:rPr>
        <w:t xml:space="preserve"> účetní</w:t>
      </w:r>
      <w:r w:rsidR="000F5055">
        <w:rPr>
          <w:b w:val="0"/>
        </w:rPr>
        <w:t>ch</w:t>
      </w:r>
      <w:r w:rsidRPr="00384CE8">
        <w:rPr>
          <w:b w:val="0"/>
        </w:rPr>
        <w:t xml:space="preserve"> období</w:t>
      </w:r>
      <w:r w:rsidR="00DA50D9" w:rsidRPr="00384CE8">
        <w:rPr>
          <w:rFonts w:cs="Segoe UI"/>
          <w:b w:val="0"/>
        </w:rPr>
        <w:t>.</w:t>
      </w:r>
    </w:p>
    <w:p w:rsidR="00694362" w:rsidRDefault="00694362" w:rsidP="00236351">
      <w:pPr>
        <w:pStyle w:val="Tuntext"/>
        <w:numPr>
          <w:ilvl w:val="0"/>
          <w:numId w:val="2"/>
        </w:numPr>
        <w:spacing w:before="360" w:line="264" w:lineRule="auto"/>
        <w:ind w:left="284" w:hanging="284"/>
        <w:rPr>
          <w:rFonts w:cs="Segoe UI"/>
          <w:b w:val="0"/>
        </w:rPr>
      </w:pPr>
      <w:r w:rsidRPr="009E6A9E">
        <w:rPr>
          <w:rFonts w:cs="Segoe UI"/>
          <w:u w:val="single"/>
        </w:rPr>
        <w:t>Technická kvalifikace.</w:t>
      </w:r>
      <w:r>
        <w:rPr>
          <w:rFonts w:cs="Segoe UI"/>
          <w:b w:val="0"/>
        </w:rPr>
        <w:t xml:space="preserve"> </w:t>
      </w:r>
      <w:r w:rsidR="00DA50D9">
        <w:rPr>
          <w:rFonts w:cs="Segoe UI"/>
          <w:b w:val="0"/>
        </w:rPr>
        <w:t>Dodavatel</w:t>
      </w:r>
      <w:r w:rsidRPr="00A127E0">
        <w:rPr>
          <w:rFonts w:cs="Segoe UI"/>
          <w:b w:val="0"/>
        </w:rPr>
        <w:t xml:space="preserve"> prohlašuje, že </w:t>
      </w:r>
      <w:r w:rsidRPr="009E6A9E">
        <w:rPr>
          <w:rFonts w:cs="Segoe UI"/>
          <w:b w:val="0"/>
        </w:rPr>
        <w:t xml:space="preserve">splňuje technickou kvalifikaci </w:t>
      </w:r>
      <w:r w:rsidR="000F5055">
        <w:rPr>
          <w:rFonts w:cs="Segoe UI"/>
          <w:b w:val="0"/>
        </w:rPr>
        <w:t>po</w:t>
      </w:r>
      <w:r w:rsidRPr="009E6A9E">
        <w:rPr>
          <w:rFonts w:cs="Segoe UI"/>
          <w:b w:val="0"/>
        </w:rPr>
        <w:t>dle požadavk</w:t>
      </w:r>
      <w:r w:rsidRPr="00A127E0">
        <w:rPr>
          <w:rFonts w:cs="Segoe UI"/>
          <w:b w:val="0"/>
        </w:rPr>
        <w:t xml:space="preserve">u zadavatele uvedeného v čl. </w:t>
      </w:r>
      <w:r w:rsidR="00EA348D">
        <w:rPr>
          <w:b w:val="0"/>
        </w:rPr>
        <w:t>3.5</w:t>
      </w:r>
      <w:r w:rsidR="00730780" w:rsidRPr="00A127E0">
        <w:rPr>
          <w:rFonts w:cs="Segoe UI"/>
          <w:b w:val="0"/>
        </w:rPr>
        <w:t xml:space="preserve"> </w:t>
      </w:r>
      <w:r w:rsidR="00EA348D">
        <w:rPr>
          <w:rFonts w:cs="Segoe UI"/>
          <w:b w:val="0"/>
        </w:rPr>
        <w:t>Výzvy</w:t>
      </w:r>
      <w:r w:rsidRPr="00A127E0">
        <w:rPr>
          <w:rFonts w:cs="Segoe UI"/>
          <w:b w:val="0"/>
        </w:rPr>
        <w:t>, tedy že</w:t>
      </w:r>
      <w:r>
        <w:rPr>
          <w:rFonts w:cs="Segoe UI"/>
          <w:b w:val="0"/>
        </w:rPr>
        <w:t>:</w:t>
      </w:r>
    </w:p>
    <w:p w:rsidR="00694362" w:rsidRPr="00EA348D" w:rsidRDefault="00730780" w:rsidP="00694362">
      <w:pPr>
        <w:pStyle w:val="Tuntext"/>
        <w:numPr>
          <w:ilvl w:val="0"/>
          <w:numId w:val="4"/>
        </w:numPr>
        <w:spacing w:before="120" w:line="264" w:lineRule="auto"/>
        <w:ind w:left="567" w:hanging="284"/>
        <w:rPr>
          <w:b w:val="0"/>
        </w:rPr>
      </w:pPr>
      <w:r>
        <w:rPr>
          <w:b w:val="0"/>
        </w:rPr>
        <w:t xml:space="preserve">disponuje </w:t>
      </w:r>
      <w:r w:rsidRPr="00EA348D">
        <w:rPr>
          <w:b w:val="0"/>
        </w:rPr>
        <w:t xml:space="preserve">seznamem </w:t>
      </w:r>
      <w:r w:rsidR="00EA348D" w:rsidRPr="00EA348D">
        <w:rPr>
          <w:b w:val="0"/>
        </w:rPr>
        <w:t>významných služeb poskytnutých za poslední 3 roky před zahájením zadávacího řízení</w:t>
      </w:r>
      <w:r w:rsidR="00EA348D">
        <w:rPr>
          <w:b w:val="0"/>
        </w:rPr>
        <w:t xml:space="preserve">, který obsahuje </w:t>
      </w:r>
      <w:r w:rsidR="00EA348D" w:rsidRPr="00EA348D">
        <w:rPr>
          <w:b w:val="0"/>
        </w:rPr>
        <w:t>min. 2 reference o významných službách obdobného charakteru, j</w:t>
      </w:r>
      <w:r w:rsidR="000F5055">
        <w:rPr>
          <w:b w:val="0"/>
        </w:rPr>
        <w:t>ako je předmět veřejné zakázky</w:t>
      </w:r>
      <w:r w:rsidR="00792D43">
        <w:rPr>
          <w:b w:val="0"/>
        </w:rPr>
        <w:t xml:space="preserve">, </w:t>
      </w:r>
      <w:r w:rsidR="00EA348D" w:rsidRPr="00EA348D">
        <w:rPr>
          <w:b w:val="0"/>
        </w:rPr>
        <w:t>tj. zajištění cizojazyčné výuky ve firmě, podniku, orgánu státní či veřejné správy, samosprávy, spolku, či jiné organizaci nebo instituci</w:t>
      </w:r>
      <w:r w:rsidR="00EA348D">
        <w:rPr>
          <w:b w:val="0"/>
        </w:rPr>
        <w:t>, přičemž</w:t>
      </w:r>
      <w:r w:rsidR="00EA348D" w:rsidRPr="00EA348D">
        <w:rPr>
          <w:b w:val="0"/>
        </w:rPr>
        <w:t xml:space="preserve"> cizojazyčná výuka byla </w:t>
      </w:r>
      <w:r w:rsidR="00792D43">
        <w:rPr>
          <w:b w:val="0"/>
        </w:rPr>
        <w:t>pokaždé</w:t>
      </w:r>
      <w:r w:rsidR="00EA348D">
        <w:rPr>
          <w:b w:val="0"/>
        </w:rPr>
        <w:t xml:space="preserve"> </w:t>
      </w:r>
      <w:r w:rsidR="00EA348D" w:rsidRPr="00EA348D">
        <w:rPr>
          <w:b w:val="0"/>
        </w:rPr>
        <w:t xml:space="preserve">realizována minimálně pro </w:t>
      </w:r>
      <w:r w:rsidR="000F5055">
        <w:rPr>
          <w:b w:val="0"/>
        </w:rPr>
        <w:t>2</w:t>
      </w:r>
      <w:r w:rsidR="00EA348D" w:rsidRPr="00EA348D">
        <w:rPr>
          <w:b w:val="0"/>
        </w:rPr>
        <w:t xml:space="preserve">50 účastníků objednatele, a to po dobu alespoň </w:t>
      </w:r>
      <w:r w:rsidR="008762EF">
        <w:rPr>
          <w:b w:val="0"/>
        </w:rPr>
        <w:t>10</w:t>
      </w:r>
      <w:r w:rsidR="00EA348D" w:rsidRPr="00EA348D">
        <w:rPr>
          <w:b w:val="0"/>
        </w:rPr>
        <w:t xml:space="preserve"> měsíců</w:t>
      </w:r>
      <w:r w:rsidR="00694362" w:rsidRPr="0055614D">
        <w:rPr>
          <w:b w:val="0"/>
        </w:rPr>
        <w:t>;</w:t>
      </w:r>
    </w:p>
    <w:p w:rsidR="00AF1E38" w:rsidRDefault="00EA348D" w:rsidP="008A3859">
      <w:pPr>
        <w:pStyle w:val="Tuntext"/>
        <w:numPr>
          <w:ilvl w:val="0"/>
          <w:numId w:val="4"/>
        </w:numPr>
        <w:spacing w:before="120" w:line="264" w:lineRule="auto"/>
        <w:ind w:left="567" w:hanging="284"/>
        <w:rPr>
          <w:b w:val="0"/>
        </w:rPr>
      </w:pPr>
      <w:r>
        <w:rPr>
          <w:b w:val="0"/>
        </w:rPr>
        <w:t xml:space="preserve">disponuje </w:t>
      </w:r>
      <w:r w:rsidRPr="00EA348D">
        <w:rPr>
          <w:b w:val="0"/>
        </w:rPr>
        <w:t>min. 25 lektor</w:t>
      </w:r>
      <w:r w:rsidR="00405B3E">
        <w:rPr>
          <w:b w:val="0"/>
        </w:rPr>
        <w:t>y</w:t>
      </w:r>
      <w:r w:rsidRPr="00EA348D">
        <w:rPr>
          <w:b w:val="0"/>
        </w:rPr>
        <w:t xml:space="preserve">, z toho alespoň 17 lektorů </w:t>
      </w:r>
      <w:r w:rsidR="00405B3E">
        <w:rPr>
          <w:b w:val="0"/>
        </w:rPr>
        <w:t>je</w:t>
      </w:r>
      <w:r w:rsidRPr="00EA348D">
        <w:rPr>
          <w:b w:val="0"/>
        </w:rPr>
        <w:t xml:space="preserve"> zaměřených na AJ, 5 lektorů na NJ a 3 lektoři na FJ</w:t>
      </w:r>
      <w:r w:rsidR="00405B3E">
        <w:rPr>
          <w:b w:val="0"/>
        </w:rPr>
        <w:t xml:space="preserve">, přičemž je schopen ke každému lektorovi předložit </w:t>
      </w:r>
      <w:r w:rsidR="00405B3E" w:rsidRPr="00405B3E">
        <w:rPr>
          <w:b w:val="0"/>
        </w:rPr>
        <w:t xml:space="preserve">profesní životopis, </w:t>
      </w:r>
      <w:r w:rsidR="00792D43">
        <w:rPr>
          <w:b w:val="0"/>
        </w:rPr>
        <w:t xml:space="preserve">diplom, </w:t>
      </w:r>
      <w:r w:rsidR="00405B3E" w:rsidRPr="00405B3E">
        <w:rPr>
          <w:b w:val="0"/>
        </w:rPr>
        <w:t xml:space="preserve">osvědčení </w:t>
      </w:r>
      <w:r w:rsidR="00792D43">
        <w:rPr>
          <w:b w:val="0"/>
        </w:rPr>
        <w:t>a/nebo certifikáty</w:t>
      </w:r>
      <w:r w:rsidRPr="00405B3E">
        <w:rPr>
          <w:b w:val="0"/>
        </w:rPr>
        <w:t>, z nichž budou vyplývat tyto skute</w:t>
      </w:r>
      <w:r w:rsidRPr="00EA348D">
        <w:rPr>
          <w:b w:val="0"/>
        </w:rPr>
        <w:t>čnosti</w:t>
      </w:r>
      <w:r w:rsidR="00405B3E">
        <w:rPr>
          <w:b w:val="0"/>
        </w:rPr>
        <w:t>:</w:t>
      </w:r>
    </w:p>
    <w:p w:rsidR="00405B3E" w:rsidRDefault="00405B3E" w:rsidP="00405B3E">
      <w:pPr>
        <w:pStyle w:val="Odstavecseseznamem"/>
        <w:numPr>
          <w:ilvl w:val="0"/>
          <w:numId w:val="10"/>
        </w:numPr>
        <w:spacing w:before="120"/>
        <w:ind w:left="851" w:hanging="284"/>
      </w:pPr>
      <w:r>
        <w:t>v případě rodilých mluvčí:</w:t>
      </w:r>
    </w:p>
    <w:p w:rsidR="00405B3E" w:rsidRDefault="00405B3E" w:rsidP="00405B3E">
      <w:pPr>
        <w:pStyle w:val="Odstavecseseznamem"/>
        <w:numPr>
          <w:ilvl w:val="0"/>
          <w:numId w:val="8"/>
        </w:numPr>
        <w:spacing w:before="120" w:line="264" w:lineRule="auto"/>
        <w:ind w:left="1134" w:hanging="283"/>
        <w:contextualSpacing w:val="0"/>
      </w:pPr>
      <w:r>
        <w:t xml:space="preserve">ukončené vysokoškolské vzdělání a učitelský certifikát (např. TELF, CELTA, DELTA, </w:t>
      </w:r>
      <w:proofErr w:type="spellStart"/>
      <w:r>
        <w:t>Trinity</w:t>
      </w:r>
      <w:proofErr w:type="spellEnd"/>
      <w:r>
        <w:t>, TESOL nebo jiný odpovídající certifikát způsobilosti pro vyučování daného jazyka);</w:t>
      </w:r>
    </w:p>
    <w:p w:rsidR="00405B3E" w:rsidRDefault="00405B3E" w:rsidP="00405B3E">
      <w:pPr>
        <w:pStyle w:val="Odstavecseseznamem"/>
        <w:numPr>
          <w:ilvl w:val="0"/>
          <w:numId w:val="8"/>
        </w:numPr>
        <w:spacing w:before="120" w:line="264" w:lineRule="auto"/>
        <w:ind w:left="1134" w:hanging="283"/>
        <w:contextualSpacing w:val="0"/>
      </w:pPr>
      <w:r>
        <w:t>odborná praxe minimálně 2 roky jako lektor ve výuce rodné řeči;</w:t>
      </w:r>
    </w:p>
    <w:p w:rsidR="00405B3E" w:rsidRDefault="00405B3E" w:rsidP="00405B3E">
      <w:pPr>
        <w:pStyle w:val="Odstavecseseznamem"/>
        <w:numPr>
          <w:ilvl w:val="0"/>
          <w:numId w:val="10"/>
        </w:numPr>
        <w:spacing w:before="120"/>
        <w:ind w:left="851" w:hanging="284"/>
        <w:contextualSpacing w:val="0"/>
      </w:pPr>
      <w:r>
        <w:t>v případě ostatních lektorů:</w:t>
      </w:r>
    </w:p>
    <w:p w:rsidR="00405B3E" w:rsidRDefault="00405B3E" w:rsidP="00405B3E">
      <w:pPr>
        <w:pStyle w:val="Odstavecseseznamem"/>
        <w:numPr>
          <w:ilvl w:val="0"/>
          <w:numId w:val="9"/>
        </w:numPr>
        <w:spacing w:before="120" w:line="264" w:lineRule="auto"/>
        <w:ind w:left="1134" w:hanging="283"/>
        <w:contextualSpacing w:val="0"/>
      </w:pPr>
      <w:r>
        <w:t>ukončené vysokoškolské vzdělání v oboru lingvistiky či didaktiky vyučovacího jazyka, nebo ukončené vysokoškolské vzdělání a mezinárodní zkouška minimálně na úrovni C1 Společného evropského referenčního rámce;</w:t>
      </w:r>
    </w:p>
    <w:p w:rsidR="00405B3E" w:rsidRPr="00405B3E" w:rsidRDefault="00405B3E" w:rsidP="00405B3E">
      <w:pPr>
        <w:pStyle w:val="Odstavecseseznamem"/>
        <w:numPr>
          <w:ilvl w:val="0"/>
          <w:numId w:val="9"/>
        </w:numPr>
        <w:spacing w:before="120" w:line="264" w:lineRule="auto"/>
        <w:ind w:left="1134" w:hanging="283"/>
        <w:contextualSpacing w:val="0"/>
      </w:pPr>
      <w:r>
        <w:t>odborná praxe minimálně 2 roky jako lektor ve výuce cizího jazyka pro úrovně A0 – A2 (AJ a/nebo NJ a/nebo FJ), nebo odborná praxe minimálně 5 let jako lektor ve výuce cizího jazyka pro úrovně B1 – C2 (AJ a/nebo NJ a/nebo FJ).</w:t>
      </w:r>
    </w:p>
    <w:p w:rsidR="00AF1E38" w:rsidRPr="009B7035" w:rsidRDefault="00AF1E38" w:rsidP="008A3859">
      <w:pPr>
        <w:pStyle w:val="podpisra"/>
        <w:keepNext/>
        <w:tabs>
          <w:tab w:val="clear" w:pos="3969"/>
          <w:tab w:val="clear" w:pos="5103"/>
          <w:tab w:val="clear" w:pos="9072"/>
          <w:tab w:val="left" w:pos="0"/>
          <w:tab w:val="right" w:leader="dot" w:pos="5670"/>
        </w:tabs>
        <w:spacing w:before="1200" w:line="264" w:lineRule="auto"/>
        <w:rPr>
          <w:rFonts w:cs="Segoe UI"/>
          <w:color w:val="000000"/>
        </w:rPr>
      </w:pPr>
      <w:r w:rsidRPr="009B7035">
        <w:rPr>
          <w:rFonts w:cs="Segoe UI"/>
          <w:color w:val="000000"/>
        </w:rPr>
        <w:tab/>
      </w:r>
    </w:p>
    <w:p w:rsidR="00694362" w:rsidRPr="00AC6C5C" w:rsidRDefault="008A3859" w:rsidP="007A3491">
      <w:pPr>
        <w:pStyle w:val="Bezmezer"/>
      </w:pPr>
      <w:r>
        <w:t>Datum, r</w:t>
      </w:r>
      <w:r w:rsidR="009B7035">
        <w:t>azítko a podpis osoby</w:t>
      </w:r>
      <w:r w:rsidR="007A3491">
        <w:t xml:space="preserve"> </w:t>
      </w:r>
      <w:r w:rsidR="009B7035">
        <w:t xml:space="preserve">oprávněné jednat za </w:t>
      </w:r>
      <w:r w:rsidR="002A658B">
        <w:t>dodavatele</w:t>
      </w:r>
    </w:p>
    <w:sectPr w:rsidR="00694362" w:rsidRPr="00AC6C5C" w:rsidSect="00F2472F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DDC" w:rsidRDefault="001B3DDC" w:rsidP="001046BF">
      <w:pPr>
        <w:spacing w:line="240" w:lineRule="auto"/>
      </w:pPr>
      <w:r>
        <w:separator/>
      </w:r>
    </w:p>
  </w:endnote>
  <w:endnote w:type="continuationSeparator" w:id="0">
    <w:p w:rsidR="001B3DDC" w:rsidRDefault="001B3DDC" w:rsidP="001046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E36" w:rsidRDefault="00551E36">
    <w:pPr>
      <w:pStyle w:val="Zpat"/>
    </w:pPr>
    <w:r w:rsidRPr="002C5C26">
      <w:rPr>
        <w:noProof/>
        <w:highlight w:val="lightGray"/>
        <w:lang w:eastAsia="cs-CZ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FC3BEED" wp14:editId="33804704">
              <wp:simplePos x="0" y="0"/>
              <wp:positionH relativeFrom="column">
                <wp:posOffset>5770880</wp:posOffset>
              </wp:positionH>
              <wp:positionV relativeFrom="page">
                <wp:posOffset>10201275</wp:posOffset>
              </wp:positionV>
              <wp:extent cx="899795" cy="142875"/>
              <wp:effectExtent l="0" t="0" r="14605" b="381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1E36" w:rsidRDefault="00551E36" w:rsidP="00551E36">
                          <w:pPr>
                            <w:jc w:val="left"/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8762EF">
                            <w:rPr>
                              <w:rStyle w:val="slostrnky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8762EF">
                            <w:rPr>
                              <w:rStyle w:val="slostrnky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454.4pt;margin-top:803.25pt;width:70.8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AlBrQ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" filled="f" stroked="f">
              <v:textbox style="mso-fit-shape-to-text:t" inset="0,0,0,0">
                <w:txbxContent>
                  <w:p w:rsidR="00551E36" w:rsidRDefault="00551E36" w:rsidP="00551E36">
                    <w:pPr>
                      <w:jc w:val="left"/>
                    </w:pP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8762EF">
                      <w:rPr>
                        <w:rStyle w:val="slostrnky"/>
                        <w:noProof/>
                        <w:sz w:val="16"/>
                      </w:rPr>
                      <w:t>2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8762EF">
                      <w:rPr>
                        <w:rStyle w:val="slostrnky"/>
                        <w:noProof/>
                        <w:sz w:val="16"/>
                      </w:rPr>
                      <w:t>2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694362">
      <w:t xml:space="preserve">Čestné prohlášení o </w:t>
    </w:r>
    <w:r w:rsidR="00B723B2">
      <w:t>kvalifikaci dodavatele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E36" w:rsidRPr="00551E36" w:rsidRDefault="00551E36" w:rsidP="00551E36">
    <w:pPr>
      <w:pStyle w:val="Zpat"/>
    </w:pPr>
    <w:r w:rsidRPr="002C5C26">
      <w:rPr>
        <w:noProof/>
        <w:highlight w:val="lightGray"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81BAE1A" wp14:editId="58F3150E">
              <wp:simplePos x="0" y="0"/>
              <wp:positionH relativeFrom="column">
                <wp:posOffset>5770880</wp:posOffset>
              </wp:positionH>
              <wp:positionV relativeFrom="page">
                <wp:posOffset>10201275</wp:posOffset>
              </wp:positionV>
              <wp:extent cx="899795" cy="142875"/>
              <wp:effectExtent l="0" t="0" r="14605" b="381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1E36" w:rsidRDefault="00551E36" w:rsidP="00551E36">
                          <w:pPr>
                            <w:jc w:val="left"/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8762EF"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8762EF">
                            <w:rPr>
                              <w:rStyle w:val="slostrnky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54.4pt;margin-top:803.25pt;width:70.8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mmrsA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" filled="f" stroked="f">
              <v:textbox style="mso-fit-shape-to-text:t" inset="0,0,0,0">
                <w:txbxContent>
                  <w:p w:rsidR="00551E36" w:rsidRDefault="00551E36" w:rsidP="00551E36">
                    <w:pPr>
                      <w:jc w:val="left"/>
                    </w:pP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8762EF"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8762EF">
                      <w:rPr>
                        <w:rStyle w:val="slostrnky"/>
                        <w:noProof/>
                        <w:sz w:val="16"/>
                      </w:rPr>
                      <w:t>2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694362">
      <w:t xml:space="preserve">Čestné prohlášení o </w:t>
    </w:r>
    <w:r w:rsidR="00B723B2">
      <w:t>kvalifikaci dodavatele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DDC" w:rsidRDefault="001B3DDC" w:rsidP="001046BF">
      <w:pPr>
        <w:spacing w:line="240" w:lineRule="auto"/>
      </w:pPr>
      <w:r>
        <w:separator/>
      </w:r>
    </w:p>
  </w:footnote>
  <w:footnote w:type="continuationSeparator" w:id="0">
    <w:p w:rsidR="001B3DDC" w:rsidRDefault="001B3DDC" w:rsidP="001046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6BF" w:rsidRPr="00551E36" w:rsidRDefault="001046BF" w:rsidP="00551E36">
    <w:pPr>
      <w:pStyle w:val="Zhlav"/>
    </w:pPr>
    <w:r w:rsidRPr="00551E36">
      <w:rPr>
        <w:noProof/>
        <w:lang w:eastAsia="cs-CZ"/>
      </w:rPr>
      <w:drawing>
        <wp:inline distT="0" distB="0" distL="0" distR="0" wp14:anchorId="4810F85A" wp14:editId="4E146AB6">
          <wp:extent cx="5588000" cy="499745"/>
          <wp:effectExtent l="0" t="0" r="0" b="0"/>
          <wp:docPr id="1" name="obrázek 1" descr="OPŽP a NZÚ -ES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ŽP a NZÚ -ESIF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725B"/>
    <w:multiLevelType w:val="hybridMultilevel"/>
    <w:tmpl w:val="880EF1E2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7A0C0C"/>
    <w:multiLevelType w:val="hybridMultilevel"/>
    <w:tmpl w:val="B44404A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73AB4"/>
    <w:multiLevelType w:val="hybridMultilevel"/>
    <w:tmpl w:val="7F08D00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35A0CEC"/>
    <w:multiLevelType w:val="hybridMultilevel"/>
    <w:tmpl w:val="CC4C3D54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09C37AA"/>
    <w:multiLevelType w:val="hybridMultilevel"/>
    <w:tmpl w:val="4936FF46"/>
    <w:lvl w:ilvl="0" w:tplc="57D624F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54C13A9B"/>
    <w:multiLevelType w:val="hybridMultilevel"/>
    <w:tmpl w:val="32D0D772"/>
    <w:lvl w:ilvl="0" w:tplc="57D624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8487EE3"/>
    <w:multiLevelType w:val="hybridMultilevel"/>
    <w:tmpl w:val="39A28F66"/>
    <w:lvl w:ilvl="0" w:tplc="415CE4D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A280A"/>
    <w:multiLevelType w:val="multilevel"/>
    <w:tmpl w:val="0FB294D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>
    <w:nsid w:val="646004DB"/>
    <w:multiLevelType w:val="hybridMultilevel"/>
    <w:tmpl w:val="0C6E3F7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E9801A6"/>
    <w:multiLevelType w:val="hybridMultilevel"/>
    <w:tmpl w:val="DA26854C"/>
    <w:lvl w:ilvl="0" w:tplc="57D624F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DC"/>
    <w:rsid w:val="0003402A"/>
    <w:rsid w:val="000F5055"/>
    <w:rsid w:val="001046BF"/>
    <w:rsid w:val="001B3DDC"/>
    <w:rsid w:val="00236351"/>
    <w:rsid w:val="002A658B"/>
    <w:rsid w:val="002D451E"/>
    <w:rsid w:val="0031118F"/>
    <w:rsid w:val="00384CE8"/>
    <w:rsid w:val="003C7BFB"/>
    <w:rsid w:val="00405B3E"/>
    <w:rsid w:val="004752D9"/>
    <w:rsid w:val="00485898"/>
    <w:rsid w:val="004F7A85"/>
    <w:rsid w:val="00551E36"/>
    <w:rsid w:val="0055614D"/>
    <w:rsid w:val="005C702A"/>
    <w:rsid w:val="005D6718"/>
    <w:rsid w:val="00694362"/>
    <w:rsid w:val="00730780"/>
    <w:rsid w:val="00734FCE"/>
    <w:rsid w:val="00792D43"/>
    <w:rsid w:val="007A3491"/>
    <w:rsid w:val="008762EF"/>
    <w:rsid w:val="008A3859"/>
    <w:rsid w:val="008E1693"/>
    <w:rsid w:val="00971B01"/>
    <w:rsid w:val="009B7035"/>
    <w:rsid w:val="009C6E7F"/>
    <w:rsid w:val="009F6CC4"/>
    <w:rsid w:val="00AC6C5C"/>
    <w:rsid w:val="00AF1E38"/>
    <w:rsid w:val="00B723B2"/>
    <w:rsid w:val="00B7421A"/>
    <w:rsid w:val="00BC3316"/>
    <w:rsid w:val="00CB5508"/>
    <w:rsid w:val="00CF1B20"/>
    <w:rsid w:val="00DA50D9"/>
    <w:rsid w:val="00DD1BAB"/>
    <w:rsid w:val="00E71551"/>
    <w:rsid w:val="00EA348D"/>
    <w:rsid w:val="00F0625E"/>
    <w:rsid w:val="00F2472F"/>
    <w:rsid w:val="00F42B5D"/>
    <w:rsid w:val="00FE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List Number" w:uiPriority="0" w:qFormat="1"/>
    <w:lsdException w:name="List Number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F2472F"/>
    <w:pPr>
      <w:spacing w:after="0" w:line="264" w:lineRule="auto"/>
      <w:jc w:val="both"/>
    </w:pPr>
    <w:rPr>
      <w:rFonts w:ascii="Segoe UI" w:hAnsi="Segoe UI"/>
      <w:sz w:val="20"/>
    </w:rPr>
  </w:style>
  <w:style w:type="paragraph" w:styleId="Nadpis1">
    <w:name w:val="heading 1"/>
    <w:basedOn w:val="Normln"/>
    <w:next w:val="Normln"/>
    <w:link w:val="Nadpis1Char"/>
    <w:qFormat/>
    <w:rsid w:val="00AF1E38"/>
    <w:pPr>
      <w:numPr>
        <w:numId w:val="1"/>
      </w:numPr>
      <w:spacing w:before="240" w:after="60" w:line="288" w:lineRule="auto"/>
      <w:outlineLvl w:val="0"/>
    </w:pPr>
    <w:rPr>
      <w:rFonts w:eastAsia="Times New Roman" w:cs="Times New Roman"/>
      <w:b/>
      <w:caps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rsid w:val="00AF1E38"/>
    <w:pPr>
      <w:numPr>
        <w:ilvl w:val="1"/>
        <w:numId w:val="1"/>
      </w:numPr>
      <w:spacing w:before="240" w:after="60" w:line="288" w:lineRule="auto"/>
      <w:outlineLvl w:val="1"/>
    </w:pPr>
    <w:rPr>
      <w:rFonts w:eastAsia="Times New Roman" w:cs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rsid w:val="00AF1E38"/>
    <w:pPr>
      <w:keepNext/>
      <w:numPr>
        <w:ilvl w:val="2"/>
        <w:numId w:val="1"/>
      </w:numPr>
      <w:pBdr>
        <w:bottom w:val="single" w:sz="8" w:space="1" w:color="auto"/>
      </w:pBdr>
      <w:spacing w:before="240" w:after="60" w:line="288" w:lineRule="auto"/>
      <w:jc w:val="left"/>
      <w:outlineLvl w:val="2"/>
    </w:pPr>
    <w:rPr>
      <w:rFonts w:eastAsia="Times New Roman" w:cs="Arial"/>
      <w:b/>
      <w:bCs/>
      <w:szCs w:val="26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rsid w:val="00AF1E38"/>
    <w:pPr>
      <w:keepNext/>
      <w:keepLines/>
      <w:numPr>
        <w:ilvl w:val="3"/>
        <w:numId w:val="1"/>
      </w:numPr>
      <w:spacing w:before="200" w:line="288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AF1E38"/>
    <w:pPr>
      <w:keepNext/>
      <w:keepLines/>
      <w:numPr>
        <w:ilvl w:val="4"/>
        <w:numId w:val="1"/>
      </w:numPr>
      <w:spacing w:before="200" w:line="288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0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AF1E38"/>
    <w:pPr>
      <w:keepNext/>
      <w:keepLines/>
      <w:numPr>
        <w:ilvl w:val="5"/>
        <w:numId w:val="1"/>
      </w:numPr>
      <w:spacing w:before="200" w:line="288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AF1E38"/>
    <w:pPr>
      <w:keepNext/>
      <w:keepLines/>
      <w:numPr>
        <w:ilvl w:val="6"/>
        <w:numId w:val="1"/>
      </w:numPr>
      <w:spacing w:before="200" w:line="288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AF1E38"/>
    <w:pPr>
      <w:keepNext/>
      <w:keepLines/>
      <w:numPr>
        <w:ilvl w:val="7"/>
        <w:numId w:val="1"/>
      </w:numPr>
      <w:spacing w:before="200" w:line="288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AF1E38"/>
    <w:pPr>
      <w:keepNext/>
      <w:keepLines/>
      <w:numPr>
        <w:ilvl w:val="8"/>
        <w:numId w:val="1"/>
      </w:numPr>
      <w:spacing w:before="200" w:line="288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Z-titul">
    <w:name w:val="VZ-titul"/>
    <w:rsid w:val="002D451E"/>
    <w:pPr>
      <w:spacing w:after="0" w:line="240" w:lineRule="auto"/>
      <w:jc w:val="both"/>
    </w:pPr>
    <w:rPr>
      <w:rFonts w:ascii="Segoe UI" w:eastAsia="Times New Roman" w:hAnsi="Segoe UI" w:cs="Times New Roman"/>
      <w:caps/>
      <w:color w:val="002060"/>
      <w:sz w:val="20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734FCE"/>
    <w:pPr>
      <w:spacing w:before="600" w:after="360" w:line="240" w:lineRule="auto"/>
      <w:jc w:val="left"/>
    </w:pPr>
    <w:rPr>
      <w:rFonts w:eastAsiaTheme="majorEastAsia" w:cstheme="majorBidi"/>
      <w:caps/>
      <w:color w:val="73767D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34FCE"/>
    <w:rPr>
      <w:rFonts w:ascii="Segoe UI" w:eastAsiaTheme="majorEastAsia" w:hAnsi="Segoe UI" w:cstheme="majorBidi"/>
      <w:caps/>
      <w:color w:val="73767D"/>
      <w:sz w:val="36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A3859"/>
    <w:pPr>
      <w:numPr>
        <w:ilvl w:val="1"/>
      </w:numPr>
      <w:spacing w:after="360" w:line="240" w:lineRule="auto"/>
      <w:jc w:val="left"/>
    </w:pPr>
    <w:rPr>
      <w:rFonts w:eastAsiaTheme="majorEastAsia" w:cstheme="majorBidi"/>
      <w:iCs/>
      <w:color w:val="73767D"/>
      <w:sz w:val="32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8A3859"/>
    <w:rPr>
      <w:rFonts w:ascii="Segoe UI" w:eastAsiaTheme="majorEastAsia" w:hAnsi="Segoe UI" w:cstheme="majorBidi"/>
      <w:iCs/>
      <w:color w:val="73767D"/>
      <w:sz w:val="32"/>
      <w:szCs w:val="24"/>
    </w:rPr>
  </w:style>
  <w:style w:type="paragraph" w:styleId="Bezmezer">
    <w:name w:val="No Spacing"/>
    <w:uiPriority w:val="1"/>
    <w:qFormat/>
    <w:rsid w:val="00F2472F"/>
    <w:pPr>
      <w:spacing w:after="0" w:line="264" w:lineRule="auto"/>
      <w:jc w:val="both"/>
    </w:pPr>
    <w:rPr>
      <w:rFonts w:ascii="Segoe UI" w:hAnsi="Segoe UI"/>
      <w:sz w:val="20"/>
    </w:rPr>
  </w:style>
  <w:style w:type="paragraph" w:styleId="Zhlav">
    <w:name w:val="header"/>
    <w:basedOn w:val="Normln"/>
    <w:link w:val="ZhlavChar"/>
    <w:uiPriority w:val="99"/>
    <w:unhideWhenUsed/>
    <w:qFormat/>
    <w:rsid w:val="00551E36"/>
    <w:pPr>
      <w:tabs>
        <w:tab w:val="center" w:pos="4536"/>
        <w:tab w:val="right" w:pos="9072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551E36"/>
    <w:rPr>
      <w:rFonts w:ascii="Segoe UI" w:hAnsi="Segoe UI"/>
      <w:sz w:val="16"/>
    </w:rPr>
  </w:style>
  <w:style w:type="paragraph" w:styleId="Zpat">
    <w:name w:val="footer"/>
    <w:basedOn w:val="Normln"/>
    <w:link w:val="ZpatChar"/>
    <w:uiPriority w:val="99"/>
    <w:unhideWhenUsed/>
    <w:qFormat/>
    <w:rsid w:val="00551E36"/>
    <w:pPr>
      <w:tabs>
        <w:tab w:val="center" w:pos="4536"/>
        <w:tab w:val="right" w:pos="9072"/>
      </w:tabs>
    </w:pPr>
    <w:rPr>
      <w:color w:val="73767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551E36"/>
    <w:rPr>
      <w:rFonts w:ascii="Segoe UI" w:hAnsi="Segoe UI"/>
      <w:color w:val="73767D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46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6BF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51E36"/>
  </w:style>
  <w:style w:type="table" w:styleId="Mkatabulky">
    <w:name w:val="Table Grid"/>
    <w:basedOn w:val="Normlntabulka"/>
    <w:uiPriority w:val="59"/>
    <w:rsid w:val="00AC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AF1E38"/>
    <w:rPr>
      <w:rFonts w:ascii="Segoe UI" w:eastAsia="Times New Roman" w:hAnsi="Segoe UI" w:cs="Times New Roman"/>
      <w:b/>
      <w:cap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F1E38"/>
    <w:rPr>
      <w:rFonts w:ascii="Segoe UI" w:eastAsia="Times New Roman" w:hAnsi="Segoe UI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F1E38"/>
    <w:rPr>
      <w:rFonts w:ascii="Segoe UI" w:eastAsia="Times New Roman" w:hAnsi="Segoe UI" w:cs="Arial"/>
      <w:b/>
      <w:bCs/>
      <w:sz w:val="20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AF1E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AF1E3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AF1E3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AF1E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AF1E3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AF1E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customStyle="1" w:styleId="Tuntext">
    <w:name w:val="Tučný text"/>
    <w:basedOn w:val="Normln"/>
    <w:qFormat/>
    <w:rsid w:val="00AF1E38"/>
    <w:pPr>
      <w:spacing w:before="600" w:after="120" w:line="276" w:lineRule="auto"/>
    </w:pPr>
    <w:rPr>
      <w:rFonts w:eastAsia="Times New Roman" w:cs="Times New Roman"/>
      <w:b/>
      <w:szCs w:val="20"/>
      <w:lang w:eastAsia="cs-CZ"/>
    </w:rPr>
  </w:style>
  <w:style w:type="paragraph" w:customStyle="1" w:styleId="Podtitul11">
    <w:name w:val="Podtitul 1.1"/>
    <w:basedOn w:val="Nadpis2"/>
    <w:link w:val="Podtitul11Char"/>
    <w:rsid w:val="00AF1E38"/>
    <w:pPr>
      <w:spacing w:before="120" w:after="120"/>
    </w:pPr>
    <w:rPr>
      <w:b w:val="0"/>
      <w:sz w:val="20"/>
    </w:rPr>
  </w:style>
  <w:style w:type="character" w:customStyle="1" w:styleId="Podtitul11Char">
    <w:name w:val="Podtitul 1.1 Char"/>
    <w:link w:val="Podtitul11"/>
    <w:rsid w:val="00AF1E38"/>
    <w:rPr>
      <w:rFonts w:ascii="Segoe UI" w:eastAsia="Times New Roman" w:hAnsi="Segoe UI" w:cs="Times New Roman"/>
      <w:sz w:val="20"/>
      <w:szCs w:val="20"/>
      <w:lang w:eastAsia="cs-CZ"/>
    </w:rPr>
  </w:style>
  <w:style w:type="paragraph" w:customStyle="1" w:styleId="textzarovnnvlevobezodsazen">
    <w:name w:val="text_zarovnání vlevo_bez odsazení"/>
    <w:link w:val="textzarovnnvlevobezodsazenChar"/>
    <w:rsid w:val="00AF1E38"/>
    <w:pPr>
      <w:spacing w:after="0" w:line="288" w:lineRule="auto"/>
    </w:pPr>
    <w:rPr>
      <w:rFonts w:ascii="Segoe UI" w:eastAsia="Times New Roman" w:hAnsi="Segoe UI" w:cs="Times New Roman"/>
      <w:sz w:val="20"/>
      <w:szCs w:val="20"/>
      <w:lang w:eastAsia="cs-CZ"/>
    </w:rPr>
  </w:style>
  <w:style w:type="paragraph" w:customStyle="1" w:styleId="podpisra">
    <w:name w:val="podpis čára"/>
    <w:basedOn w:val="textzarovnnvlevobezodsazen"/>
    <w:rsid w:val="00AF1E38"/>
    <w:pPr>
      <w:tabs>
        <w:tab w:val="right" w:leader="dot" w:pos="3969"/>
        <w:tab w:val="right" w:pos="5103"/>
        <w:tab w:val="right" w:leader="dot" w:pos="9072"/>
      </w:tabs>
    </w:pPr>
  </w:style>
  <w:style w:type="character" w:customStyle="1" w:styleId="textzarovnnvlevobezodsazenChar">
    <w:name w:val="text_zarovnání vlevo_bez odsazení Char"/>
    <w:link w:val="textzarovnnvlevobezodsazen"/>
    <w:rsid w:val="00AF1E38"/>
    <w:rPr>
      <w:rFonts w:ascii="Segoe UI" w:eastAsia="Times New Roman" w:hAnsi="Segoe UI" w:cs="Times New Roman"/>
      <w:sz w:val="20"/>
      <w:szCs w:val="20"/>
      <w:lang w:eastAsia="cs-CZ"/>
    </w:rPr>
  </w:style>
  <w:style w:type="paragraph" w:customStyle="1" w:styleId="TabNM">
    <w:name w:val="Tab_N_M"/>
    <w:basedOn w:val="Normln"/>
    <w:rsid w:val="00694362"/>
    <w:pPr>
      <w:spacing w:line="288" w:lineRule="auto"/>
      <w:jc w:val="center"/>
    </w:pPr>
    <w:rPr>
      <w:rFonts w:eastAsia="Times New Roman" w:cs="Times New Roman"/>
      <w:b/>
      <w:sz w:val="1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94362"/>
    <w:pPr>
      <w:spacing w:line="288" w:lineRule="auto"/>
      <w:ind w:left="720"/>
      <w:contextualSpacing/>
    </w:pPr>
    <w:rPr>
      <w:rFonts w:eastAsia="Times New Roman" w:cs="Times New Roman"/>
      <w:szCs w:val="20"/>
      <w:lang w:eastAsia="cs-CZ"/>
    </w:rPr>
  </w:style>
  <w:style w:type="paragraph" w:styleId="slovanseznam">
    <w:name w:val="List Number"/>
    <w:basedOn w:val="Normln"/>
    <w:qFormat/>
    <w:rsid w:val="00405B3E"/>
    <w:pPr>
      <w:spacing w:before="120"/>
      <w:ind w:left="567" w:hanging="567"/>
    </w:pPr>
    <w:rPr>
      <w:rFonts w:eastAsia="Times New Roman" w:cs="Times New Roman"/>
      <w:szCs w:val="20"/>
      <w:lang w:eastAsia="cs-CZ"/>
    </w:rPr>
  </w:style>
  <w:style w:type="paragraph" w:styleId="slovanseznam2">
    <w:name w:val="List Number 2"/>
    <w:basedOn w:val="Normln"/>
    <w:qFormat/>
    <w:rsid w:val="00405B3E"/>
    <w:pPr>
      <w:spacing w:before="120"/>
      <w:ind w:left="1134" w:hanging="567"/>
    </w:pPr>
    <w:rPr>
      <w:rFonts w:eastAsia="Times New Roman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42B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2B5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2B5D"/>
    <w:rPr>
      <w:rFonts w:ascii="Segoe UI" w:hAnsi="Segoe U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2B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2B5D"/>
    <w:rPr>
      <w:rFonts w:ascii="Segoe UI" w:hAnsi="Segoe U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List Number" w:uiPriority="0" w:qFormat="1"/>
    <w:lsdException w:name="List Number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F2472F"/>
    <w:pPr>
      <w:spacing w:after="0" w:line="264" w:lineRule="auto"/>
      <w:jc w:val="both"/>
    </w:pPr>
    <w:rPr>
      <w:rFonts w:ascii="Segoe UI" w:hAnsi="Segoe UI"/>
      <w:sz w:val="20"/>
    </w:rPr>
  </w:style>
  <w:style w:type="paragraph" w:styleId="Nadpis1">
    <w:name w:val="heading 1"/>
    <w:basedOn w:val="Normln"/>
    <w:next w:val="Normln"/>
    <w:link w:val="Nadpis1Char"/>
    <w:qFormat/>
    <w:rsid w:val="00AF1E38"/>
    <w:pPr>
      <w:numPr>
        <w:numId w:val="1"/>
      </w:numPr>
      <w:spacing w:before="240" w:after="60" w:line="288" w:lineRule="auto"/>
      <w:outlineLvl w:val="0"/>
    </w:pPr>
    <w:rPr>
      <w:rFonts w:eastAsia="Times New Roman" w:cs="Times New Roman"/>
      <w:b/>
      <w:caps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rsid w:val="00AF1E38"/>
    <w:pPr>
      <w:numPr>
        <w:ilvl w:val="1"/>
        <w:numId w:val="1"/>
      </w:numPr>
      <w:spacing w:before="240" w:after="60" w:line="288" w:lineRule="auto"/>
      <w:outlineLvl w:val="1"/>
    </w:pPr>
    <w:rPr>
      <w:rFonts w:eastAsia="Times New Roman" w:cs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rsid w:val="00AF1E38"/>
    <w:pPr>
      <w:keepNext/>
      <w:numPr>
        <w:ilvl w:val="2"/>
        <w:numId w:val="1"/>
      </w:numPr>
      <w:pBdr>
        <w:bottom w:val="single" w:sz="8" w:space="1" w:color="auto"/>
      </w:pBdr>
      <w:spacing w:before="240" w:after="60" w:line="288" w:lineRule="auto"/>
      <w:jc w:val="left"/>
      <w:outlineLvl w:val="2"/>
    </w:pPr>
    <w:rPr>
      <w:rFonts w:eastAsia="Times New Roman" w:cs="Arial"/>
      <w:b/>
      <w:bCs/>
      <w:szCs w:val="26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rsid w:val="00AF1E38"/>
    <w:pPr>
      <w:keepNext/>
      <w:keepLines/>
      <w:numPr>
        <w:ilvl w:val="3"/>
        <w:numId w:val="1"/>
      </w:numPr>
      <w:spacing w:before="200" w:line="288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AF1E38"/>
    <w:pPr>
      <w:keepNext/>
      <w:keepLines/>
      <w:numPr>
        <w:ilvl w:val="4"/>
        <w:numId w:val="1"/>
      </w:numPr>
      <w:spacing w:before="200" w:line="288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0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AF1E38"/>
    <w:pPr>
      <w:keepNext/>
      <w:keepLines/>
      <w:numPr>
        <w:ilvl w:val="5"/>
        <w:numId w:val="1"/>
      </w:numPr>
      <w:spacing w:before="200" w:line="288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AF1E38"/>
    <w:pPr>
      <w:keepNext/>
      <w:keepLines/>
      <w:numPr>
        <w:ilvl w:val="6"/>
        <w:numId w:val="1"/>
      </w:numPr>
      <w:spacing w:before="200" w:line="288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AF1E38"/>
    <w:pPr>
      <w:keepNext/>
      <w:keepLines/>
      <w:numPr>
        <w:ilvl w:val="7"/>
        <w:numId w:val="1"/>
      </w:numPr>
      <w:spacing w:before="200" w:line="288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AF1E38"/>
    <w:pPr>
      <w:keepNext/>
      <w:keepLines/>
      <w:numPr>
        <w:ilvl w:val="8"/>
        <w:numId w:val="1"/>
      </w:numPr>
      <w:spacing w:before="200" w:line="288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Z-titul">
    <w:name w:val="VZ-titul"/>
    <w:rsid w:val="002D451E"/>
    <w:pPr>
      <w:spacing w:after="0" w:line="240" w:lineRule="auto"/>
      <w:jc w:val="both"/>
    </w:pPr>
    <w:rPr>
      <w:rFonts w:ascii="Segoe UI" w:eastAsia="Times New Roman" w:hAnsi="Segoe UI" w:cs="Times New Roman"/>
      <w:caps/>
      <w:color w:val="002060"/>
      <w:sz w:val="20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734FCE"/>
    <w:pPr>
      <w:spacing w:before="600" w:after="360" w:line="240" w:lineRule="auto"/>
      <w:jc w:val="left"/>
    </w:pPr>
    <w:rPr>
      <w:rFonts w:eastAsiaTheme="majorEastAsia" w:cstheme="majorBidi"/>
      <w:caps/>
      <w:color w:val="73767D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34FCE"/>
    <w:rPr>
      <w:rFonts w:ascii="Segoe UI" w:eastAsiaTheme="majorEastAsia" w:hAnsi="Segoe UI" w:cstheme="majorBidi"/>
      <w:caps/>
      <w:color w:val="73767D"/>
      <w:sz w:val="36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A3859"/>
    <w:pPr>
      <w:numPr>
        <w:ilvl w:val="1"/>
      </w:numPr>
      <w:spacing w:after="360" w:line="240" w:lineRule="auto"/>
      <w:jc w:val="left"/>
    </w:pPr>
    <w:rPr>
      <w:rFonts w:eastAsiaTheme="majorEastAsia" w:cstheme="majorBidi"/>
      <w:iCs/>
      <w:color w:val="73767D"/>
      <w:sz w:val="32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8A3859"/>
    <w:rPr>
      <w:rFonts w:ascii="Segoe UI" w:eastAsiaTheme="majorEastAsia" w:hAnsi="Segoe UI" w:cstheme="majorBidi"/>
      <w:iCs/>
      <w:color w:val="73767D"/>
      <w:sz w:val="32"/>
      <w:szCs w:val="24"/>
    </w:rPr>
  </w:style>
  <w:style w:type="paragraph" w:styleId="Bezmezer">
    <w:name w:val="No Spacing"/>
    <w:uiPriority w:val="1"/>
    <w:qFormat/>
    <w:rsid w:val="00F2472F"/>
    <w:pPr>
      <w:spacing w:after="0" w:line="264" w:lineRule="auto"/>
      <w:jc w:val="both"/>
    </w:pPr>
    <w:rPr>
      <w:rFonts w:ascii="Segoe UI" w:hAnsi="Segoe UI"/>
      <w:sz w:val="20"/>
    </w:rPr>
  </w:style>
  <w:style w:type="paragraph" w:styleId="Zhlav">
    <w:name w:val="header"/>
    <w:basedOn w:val="Normln"/>
    <w:link w:val="ZhlavChar"/>
    <w:uiPriority w:val="99"/>
    <w:unhideWhenUsed/>
    <w:qFormat/>
    <w:rsid w:val="00551E36"/>
    <w:pPr>
      <w:tabs>
        <w:tab w:val="center" w:pos="4536"/>
        <w:tab w:val="right" w:pos="9072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551E36"/>
    <w:rPr>
      <w:rFonts w:ascii="Segoe UI" w:hAnsi="Segoe UI"/>
      <w:sz w:val="16"/>
    </w:rPr>
  </w:style>
  <w:style w:type="paragraph" w:styleId="Zpat">
    <w:name w:val="footer"/>
    <w:basedOn w:val="Normln"/>
    <w:link w:val="ZpatChar"/>
    <w:uiPriority w:val="99"/>
    <w:unhideWhenUsed/>
    <w:qFormat/>
    <w:rsid w:val="00551E36"/>
    <w:pPr>
      <w:tabs>
        <w:tab w:val="center" w:pos="4536"/>
        <w:tab w:val="right" w:pos="9072"/>
      </w:tabs>
    </w:pPr>
    <w:rPr>
      <w:color w:val="73767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551E36"/>
    <w:rPr>
      <w:rFonts w:ascii="Segoe UI" w:hAnsi="Segoe UI"/>
      <w:color w:val="73767D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46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6BF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51E36"/>
  </w:style>
  <w:style w:type="table" w:styleId="Mkatabulky">
    <w:name w:val="Table Grid"/>
    <w:basedOn w:val="Normlntabulka"/>
    <w:uiPriority w:val="59"/>
    <w:rsid w:val="00AC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AF1E38"/>
    <w:rPr>
      <w:rFonts w:ascii="Segoe UI" w:eastAsia="Times New Roman" w:hAnsi="Segoe UI" w:cs="Times New Roman"/>
      <w:b/>
      <w:cap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F1E38"/>
    <w:rPr>
      <w:rFonts w:ascii="Segoe UI" w:eastAsia="Times New Roman" w:hAnsi="Segoe UI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F1E38"/>
    <w:rPr>
      <w:rFonts w:ascii="Segoe UI" w:eastAsia="Times New Roman" w:hAnsi="Segoe UI" w:cs="Arial"/>
      <w:b/>
      <w:bCs/>
      <w:sz w:val="20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AF1E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AF1E3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AF1E3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AF1E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AF1E3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AF1E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customStyle="1" w:styleId="Tuntext">
    <w:name w:val="Tučný text"/>
    <w:basedOn w:val="Normln"/>
    <w:qFormat/>
    <w:rsid w:val="00AF1E38"/>
    <w:pPr>
      <w:spacing w:before="600" w:after="120" w:line="276" w:lineRule="auto"/>
    </w:pPr>
    <w:rPr>
      <w:rFonts w:eastAsia="Times New Roman" w:cs="Times New Roman"/>
      <w:b/>
      <w:szCs w:val="20"/>
      <w:lang w:eastAsia="cs-CZ"/>
    </w:rPr>
  </w:style>
  <w:style w:type="paragraph" w:customStyle="1" w:styleId="Podtitul11">
    <w:name w:val="Podtitul 1.1"/>
    <w:basedOn w:val="Nadpis2"/>
    <w:link w:val="Podtitul11Char"/>
    <w:rsid w:val="00AF1E38"/>
    <w:pPr>
      <w:spacing w:before="120" w:after="120"/>
    </w:pPr>
    <w:rPr>
      <w:b w:val="0"/>
      <w:sz w:val="20"/>
    </w:rPr>
  </w:style>
  <w:style w:type="character" w:customStyle="1" w:styleId="Podtitul11Char">
    <w:name w:val="Podtitul 1.1 Char"/>
    <w:link w:val="Podtitul11"/>
    <w:rsid w:val="00AF1E38"/>
    <w:rPr>
      <w:rFonts w:ascii="Segoe UI" w:eastAsia="Times New Roman" w:hAnsi="Segoe UI" w:cs="Times New Roman"/>
      <w:sz w:val="20"/>
      <w:szCs w:val="20"/>
      <w:lang w:eastAsia="cs-CZ"/>
    </w:rPr>
  </w:style>
  <w:style w:type="paragraph" w:customStyle="1" w:styleId="textzarovnnvlevobezodsazen">
    <w:name w:val="text_zarovnání vlevo_bez odsazení"/>
    <w:link w:val="textzarovnnvlevobezodsazenChar"/>
    <w:rsid w:val="00AF1E38"/>
    <w:pPr>
      <w:spacing w:after="0" w:line="288" w:lineRule="auto"/>
    </w:pPr>
    <w:rPr>
      <w:rFonts w:ascii="Segoe UI" w:eastAsia="Times New Roman" w:hAnsi="Segoe UI" w:cs="Times New Roman"/>
      <w:sz w:val="20"/>
      <w:szCs w:val="20"/>
      <w:lang w:eastAsia="cs-CZ"/>
    </w:rPr>
  </w:style>
  <w:style w:type="paragraph" w:customStyle="1" w:styleId="podpisra">
    <w:name w:val="podpis čára"/>
    <w:basedOn w:val="textzarovnnvlevobezodsazen"/>
    <w:rsid w:val="00AF1E38"/>
    <w:pPr>
      <w:tabs>
        <w:tab w:val="right" w:leader="dot" w:pos="3969"/>
        <w:tab w:val="right" w:pos="5103"/>
        <w:tab w:val="right" w:leader="dot" w:pos="9072"/>
      </w:tabs>
    </w:pPr>
  </w:style>
  <w:style w:type="character" w:customStyle="1" w:styleId="textzarovnnvlevobezodsazenChar">
    <w:name w:val="text_zarovnání vlevo_bez odsazení Char"/>
    <w:link w:val="textzarovnnvlevobezodsazen"/>
    <w:rsid w:val="00AF1E38"/>
    <w:rPr>
      <w:rFonts w:ascii="Segoe UI" w:eastAsia="Times New Roman" w:hAnsi="Segoe UI" w:cs="Times New Roman"/>
      <w:sz w:val="20"/>
      <w:szCs w:val="20"/>
      <w:lang w:eastAsia="cs-CZ"/>
    </w:rPr>
  </w:style>
  <w:style w:type="paragraph" w:customStyle="1" w:styleId="TabNM">
    <w:name w:val="Tab_N_M"/>
    <w:basedOn w:val="Normln"/>
    <w:rsid w:val="00694362"/>
    <w:pPr>
      <w:spacing w:line="288" w:lineRule="auto"/>
      <w:jc w:val="center"/>
    </w:pPr>
    <w:rPr>
      <w:rFonts w:eastAsia="Times New Roman" w:cs="Times New Roman"/>
      <w:b/>
      <w:sz w:val="1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94362"/>
    <w:pPr>
      <w:spacing w:line="288" w:lineRule="auto"/>
      <w:ind w:left="720"/>
      <w:contextualSpacing/>
    </w:pPr>
    <w:rPr>
      <w:rFonts w:eastAsia="Times New Roman" w:cs="Times New Roman"/>
      <w:szCs w:val="20"/>
      <w:lang w:eastAsia="cs-CZ"/>
    </w:rPr>
  </w:style>
  <w:style w:type="paragraph" w:styleId="slovanseznam">
    <w:name w:val="List Number"/>
    <w:basedOn w:val="Normln"/>
    <w:qFormat/>
    <w:rsid w:val="00405B3E"/>
    <w:pPr>
      <w:spacing w:before="120"/>
      <w:ind w:left="567" w:hanging="567"/>
    </w:pPr>
    <w:rPr>
      <w:rFonts w:eastAsia="Times New Roman" w:cs="Times New Roman"/>
      <w:szCs w:val="20"/>
      <w:lang w:eastAsia="cs-CZ"/>
    </w:rPr>
  </w:style>
  <w:style w:type="paragraph" w:styleId="slovanseznam2">
    <w:name w:val="List Number 2"/>
    <w:basedOn w:val="Normln"/>
    <w:qFormat/>
    <w:rsid w:val="00405B3E"/>
    <w:pPr>
      <w:spacing w:before="120"/>
      <w:ind w:left="1134" w:hanging="567"/>
    </w:pPr>
    <w:rPr>
      <w:rFonts w:eastAsia="Times New Roman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42B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2B5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2B5D"/>
    <w:rPr>
      <w:rFonts w:ascii="Segoe UI" w:hAnsi="Segoe U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2B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2B5D"/>
    <w:rPr>
      <w:rFonts w:ascii="Segoe UI" w:hAnsi="Segoe U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Pertlickova Katerina</dc:creator>
  <cp:lastModifiedBy>Pertlickova Katerina</cp:lastModifiedBy>
  <cp:revision>9</cp:revision>
  <dcterms:created xsi:type="dcterms:W3CDTF">2017-07-24T12:54:00Z</dcterms:created>
  <dcterms:modified xsi:type="dcterms:W3CDTF">2017-08-14T12:27:00Z</dcterms:modified>
</cp:coreProperties>
</file>