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81472" w:rsidRPr="00FD3EF6" w:rsidRDefault="001F74CA" w:rsidP="00E4007A">
      <w:pPr>
        <w:pStyle w:val="Nadpis1"/>
        <w:numPr>
          <w:ilvl w:val="0"/>
          <w:numId w:val="0"/>
        </w:numPr>
        <w:tabs>
          <w:tab w:val="left" w:pos="708"/>
        </w:tabs>
        <w:suppressAutoHyphens w:val="0"/>
        <w:spacing w:before="0" w:line="240" w:lineRule="auto"/>
        <w:rPr>
          <w:rFonts w:ascii="Arial Narrow" w:hAnsi="Arial Narrow"/>
          <w:color w:val="auto"/>
          <w:sz w:val="24"/>
          <w:szCs w:val="18"/>
        </w:rPr>
      </w:pPr>
      <w:bookmarkStart w:id="0" w:name="_Toc446331832"/>
      <w:bookmarkStart w:id="1" w:name="_GoBack"/>
      <w:r w:rsidRPr="00FD3EF6">
        <w:rPr>
          <w:rFonts w:ascii="Arial Narrow" w:hAnsi="Arial Narrow"/>
          <w:color w:val="auto"/>
          <w:sz w:val="24"/>
          <w:szCs w:val="18"/>
        </w:rPr>
        <w:t>Bodované požadavky ze Zadávací dokumentace</w:t>
      </w:r>
      <w:bookmarkEnd w:id="0"/>
    </w:p>
    <w:p w:rsidR="000B62E6" w:rsidRPr="00FD3EF6" w:rsidRDefault="000B62E6" w:rsidP="00FD3EF6">
      <w:pPr>
        <w:keepNext/>
        <w:spacing w:after="0" w:line="360" w:lineRule="auto"/>
        <w:ind w:left="-567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:rsidR="00D559BF" w:rsidRPr="00FD3EF6" w:rsidRDefault="00981472" w:rsidP="00FD3EF6">
      <w:pPr>
        <w:keepNext/>
        <w:spacing w:after="0" w:line="360" w:lineRule="auto"/>
        <w:ind w:left="-56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Ve sloupci </w:t>
      </w:r>
      <w:r w:rsidR="00D559BF" w:rsidRPr="00FD3EF6">
        <w:rPr>
          <w:rFonts w:ascii="Arial Narrow" w:eastAsia="Times New Roman" w:hAnsi="Arial Narrow" w:cs="Times New Roman"/>
          <w:sz w:val="18"/>
          <w:szCs w:val="18"/>
        </w:rPr>
        <w:t xml:space="preserve">5 </w:t>
      </w: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„Návrh vypořádání </w:t>
      </w:r>
      <w:r w:rsidR="009011D2" w:rsidRPr="00FD3EF6">
        <w:rPr>
          <w:rFonts w:ascii="Arial Narrow" w:eastAsia="Times New Roman" w:hAnsi="Arial Narrow" w:cs="Times New Roman"/>
          <w:sz w:val="18"/>
          <w:szCs w:val="18"/>
        </w:rPr>
        <w:t>Účastníka</w:t>
      </w: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“ </w:t>
      </w:r>
      <w:r w:rsidR="00D559BF" w:rsidRPr="00FD3EF6">
        <w:rPr>
          <w:rFonts w:ascii="Arial Narrow" w:eastAsia="Times New Roman" w:hAnsi="Arial Narrow" w:cs="Times New Roman"/>
          <w:sz w:val="18"/>
          <w:szCs w:val="18"/>
        </w:rPr>
        <w:t xml:space="preserve">níže uvedené tabulky </w:t>
      </w:r>
      <w:r w:rsidR="009011D2" w:rsidRPr="00FD3EF6">
        <w:rPr>
          <w:rFonts w:ascii="Arial Narrow" w:eastAsia="Times New Roman" w:hAnsi="Arial Narrow" w:cs="Times New Roman"/>
          <w:sz w:val="18"/>
          <w:szCs w:val="18"/>
        </w:rPr>
        <w:t>Účastník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 xml:space="preserve"> pop</w:t>
      </w:r>
      <w:r w:rsidR="00D559BF" w:rsidRPr="00FD3EF6">
        <w:rPr>
          <w:rFonts w:ascii="Arial Narrow" w:eastAsia="Times New Roman" w:hAnsi="Arial Narrow" w:cs="Times New Roman"/>
          <w:sz w:val="18"/>
          <w:szCs w:val="18"/>
        </w:rPr>
        <w:t>íše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9329D3" w:rsidRPr="00FD3EF6">
        <w:rPr>
          <w:rFonts w:ascii="Arial Narrow" w:eastAsia="Times New Roman" w:hAnsi="Arial Narrow" w:cs="Times New Roman"/>
          <w:sz w:val="18"/>
          <w:szCs w:val="18"/>
        </w:rPr>
        <w:t>řešení uvedených požadavků (sloupec 2), resp. jeho specifických bodů (sloupec 3), tj. služby, procesy</w:t>
      </w:r>
      <w:r w:rsidR="00D559BF" w:rsidRPr="00FD3EF6">
        <w:rPr>
          <w:rFonts w:ascii="Arial Narrow" w:eastAsia="Times New Roman" w:hAnsi="Arial Narrow" w:cs="Times New Roman"/>
          <w:sz w:val="18"/>
          <w:szCs w:val="18"/>
        </w:rPr>
        <w:t>,</w:t>
      </w:r>
      <w:r w:rsidR="009329D3" w:rsidRPr="00FD3EF6">
        <w:rPr>
          <w:rFonts w:ascii="Arial Narrow" w:eastAsia="Times New Roman" w:hAnsi="Arial Narrow" w:cs="Times New Roman"/>
          <w:sz w:val="18"/>
          <w:szCs w:val="18"/>
        </w:rPr>
        <w:t xml:space="preserve"> uživatelské prostředí </w:t>
      </w:r>
      <w:r w:rsidR="00D559BF" w:rsidRPr="00FD3EF6">
        <w:rPr>
          <w:rFonts w:ascii="Arial Narrow" w:eastAsia="Times New Roman" w:hAnsi="Arial Narrow" w:cs="Times New Roman"/>
          <w:sz w:val="18"/>
          <w:szCs w:val="18"/>
        </w:rPr>
        <w:t>či limity</w:t>
      </w:r>
      <w:r w:rsidR="00FD3EF6" w:rsidRPr="00FD3EF6">
        <w:rPr>
          <w:rFonts w:ascii="Arial Narrow" w:eastAsia="Times New Roman" w:hAnsi="Arial Narrow" w:cs="Times New Roman"/>
          <w:sz w:val="18"/>
          <w:szCs w:val="18"/>
        </w:rPr>
        <w:br/>
      </w:r>
      <w:r w:rsidR="009329D3" w:rsidRPr="00FD3EF6">
        <w:rPr>
          <w:rFonts w:ascii="Arial Narrow" w:eastAsia="Times New Roman" w:hAnsi="Arial Narrow" w:cs="Times New Roman"/>
          <w:sz w:val="18"/>
          <w:szCs w:val="18"/>
        </w:rPr>
        <w:t xml:space="preserve">(je-li relevantní), které </w:t>
      </w:r>
      <w:r w:rsidR="00D559BF" w:rsidRPr="00FD3EF6">
        <w:rPr>
          <w:rFonts w:ascii="Arial Narrow" w:eastAsia="Times New Roman" w:hAnsi="Arial Narrow" w:cs="Times New Roman"/>
          <w:sz w:val="18"/>
          <w:szCs w:val="18"/>
        </w:rPr>
        <w:t xml:space="preserve">souvisí s navrženým řešením </w:t>
      </w:r>
      <w:r w:rsidR="009011D2" w:rsidRPr="00FD3EF6">
        <w:rPr>
          <w:rFonts w:ascii="Arial Narrow" w:eastAsia="Times New Roman" w:hAnsi="Arial Narrow" w:cs="Times New Roman"/>
          <w:sz w:val="18"/>
          <w:szCs w:val="18"/>
        </w:rPr>
        <w:t>Účastníka</w:t>
      </w:r>
      <w:r w:rsidR="00D559BF" w:rsidRPr="00FD3EF6">
        <w:rPr>
          <w:rFonts w:ascii="Arial Narrow" w:eastAsia="Times New Roman" w:hAnsi="Arial Narrow" w:cs="Times New Roman"/>
          <w:sz w:val="18"/>
          <w:szCs w:val="18"/>
        </w:rPr>
        <w:t xml:space="preserve"> a vyhovují danému požadavku.</w:t>
      </w:r>
    </w:p>
    <w:p w:rsidR="00981472" w:rsidRPr="00FD3EF6" w:rsidRDefault="00D559BF" w:rsidP="00FD3EF6">
      <w:pPr>
        <w:keepNext/>
        <w:spacing w:after="0" w:line="360" w:lineRule="auto"/>
        <w:ind w:left="-56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>Hodnotící komise bude při hodnocení dílčího hodnotícího kritéria - Úroveň naplnění požadavků Zadavatele (</w:t>
      </w:r>
      <w:proofErr w:type="spellStart"/>
      <w:r w:rsidRPr="00FD3EF6">
        <w:rPr>
          <w:rFonts w:ascii="Arial Narrow" w:eastAsia="Times New Roman" w:hAnsi="Arial Narrow" w:cs="Times New Roman"/>
          <w:sz w:val="18"/>
          <w:szCs w:val="18"/>
        </w:rPr>
        <w:t>Df</w:t>
      </w:r>
      <w:proofErr w:type="spellEnd"/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) posuzovat </w:t>
      </w:r>
      <w:r w:rsidR="009011D2" w:rsidRPr="00FD3EF6">
        <w:rPr>
          <w:rFonts w:ascii="Arial Narrow" w:eastAsia="Times New Roman" w:hAnsi="Arial Narrow" w:cs="Times New Roman"/>
          <w:sz w:val="18"/>
          <w:szCs w:val="18"/>
        </w:rPr>
        <w:t>Účastník</w:t>
      </w:r>
      <w:r w:rsidRPr="00FD3EF6">
        <w:rPr>
          <w:rFonts w:ascii="Arial Narrow" w:eastAsia="Times New Roman" w:hAnsi="Arial Narrow" w:cs="Times New Roman"/>
          <w:sz w:val="18"/>
          <w:szCs w:val="18"/>
        </w:rPr>
        <w:t>e</w:t>
      </w:r>
      <w:r w:rsidR="008947F1" w:rsidRPr="00FD3EF6">
        <w:rPr>
          <w:rFonts w:ascii="Arial Narrow" w:eastAsia="Times New Roman" w:hAnsi="Arial Narrow" w:cs="Times New Roman"/>
          <w:sz w:val="18"/>
          <w:szCs w:val="18"/>
        </w:rPr>
        <w:t>m navržené vypořádání požadavků</w:t>
      </w: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>z hlediska 3 následujících pohledů</w:t>
      </w:r>
      <w:r w:rsidR="00923FE6" w:rsidRPr="00FD3EF6">
        <w:rPr>
          <w:rFonts w:ascii="Arial Narrow" w:eastAsia="Times New Roman" w:hAnsi="Arial Narrow" w:cs="Times New Roman"/>
          <w:sz w:val="18"/>
          <w:szCs w:val="18"/>
        </w:rPr>
        <w:t xml:space="preserve"> (charakteristik)</w:t>
      </w:r>
      <w:r w:rsidR="009C45BA" w:rsidRPr="00FD3EF6">
        <w:rPr>
          <w:rFonts w:ascii="Arial Narrow" w:eastAsia="Times New Roman" w:hAnsi="Arial Narrow" w:cs="Times New Roman"/>
          <w:sz w:val="18"/>
          <w:szCs w:val="18"/>
        </w:rPr>
        <w:t>, kterými jsou</w:t>
      </w: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 KOMPLEXNOST, SROZUMITELNOST, NEZÁVISLOST. Níže jsou pak uvedeny kritéria přidělení bodů.</w:t>
      </w:r>
    </w:p>
    <w:p w:rsidR="00FD3EF6" w:rsidRPr="00FD3EF6" w:rsidRDefault="00FD3EF6" w:rsidP="00FD3EF6">
      <w:pPr>
        <w:keepNext/>
        <w:spacing w:after="0" w:line="360" w:lineRule="auto"/>
        <w:ind w:left="-567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:rsidR="00981472" w:rsidRPr="00FD3EF6" w:rsidRDefault="00EE77E9" w:rsidP="00FD3EF6">
      <w:pPr>
        <w:pStyle w:val="Odstavecseseznamem"/>
        <w:keepNext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KOMPLEXNOST: </w:t>
      </w:r>
    </w:p>
    <w:p w:rsidR="00B511EC" w:rsidRPr="00FD3EF6" w:rsidRDefault="006F14FB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>2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 xml:space="preserve"> body 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>–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text vypořádání 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>plně a komplexně popisuje řešení daného požadavku</w:t>
      </w:r>
      <w:r w:rsidR="00D559BF" w:rsidRPr="00FD3EF6">
        <w:rPr>
          <w:rFonts w:ascii="Arial Narrow" w:eastAsia="Times New Roman" w:hAnsi="Arial Narrow" w:cs="Times New Roman"/>
          <w:sz w:val="18"/>
          <w:szCs w:val="18"/>
        </w:rPr>
        <w:t>;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 xml:space="preserve"> vyjadřuje se k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>e všem specifickým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 xml:space="preserve"> bodů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>m</w:t>
      </w:r>
      <w:r w:rsidR="00D559BF" w:rsidRPr="00FD3EF6">
        <w:rPr>
          <w:rFonts w:ascii="Arial Narrow" w:eastAsia="Times New Roman" w:hAnsi="Arial Narrow" w:cs="Times New Roman"/>
          <w:sz w:val="18"/>
          <w:szCs w:val="18"/>
        </w:rPr>
        <w:t>;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D559BF" w:rsidRPr="00FD3EF6">
        <w:rPr>
          <w:rFonts w:ascii="Arial Narrow" w:eastAsia="Times New Roman" w:hAnsi="Arial Narrow" w:cs="Times New Roman"/>
          <w:sz w:val="18"/>
          <w:szCs w:val="18"/>
        </w:rPr>
        <w:t xml:space="preserve">text neosahuje věcně či nerealizovatelná tvrzení; 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z textu je patrné, že 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>adekvátně používá a odkazuje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>na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 xml:space="preserve">relevantní 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>přílohy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 xml:space="preserve"> a informační zdroje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 xml:space="preserve"> (</w:t>
      </w:r>
      <w:r w:rsidR="00D24170" w:rsidRPr="00FD3EF6">
        <w:rPr>
          <w:rFonts w:ascii="Arial Narrow" w:eastAsia="Times New Roman" w:hAnsi="Arial Narrow" w:cs="Times New Roman"/>
          <w:sz w:val="18"/>
          <w:szCs w:val="18"/>
        </w:rPr>
        <w:t>MP 2/2011 aj.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>)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 xml:space="preserve">. Je patrné hluboké seznámení </w:t>
      </w:r>
      <w:r w:rsidR="001218A2" w:rsidRPr="00FD3EF6">
        <w:rPr>
          <w:rFonts w:ascii="Arial Narrow" w:eastAsia="Times New Roman" w:hAnsi="Arial Narrow" w:cs="Times New Roman"/>
          <w:sz w:val="18"/>
          <w:szCs w:val="18"/>
        </w:rPr>
        <w:t>s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 xml:space="preserve"> problematikou. </w:t>
      </w:r>
    </w:p>
    <w:p w:rsidR="00B511EC" w:rsidRPr="00FD3EF6" w:rsidRDefault="00FD3EF6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>1 bod –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 xml:space="preserve">pouze 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>zevrubně popisuje daný požadav</w:t>
      </w:r>
      <w:r w:rsidR="00EE77E9" w:rsidRPr="00FD3EF6">
        <w:rPr>
          <w:rFonts w:ascii="Arial Narrow" w:eastAsia="Times New Roman" w:hAnsi="Arial Narrow" w:cs="Times New Roman"/>
          <w:sz w:val="18"/>
          <w:szCs w:val="18"/>
        </w:rPr>
        <w:t>ek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 (např. používá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 xml:space="preserve"> převážně krátké formulace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 bez hlubšího provázání)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 xml:space="preserve"> anebo se</w:t>
      </w:r>
      <w:r w:rsidR="00B511EC"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>nevyjadřuje ke všem jmenova</w:t>
      </w:r>
      <w:r w:rsidR="001218A2" w:rsidRPr="00FD3EF6">
        <w:rPr>
          <w:rFonts w:ascii="Arial Narrow" w:eastAsia="Times New Roman" w:hAnsi="Arial Narrow" w:cs="Times New Roman"/>
          <w:sz w:val="18"/>
          <w:szCs w:val="18"/>
        </w:rPr>
        <w:t>ným specifickým bodům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FD3EF6">
        <w:rPr>
          <w:rFonts w:ascii="Arial Narrow" w:eastAsia="Times New Roman" w:hAnsi="Arial Narrow" w:cs="Times New Roman"/>
          <w:sz w:val="18"/>
          <w:szCs w:val="18"/>
        </w:rPr>
        <w:t>(je </w:t>
      </w:r>
      <w:r w:rsidR="00EE77E9" w:rsidRPr="00FD3EF6">
        <w:rPr>
          <w:rFonts w:ascii="Arial Narrow" w:eastAsia="Times New Roman" w:hAnsi="Arial Narrow" w:cs="Times New Roman"/>
          <w:sz w:val="18"/>
          <w:szCs w:val="18"/>
        </w:rPr>
        <w:t>patrné základní seznámení s problematikou).</w:t>
      </w:r>
    </w:p>
    <w:p w:rsidR="00EE77E9" w:rsidRPr="00FD3EF6" w:rsidRDefault="00FD3EF6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0 bodů – </w:t>
      </w:r>
      <w:r w:rsidR="00EE77E9" w:rsidRPr="00FD3EF6">
        <w:rPr>
          <w:rFonts w:ascii="Arial Narrow" w:eastAsia="Times New Roman" w:hAnsi="Arial Narrow" w:cs="Times New Roman"/>
          <w:sz w:val="18"/>
          <w:szCs w:val="18"/>
        </w:rPr>
        <w:t>nepopisuje vypořádání požadavku nebo používá pouze heslovité ustanovení typu „bude splněno“, „bude disponovat“</w:t>
      </w:r>
      <w:r w:rsidR="001218A2" w:rsidRPr="00FD3EF6">
        <w:rPr>
          <w:rFonts w:ascii="Arial Narrow" w:eastAsia="Times New Roman" w:hAnsi="Arial Narrow" w:cs="Times New Roman"/>
          <w:sz w:val="18"/>
          <w:szCs w:val="18"/>
        </w:rPr>
        <w:t xml:space="preserve">, případně uvede, že specifický bod </w:t>
      </w:r>
      <w:r w:rsidR="006911F1" w:rsidRPr="00FD3EF6">
        <w:rPr>
          <w:rFonts w:ascii="Arial Narrow" w:eastAsia="Times New Roman" w:hAnsi="Arial Narrow" w:cs="Times New Roman"/>
          <w:sz w:val="18"/>
          <w:szCs w:val="18"/>
        </w:rPr>
        <w:t>řešení nepodporuje</w:t>
      </w:r>
      <w:r w:rsidRPr="00FD3EF6">
        <w:rPr>
          <w:rFonts w:ascii="Arial Narrow" w:eastAsia="Times New Roman" w:hAnsi="Arial Narrow" w:cs="Times New Roman"/>
          <w:sz w:val="18"/>
          <w:szCs w:val="18"/>
        </w:rPr>
        <w:t>. Je </w:t>
      </w:r>
      <w:r w:rsidR="00EE77E9" w:rsidRPr="00FD3EF6">
        <w:rPr>
          <w:rFonts w:ascii="Arial Narrow" w:eastAsia="Times New Roman" w:hAnsi="Arial Narrow" w:cs="Times New Roman"/>
          <w:sz w:val="18"/>
          <w:szCs w:val="18"/>
        </w:rPr>
        <w:t>patrné neseznámení se s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> </w:t>
      </w:r>
      <w:r w:rsidR="00EE77E9" w:rsidRPr="00FD3EF6">
        <w:rPr>
          <w:rFonts w:ascii="Arial Narrow" w:eastAsia="Times New Roman" w:hAnsi="Arial Narrow" w:cs="Times New Roman"/>
          <w:sz w:val="18"/>
          <w:szCs w:val="18"/>
        </w:rPr>
        <w:t>problematikou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 xml:space="preserve"> či deklaruje nesplnění splnění požadavku ve svém řešení</w:t>
      </w:r>
      <w:r w:rsidR="00EE77E9" w:rsidRPr="00FD3EF6">
        <w:rPr>
          <w:rFonts w:ascii="Arial Narrow" w:eastAsia="Times New Roman" w:hAnsi="Arial Narrow" w:cs="Times New Roman"/>
          <w:sz w:val="18"/>
          <w:szCs w:val="18"/>
        </w:rPr>
        <w:t>.</w:t>
      </w:r>
    </w:p>
    <w:p w:rsidR="00680613" w:rsidRPr="00FD3EF6" w:rsidRDefault="00680613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>Maximální počet bodů = 8 bodů</w:t>
      </w:r>
      <w:r w:rsidR="00FD3EF6" w:rsidRPr="00FD3EF6">
        <w:rPr>
          <w:rFonts w:ascii="Arial Narrow" w:eastAsia="Times New Roman" w:hAnsi="Arial Narrow" w:cs="Times New Roman"/>
          <w:sz w:val="18"/>
          <w:szCs w:val="18"/>
        </w:rPr>
        <w:t>.</w:t>
      </w:r>
    </w:p>
    <w:p w:rsidR="00EE77E9" w:rsidRPr="00FD3EF6" w:rsidRDefault="00EE77E9" w:rsidP="00FD3EF6">
      <w:pPr>
        <w:pStyle w:val="Odstavecseseznamem"/>
        <w:keepNext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>SROZUMITELNOST</w:t>
      </w:r>
      <w:r w:rsidR="000869CD" w:rsidRPr="00FD3EF6">
        <w:rPr>
          <w:rFonts w:ascii="Arial Narrow" w:eastAsia="Times New Roman" w:hAnsi="Arial Narrow" w:cs="Times New Roman"/>
          <w:sz w:val="18"/>
          <w:szCs w:val="18"/>
        </w:rPr>
        <w:t>:</w:t>
      </w:r>
    </w:p>
    <w:p w:rsidR="00EE77E9" w:rsidRPr="00FD3EF6" w:rsidRDefault="006F14FB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>1 bod</w:t>
      </w:r>
      <w:r w:rsidR="00EE77E9" w:rsidRPr="00FD3EF6">
        <w:rPr>
          <w:rFonts w:ascii="Arial Narrow" w:eastAsia="Times New Roman" w:hAnsi="Arial Narrow" w:cs="Times New Roman"/>
          <w:sz w:val="18"/>
          <w:szCs w:val="18"/>
        </w:rPr>
        <w:t xml:space="preserve"> – text 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vypořádání </w:t>
      </w:r>
      <w:r w:rsidR="00EE77E9" w:rsidRPr="00FD3EF6">
        <w:rPr>
          <w:rFonts w:ascii="Arial Narrow" w:eastAsia="Times New Roman" w:hAnsi="Arial Narrow" w:cs="Times New Roman"/>
          <w:sz w:val="18"/>
          <w:szCs w:val="18"/>
        </w:rPr>
        <w:t>je plně srozumitelný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>,</w:t>
      </w:r>
      <w:r w:rsidR="00EE77E9" w:rsidRPr="00FD3EF6">
        <w:rPr>
          <w:rFonts w:ascii="Arial Narrow" w:eastAsia="Times New Roman" w:hAnsi="Arial Narrow" w:cs="Times New Roman"/>
          <w:sz w:val="18"/>
          <w:szCs w:val="18"/>
        </w:rPr>
        <w:t xml:space="preserve"> jednoznačný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 a maximálně výstižný</w:t>
      </w:r>
      <w:r w:rsidR="00EE77E9" w:rsidRPr="00FD3EF6">
        <w:rPr>
          <w:rFonts w:ascii="Arial Narrow" w:eastAsia="Times New Roman" w:hAnsi="Arial Narrow" w:cs="Times New Roman"/>
          <w:sz w:val="18"/>
          <w:szCs w:val="18"/>
        </w:rPr>
        <w:t>.</w:t>
      </w:r>
    </w:p>
    <w:p w:rsidR="005B2336" w:rsidRPr="00FD3EF6" w:rsidRDefault="005B2336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>0 bodů – text vypořádání je nekonzistentní, protichůdný, velmi těžce pochopitelný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>,</w:t>
      </w: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6911F1" w:rsidRPr="00FD3EF6">
        <w:rPr>
          <w:rFonts w:ascii="Arial Narrow" w:eastAsia="Times New Roman" w:hAnsi="Arial Narrow" w:cs="Times New Roman"/>
          <w:sz w:val="18"/>
          <w:szCs w:val="18"/>
        </w:rPr>
        <w:t>zavádějící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 xml:space="preserve"> anebo text schází</w:t>
      </w:r>
      <w:r w:rsidR="006911F1" w:rsidRPr="00FD3EF6">
        <w:rPr>
          <w:rFonts w:ascii="Arial Narrow" w:eastAsia="Times New Roman" w:hAnsi="Arial Narrow" w:cs="Times New Roman"/>
          <w:sz w:val="18"/>
          <w:szCs w:val="18"/>
        </w:rPr>
        <w:t>.</w:t>
      </w:r>
    </w:p>
    <w:p w:rsidR="00680613" w:rsidRPr="00FD3EF6" w:rsidRDefault="00475AD2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>Maximální počet bodů = 11</w:t>
      </w:r>
      <w:r w:rsidR="00680613" w:rsidRPr="00FD3EF6">
        <w:rPr>
          <w:rFonts w:ascii="Arial Narrow" w:eastAsia="Times New Roman" w:hAnsi="Arial Narrow" w:cs="Times New Roman"/>
          <w:sz w:val="18"/>
          <w:szCs w:val="18"/>
        </w:rPr>
        <w:t xml:space="preserve"> bodů</w:t>
      </w:r>
      <w:r w:rsidR="00FD3EF6" w:rsidRPr="00FD3EF6">
        <w:rPr>
          <w:rFonts w:ascii="Arial Narrow" w:eastAsia="Times New Roman" w:hAnsi="Arial Narrow" w:cs="Times New Roman"/>
          <w:sz w:val="18"/>
          <w:szCs w:val="18"/>
        </w:rPr>
        <w:t>.</w:t>
      </w:r>
    </w:p>
    <w:p w:rsidR="00981472" w:rsidRPr="00FD3EF6" w:rsidRDefault="006F14FB" w:rsidP="00FD3EF6">
      <w:pPr>
        <w:pStyle w:val="Odstavecseseznamem"/>
        <w:keepNext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>NEZÁVISLOST</w:t>
      </w:r>
      <w:r w:rsidR="00D24170" w:rsidRPr="00FD3EF6">
        <w:rPr>
          <w:rFonts w:ascii="Arial Narrow" w:eastAsia="Times New Roman" w:hAnsi="Arial Narrow" w:cs="Times New Roman"/>
          <w:sz w:val="18"/>
          <w:szCs w:val="18"/>
        </w:rPr>
        <w:t>:</w:t>
      </w:r>
      <w:r w:rsidR="00981472" w:rsidRPr="00FD3EF6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limity </w:t>
      </w:r>
      <w:r w:rsidR="00981472" w:rsidRPr="00FD3EF6">
        <w:rPr>
          <w:rFonts w:ascii="Arial Narrow" w:eastAsia="Times New Roman" w:hAnsi="Arial Narrow" w:cs="Times New Roman"/>
          <w:sz w:val="18"/>
          <w:szCs w:val="18"/>
        </w:rPr>
        <w:t xml:space="preserve">nabízeného řešení </w:t>
      </w: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z hlediska možnosti nastavení parametrů Systému </w:t>
      </w:r>
      <w:r w:rsidR="00981472" w:rsidRPr="00FD3EF6">
        <w:rPr>
          <w:rFonts w:ascii="Arial Narrow" w:eastAsia="Times New Roman" w:hAnsi="Arial Narrow" w:cs="Times New Roman"/>
          <w:sz w:val="18"/>
          <w:szCs w:val="18"/>
        </w:rPr>
        <w:t>(</w:t>
      </w:r>
      <w:r w:rsidRPr="00FD3EF6">
        <w:rPr>
          <w:rFonts w:ascii="Arial Narrow" w:eastAsia="Times New Roman" w:hAnsi="Arial Narrow" w:cs="Times New Roman"/>
          <w:sz w:val="18"/>
          <w:szCs w:val="18"/>
        </w:rPr>
        <w:t>rozsah uživatelské parametrizace</w:t>
      </w:r>
      <w:r w:rsidR="00981472" w:rsidRPr="00FD3EF6">
        <w:rPr>
          <w:rFonts w:ascii="Arial Narrow" w:eastAsia="Times New Roman" w:hAnsi="Arial Narrow" w:cs="Times New Roman"/>
          <w:sz w:val="18"/>
          <w:szCs w:val="18"/>
        </w:rPr>
        <w:t>)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 nebo univerzálnosti použití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 xml:space="preserve"> (pozn.: pouze pro požadavky 3 až 8)</w:t>
      </w:r>
      <w:r w:rsidR="00981472" w:rsidRPr="00FD3EF6">
        <w:rPr>
          <w:rFonts w:ascii="Arial Narrow" w:eastAsia="Times New Roman" w:hAnsi="Arial Narrow" w:cs="Times New Roman"/>
          <w:sz w:val="18"/>
          <w:szCs w:val="18"/>
        </w:rPr>
        <w:t>.</w:t>
      </w:r>
    </w:p>
    <w:p w:rsidR="006F14FB" w:rsidRPr="00FD3EF6" w:rsidRDefault="006F14FB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2 body – 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 xml:space="preserve">z textu vyplývá nebo je deklarováno, že </w:t>
      </w:r>
      <w:r w:rsidRPr="00FD3EF6">
        <w:rPr>
          <w:rFonts w:ascii="Arial Narrow" w:eastAsia="Times New Roman" w:hAnsi="Arial Narrow" w:cs="Times New Roman"/>
          <w:sz w:val="18"/>
          <w:szCs w:val="18"/>
        </w:rPr>
        <w:t>požadovaná funkcionalita je plně nastavitelná/ovládatelná uživatelem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 nebo nezávislá na technologii</w:t>
      </w:r>
      <w:r w:rsidR="006911F1" w:rsidRPr="00FD3EF6">
        <w:rPr>
          <w:rFonts w:ascii="Arial Narrow" w:eastAsia="Times New Roman" w:hAnsi="Arial Narrow" w:cs="Times New Roman"/>
          <w:sz w:val="18"/>
          <w:szCs w:val="18"/>
        </w:rPr>
        <w:t>.</w:t>
      </w:r>
    </w:p>
    <w:p w:rsidR="006F14FB" w:rsidRPr="00FD3EF6" w:rsidRDefault="006F14FB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1 bod – 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 xml:space="preserve">z textu vyplývá nebo je deklarováno, že </w:t>
      </w:r>
      <w:r w:rsidRPr="00FD3EF6">
        <w:rPr>
          <w:rFonts w:ascii="Arial Narrow" w:eastAsia="Times New Roman" w:hAnsi="Arial Narrow" w:cs="Times New Roman"/>
          <w:sz w:val="18"/>
          <w:szCs w:val="18"/>
        </w:rPr>
        <w:t>požadovaná funkci</w:t>
      </w:r>
      <w:r w:rsidR="007016A0" w:rsidRPr="00FD3EF6">
        <w:rPr>
          <w:rFonts w:ascii="Arial Narrow" w:eastAsia="Times New Roman" w:hAnsi="Arial Narrow" w:cs="Times New Roman"/>
          <w:sz w:val="18"/>
          <w:szCs w:val="18"/>
        </w:rPr>
        <w:t>o</w:t>
      </w:r>
      <w:r w:rsidRPr="00FD3EF6">
        <w:rPr>
          <w:rFonts w:ascii="Arial Narrow" w:eastAsia="Times New Roman" w:hAnsi="Arial Narrow" w:cs="Times New Roman"/>
          <w:sz w:val="18"/>
          <w:szCs w:val="18"/>
        </w:rPr>
        <w:t>nalita je částečně nastavitelná/ovládatelná uživatelem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 nebo nezávislá na technologii</w:t>
      </w:r>
      <w:r w:rsidRPr="00FD3EF6">
        <w:rPr>
          <w:rFonts w:ascii="Arial Narrow" w:eastAsia="Times New Roman" w:hAnsi="Arial Narrow" w:cs="Times New Roman"/>
          <w:sz w:val="18"/>
          <w:szCs w:val="18"/>
        </w:rPr>
        <w:t>.</w:t>
      </w:r>
    </w:p>
    <w:p w:rsidR="006F14FB" w:rsidRPr="00FD3EF6" w:rsidRDefault="006F14FB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0 bodů – 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 xml:space="preserve">z textu vyplývá nebo je deklarováno, že </w:t>
      </w:r>
      <w:r w:rsidR="005B2336" w:rsidRPr="00FD3EF6">
        <w:rPr>
          <w:rFonts w:ascii="Arial Narrow" w:eastAsia="Times New Roman" w:hAnsi="Arial Narrow" w:cs="Times New Roman"/>
          <w:sz w:val="18"/>
          <w:szCs w:val="18"/>
        </w:rPr>
        <w:t xml:space="preserve">požadovanou </w:t>
      </w: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funkcionalitu není možno nastavit/ovládat uživatelem bez zásahu </w:t>
      </w:r>
      <w:r w:rsidR="00A666CD" w:rsidRPr="00FD3EF6">
        <w:rPr>
          <w:rFonts w:ascii="Arial Narrow" w:eastAsia="Times New Roman" w:hAnsi="Arial Narrow" w:cs="Times New Roman"/>
          <w:sz w:val="18"/>
          <w:szCs w:val="18"/>
        </w:rPr>
        <w:t>Zhotovitel</w:t>
      </w:r>
      <w:r w:rsidRPr="00FD3EF6">
        <w:rPr>
          <w:rFonts w:ascii="Arial Narrow" w:eastAsia="Times New Roman" w:hAnsi="Arial Narrow" w:cs="Times New Roman"/>
          <w:sz w:val="18"/>
          <w:szCs w:val="18"/>
        </w:rPr>
        <w:t>e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 xml:space="preserve"> (</w:t>
      </w:r>
      <w:r w:rsidR="009011D2" w:rsidRPr="00FD3EF6">
        <w:rPr>
          <w:rFonts w:ascii="Arial Narrow" w:eastAsia="Times New Roman" w:hAnsi="Arial Narrow" w:cs="Times New Roman"/>
          <w:sz w:val="18"/>
          <w:szCs w:val="18"/>
        </w:rPr>
        <w:t>Účastníka</w:t>
      </w:r>
      <w:r w:rsidR="008C711E" w:rsidRPr="00FD3EF6">
        <w:rPr>
          <w:rFonts w:ascii="Arial Narrow" w:eastAsia="Times New Roman" w:hAnsi="Arial Narrow" w:cs="Times New Roman"/>
          <w:sz w:val="18"/>
          <w:szCs w:val="18"/>
        </w:rPr>
        <w:t>)</w:t>
      </w:r>
      <w:r w:rsidR="006911F1" w:rsidRPr="00FD3EF6">
        <w:rPr>
          <w:rFonts w:ascii="Arial Narrow" w:eastAsia="Times New Roman" w:hAnsi="Arial Narrow" w:cs="Times New Roman"/>
          <w:sz w:val="18"/>
          <w:szCs w:val="18"/>
        </w:rPr>
        <w:t xml:space="preserve"> či je omezená technologií.</w:t>
      </w:r>
    </w:p>
    <w:p w:rsidR="00680613" w:rsidRPr="00FD3EF6" w:rsidRDefault="00680613" w:rsidP="00FD3EF6">
      <w:pPr>
        <w:pStyle w:val="Odstavecseseznamem"/>
        <w:keepNext/>
        <w:numPr>
          <w:ilvl w:val="2"/>
          <w:numId w:val="4"/>
        </w:num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>Maximální počet bodů = 9 bodů</w:t>
      </w:r>
      <w:r w:rsidR="00FD3EF6" w:rsidRPr="00FD3EF6">
        <w:rPr>
          <w:rFonts w:ascii="Arial Narrow" w:eastAsia="Times New Roman" w:hAnsi="Arial Narrow" w:cs="Times New Roman"/>
          <w:sz w:val="18"/>
          <w:szCs w:val="18"/>
        </w:rPr>
        <w:t>.</w:t>
      </w:r>
    </w:p>
    <w:p w:rsidR="009C45BA" w:rsidRPr="00FD3EF6" w:rsidRDefault="009C45BA" w:rsidP="00FD3EF6">
      <w:pPr>
        <w:keepNext/>
        <w:spacing w:after="0" w:line="360" w:lineRule="auto"/>
        <w:ind w:left="-567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:rsidR="00981472" w:rsidRPr="00FD3EF6" w:rsidRDefault="008C711E" w:rsidP="00FD3EF6">
      <w:pPr>
        <w:keepNext/>
        <w:spacing w:after="0" w:line="360" w:lineRule="auto"/>
        <w:ind w:left="-56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t xml:space="preserve">DOPORUČENÍ: </w:t>
      </w:r>
      <w:r w:rsidR="00981472" w:rsidRPr="00FD3EF6">
        <w:rPr>
          <w:rFonts w:ascii="Arial Narrow" w:eastAsia="Times New Roman" w:hAnsi="Arial Narrow" w:cs="Times New Roman"/>
          <w:sz w:val="18"/>
          <w:szCs w:val="18"/>
        </w:rPr>
        <w:t xml:space="preserve">Pokud je </w:t>
      </w:r>
      <w:r w:rsidR="006911F1" w:rsidRPr="00FD3EF6">
        <w:rPr>
          <w:rFonts w:ascii="Arial Narrow" w:eastAsia="Times New Roman" w:hAnsi="Arial Narrow" w:cs="Times New Roman"/>
          <w:sz w:val="18"/>
          <w:szCs w:val="18"/>
        </w:rPr>
        <w:t xml:space="preserve">návrh </w:t>
      </w:r>
      <w:r w:rsidRPr="00FD3EF6">
        <w:rPr>
          <w:rFonts w:ascii="Arial Narrow" w:eastAsia="Times New Roman" w:hAnsi="Arial Narrow" w:cs="Times New Roman"/>
          <w:sz w:val="18"/>
          <w:szCs w:val="18"/>
        </w:rPr>
        <w:t>vypořádání</w:t>
      </w:r>
      <w:r w:rsidR="00981472" w:rsidRPr="00FD3EF6">
        <w:rPr>
          <w:rFonts w:ascii="Arial Narrow" w:eastAsia="Times New Roman" w:hAnsi="Arial Narrow" w:cs="Times New Roman"/>
          <w:sz w:val="18"/>
          <w:szCs w:val="18"/>
        </w:rPr>
        <w:t xml:space="preserve"> požadavku rozsáhlejší, použije </w:t>
      </w:r>
      <w:r w:rsidR="009011D2" w:rsidRPr="00FD3EF6">
        <w:rPr>
          <w:rFonts w:ascii="Arial Narrow" w:eastAsia="Times New Roman" w:hAnsi="Arial Narrow" w:cs="Times New Roman"/>
          <w:sz w:val="18"/>
          <w:szCs w:val="18"/>
        </w:rPr>
        <w:t>Účastník</w:t>
      </w:r>
      <w:r w:rsidR="00981472" w:rsidRPr="00FD3EF6">
        <w:rPr>
          <w:rFonts w:ascii="Arial Narrow" w:eastAsia="Times New Roman" w:hAnsi="Arial Narrow" w:cs="Times New Roman"/>
          <w:sz w:val="18"/>
          <w:szCs w:val="18"/>
        </w:rPr>
        <w:t xml:space="preserve"> samostatnou přílohu</w:t>
      </w:r>
      <w:r w:rsidR="009C45BA" w:rsidRPr="00FD3EF6">
        <w:rPr>
          <w:rFonts w:ascii="Arial Narrow" w:eastAsia="Times New Roman" w:hAnsi="Arial Narrow" w:cs="Times New Roman"/>
          <w:sz w:val="18"/>
          <w:szCs w:val="18"/>
        </w:rPr>
        <w:t xml:space="preserve"> s odkazem na název a ID požadavku</w:t>
      </w:r>
      <w:r w:rsidR="00981472" w:rsidRPr="00FD3EF6">
        <w:rPr>
          <w:rFonts w:ascii="Arial Narrow" w:eastAsia="Times New Roman" w:hAnsi="Arial Narrow" w:cs="Times New Roman"/>
          <w:sz w:val="18"/>
          <w:szCs w:val="18"/>
        </w:rPr>
        <w:t>.</w:t>
      </w:r>
    </w:p>
    <w:p w:rsidR="00475AD2" w:rsidRPr="00FD3EF6" w:rsidRDefault="00475AD2" w:rsidP="00FD3EF6">
      <w:pPr>
        <w:suppressAutoHyphens w:val="0"/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FD3EF6">
        <w:rPr>
          <w:rFonts w:ascii="Arial Narrow" w:eastAsia="Times New Roman" w:hAnsi="Arial Narrow" w:cs="Times New Roman"/>
          <w:sz w:val="18"/>
          <w:szCs w:val="18"/>
        </w:rPr>
        <w:br w:type="page"/>
      </w:r>
    </w:p>
    <w:p w:rsidR="0085465C" w:rsidRPr="00FD3EF6" w:rsidRDefault="0085465C" w:rsidP="004B685B">
      <w:pPr>
        <w:keepNext/>
        <w:spacing w:after="0" w:line="360" w:lineRule="auto"/>
        <w:ind w:left="-567"/>
        <w:rPr>
          <w:rFonts w:ascii="Arial Narrow" w:eastAsia="Times New Roman" w:hAnsi="Arial Narrow" w:cs="Times New Roman"/>
          <w:sz w:val="18"/>
          <w:szCs w:val="18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985"/>
        <w:gridCol w:w="4678"/>
        <w:gridCol w:w="1134"/>
        <w:gridCol w:w="1275"/>
        <w:gridCol w:w="993"/>
        <w:gridCol w:w="3934"/>
      </w:tblGrid>
      <w:tr w:rsidR="00FD3EF6" w:rsidRPr="00FD3EF6" w:rsidTr="006911F1">
        <w:trPr>
          <w:trHeight w:val="363"/>
        </w:trPr>
        <w:tc>
          <w:tcPr>
            <w:tcW w:w="426" w:type="dxa"/>
            <w:vMerge w:val="restart"/>
            <w:shd w:val="pct15" w:color="auto" w:fill="auto"/>
            <w:noWrap/>
            <w:hideMark/>
          </w:tcPr>
          <w:p w:rsidR="006911F1" w:rsidRPr="00FD3EF6" w:rsidRDefault="006911F1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  <w:t>ID</w:t>
            </w:r>
          </w:p>
          <w:p w:rsidR="006911F1" w:rsidRPr="00FD3EF6" w:rsidRDefault="006911F1" w:rsidP="005401E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85" w:type="dxa"/>
            <w:vMerge w:val="restart"/>
            <w:shd w:val="pct15" w:color="auto" w:fill="auto"/>
            <w:noWrap/>
            <w:hideMark/>
          </w:tcPr>
          <w:p w:rsidR="006911F1" w:rsidRPr="00FD3EF6" w:rsidRDefault="006911F1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  <w:t>Požadavek</w:t>
            </w:r>
          </w:p>
          <w:p w:rsidR="006911F1" w:rsidRPr="00FD3EF6" w:rsidRDefault="006911F1" w:rsidP="005401E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678" w:type="dxa"/>
            <w:vMerge w:val="restart"/>
            <w:shd w:val="pct15" w:color="auto" w:fill="auto"/>
          </w:tcPr>
          <w:p w:rsidR="006911F1" w:rsidRPr="00FD3EF6" w:rsidRDefault="006911F1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  <w:t>Specifické body požadavku</w:t>
            </w:r>
          </w:p>
        </w:tc>
        <w:tc>
          <w:tcPr>
            <w:tcW w:w="3402" w:type="dxa"/>
            <w:gridSpan w:val="3"/>
            <w:shd w:val="pct15" w:color="auto" w:fill="auto"/>
            <w:noWrap/>
            <w:hideMark/>
          </w:tcPr>
          <w:p w:rsidR="006911F1" w:rsidRPr="00FD3EF6" w:rsidRDefault="006911F1" w:rsidP="009C45B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  <w:t xml:space="preserve">Hodnocená charakteristika způsobu řešení (vypořádání) požadavku </w:t>
            </w:r>
          </w:p>
          <w:p w:rsidR="006911F1" w:rsidRPr="00FD3EF6" w:rsidRDefault="006911F1" w:rsidP="009C45B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>(rozsah hodnot, které je možné přidělit)</w:t>
            </w:r>
          </w:p>
          <w:p w:rsidR="009329D3" w:rsidRPr="00FD3EF6" w:rsidRDefault="006911F1" w:rsidP="001218A2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 xml:space="preserve">Pozn.: </w:t>
            </w:r>
          </w:p>
          <w:p w:rsidR="006911F1" w:rsidRPr="00FD3EF6" w:rsidRDefault="009329D3" w:rsidP="001218A2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 xml:space="preserve">- </w:t>
            </w:r>
            <w:r w:rsidR="006911F1"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 xml:space="preserve">hodnota </w:t>
            </w:r>
            <w:r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>„</w:t>
            </w:r>
            <w:r w:rsidR="006911F1"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>X</w:t>
            </w:r>
            <w:r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>“</w:t>
            </w:r>
            <w:r w:rsidR="006911F1"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 xml:space="preserve"> znamená, že uvedená charakteristika není sledována</w:t>
            </w:r>
          </w:p>
          <w:p w:rsidR="009329D3" w:rsidRPr="00FD3EF6" w:rsidRDefault="009329D3" w:rsidP="001218A2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>- vyplňuje hodnotící komise</w:t>
            </w:r>
          </w:p>
        </w:tc>
        <w:tc>
          <w:tcPr>
            <w:tcW w:w="3934" w:type="dxa"/>
            <w:vMerge w:val="restart"/>
            <w:shd w:val="pct15" w:color="auto" w:fill="auto"/>
            <w:noWrap/>
            <w:hideMark/>
          </w:tcPr>
          <w:p w:rsidR="009329D3" w:rsidRPr="00FD3EF6" w:rsidRDefault="009329D3" w:rsidP="009C45B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  <w:t xml:space="preserve">Návrh vypořádání </w:t>
            </w:r>
            <w:r w:rsidR="009011D2" w:rsidRPr="00FD3EF6"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  <w:t>Účastníka</w:t>
            </w:r>
            <w:r w:rsidRPr="00FD3EF6"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  <w:t xml:space="preserve"> </w:t>
            </w:r>
          </w:p>
          <w:p w:rsidR="006911F1" w:rsidRPr="00FD3EF6" w:rsidRDefault="009329D3" w:rsidP="009C45B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 xml:space="preserve">(Pozn.: </w:t>
            </w:r>
            <w:r w:rsidR="009011D2"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>Účastník</w:t>
            </w:r>
            <w:r w:rsidR="006911F1"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>em nav</w:t>
            </w:r>
            <w:r w:rsidRPr="00FD3EF6">
              <w:rPr>
                <w:rFonts w:ascii="Arial Narrow" w:eastAsia="Times New Roman" w:hAnsi="Arial Narrow" w:cs="Times New Roman"/>
                <w:sz w:val="20"/>
                <w:szCs w:val="18"/>
                <w:lang w:eastAsia="cs-CZ"/>
              </w:rPr>
              <w:t>rhovaný způsob řešení požadavku)</w:t>
            </w:r>
          </w:p>
          <w:p w:rsidR="006911F1" w:rsidRPr="00FD3EF6" w:rsidRDefault="006911F1" w:rsidP="005401E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/>
            <w:shd w:val="clear" w:color="auto" w:fill="auto"/>
            <w:noWrap/>
            <w:hideMark/>
          </w:tcPr>
          <w:p w:rsidR="006911F1" w:rsidRPr="00FD3EF6" w:rsidRDefault="006911F1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hideMark/>
          </w:tcPr>
          <w:p w:rsidR="006911F1" w:rsidRPr="00FD3EF6" w:rsidRDefault="006911F1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4678" w:type="dxa"/>
            <w:vMerge/>
          </w:tcPr>
          <w:p w:rsidR="006911F1" w:rsidRPr="00FD3EF6" w:rsidRDefault="006911F1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911F1" w:rsidRPr="00FD3EF6" w:rsidRDefault="006911F1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Komplexnost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6911F1" w:rsidRPr="00FD3EF6" w:rsidRDefault="006911F1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Srozumitelnost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911F1" w:rsidRPr="00FD3EF6" w:rsidRDefault="006911F1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Nezávislost</w:t>
            </w:r>
          </w:p>
        </w:tc>
        <w:tc>
          <w:tcPr>
            <w:tcW w:w="3934" w:type="dxa"/>
            <w:vMerge/>
            <w:shd w:val="clear" w:color="auto" w:fill="auto"/>
            <w:noWrap/>
            <w:hideMark/>
          </w:tcPr>
          <w:p w:rsidR="006911F1" w:rsidRPr="00FD3EF6" w:rsidRDefault="006911F1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:rsidR="0085465C" w:rsidRPr="00FD3EF6" w:rsidRDefault="0085465C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 </w:t>
            </w:r>
            <w:r w:rsidR="004658FB"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5465C" w:rsidRPr="00FD3EF6" w:rsidRDefault="0085465C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Správa Systému</w:t>
            </w:r>
            <w:r w:rsidR="004658FB"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 xml:space="preserve"> ve webovém klientovi pro administrátora</w:t>
            </w:r>
          </w:p>
        </w:tc>
        <w:tc>
          <w:tcPr>
            <w:tcW w:w="4678" w:type="dxa"/>
          </w:tcPr>
          <w:p w:rsidR="004658FB" w:rsidRPr="00FD3EF6" w:rsidRDefault="004658FB" w:rsidP="00475B94">
            <w:pPr>
              <w:pStyle w:val="Styl2"/>
              <w:numPr>
                <w:ilvl w:val="0"/>
                <w:numId w:val="7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služba vytváření, blokování, mazání uživatelů a rolí (dle oprávnění a role).</w:t>
            </w:r>
          </w:p>
          <w:p w:rsidR="004658FB" w:rsidRPr="00FD3EF6" w:rsidRDefault="004658FB" w:rsidP="00475B94">
            <w:pPr>
              <w:pStyle w:val="Styl2"/>
              <w:numPr>
                <w:ilvl w:val="0"/>
                <w:numId w:val="7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Role je možné nastavit a upravovat v grafickém uživatelském rozhraní (GUI) Systému.</w:t>
            </w:r>
          </w:p>
          <w:p w:rsidR="004658FB" w:rsidRPr="00FD3EF6" w:rsidRDefault="004658FB" w:rsidP="00475B94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Existuje možnost delegace a vytváření vlastních uživatelů a jejich účtů (samostatná administrace uživatelů organizace bez nutnosti zatížení administrace „</w:t>
            </w:r>
            <w:proofErr w:type="spellStart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superadministrátora</w:t>
            </w:r>
            <w:proofErr w:type="spellEnd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“).</w:t>
            </w:r>
          </w:p>
          <w:p w:rsidR="004658FB" w:rsidRPr="00FD3EF6" w:rsidRDefault="004658FB" w:rsidP="00475B94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Existují nástroje pro: zobrazení detailu uživatele, editaci profilu uživatele, mazání uživatele, přidání uživatele.</w:t>
            </w:r>
          </w:p>
          <w:p w:rsidR="0085465C" w:rsidRPr="00FD3EF6" w:rsidRDefault="004658FB" w:rsidP="00475B94">
            <w:pPr>
              <w:pStyle w:val="Odstavecseseznamem"/>
              <w:numPr>
                <w:ilvl w:val="0"/>
                <w:numId w:val="7"/>
              </w:numPr>
              <w:suppressAutoHyphens w:val="0"/>
              <w:spacing w:after="0" w:line="240" w:lineRule="auto"/>
              <w:ind w:left="422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Existuje nastavení pro zabezpečení skupiny služeb, či jednotlivých služeb Systému.</w:t>
            </w:r>
          </w:p>
          <w:p w:rsidR="004658FB" w:rsidRPr="00FD3EF6" w:rsidRDefault="004658FB" w:rsidP="00475B94">
            <w:pPr>
              <w:pStyle w:val="Styl2"/>
              <w:numPr>
                <w:ilvl w:val="0"/>
                <w:numId w:val="7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 xml:space="preserve">Existuje kompletní přehled a popis rolí (charakteristika, omezení, pravidla) odpovídající Metodickému pokynu č. 2/2011 MŽP a Metodice inventarizace. </w:t>
            </w:r>
          </w:p>
          <w:p w:rsidR="004658FB" w:rsidRPr="00FD3EF6" w:rsidRDefault="004658FB" w:rsidP="00475B94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Existuje služba přidělování, odebírání a zobrazování oprávnění - pro relevantní role uživatelů:</w:t>
            </w: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br/>
              <w:t>a) na územní působnost,</w:t>
            </w: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br/>
              <w:t>b) na druh přístupu k datům Systému:</w:t>
            </w: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br/>
              <w:t>-- k editaci dat (modifikaci, vytváření/přidávání záznamů) objektů lokalit, lokalit, souborů lokalit nebo územních jednotek - různé hierarchické úrovně,</w:t>
            </w: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br/>
              <w:t>-- k prohlížení dat a záznamů (lokality, indicie) - objektů lokalit, lokalit, souborů lokalit nebo územních jednotek různé hierarchické úrovně (katastr-obec-ORP-kraj-ČR),</w:t>
            </w: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br/>
              <w:t>-- k zálohování, obnovám a údržbě Systémů.</w:t>
            </w: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br/>
              <w:t>c) na časové období</w:t>
            </w:r>
          </w:p>
          <w:p w:rsidR="004658FB" w:rsidRPr="00FD3EF6" w:rsidRDefault="004658FB" w:rsidP="00475B94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Rozsah údajů o uživateli je alespoň: identifikátor oprávnění, název organizace, jméno uživatele a kontaktní údaje, typ oprávnění (druh přístupu k datům), stav oprávnění, územní a časová platnost (právo k) oprávnění;</w:t>
            </w:r>
          </w:p>
          <w:p w:rsidR="004658FB" w:rsidRPr="00FD3EF6" w:rsidRDefault="004658FB" w:rsidP="00475B94">
            <w:pPr>
              <w:pStyle w:val="Odstavecseseznamem"/>
              <w:numPr>
                <w:ilvl w:val="0"/>
                <w:numId w:val="7"/>
              </w:numPr>
              <w:suppressAutoHyphens w:val="0"/>
              <w:spacing w:after="0" w:line="240" w:lineRule="auto"/>
              <w:ind w:left="422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Existuje možnost zobrazení, jak detailu oprávnění, tak tabelárního přehledu s možností řazení a filtrování.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5465C" w:rsidRPr="00FD3EF6" w:rsidRDefault="00802585" w:rsidP="00950ED5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 xml:space="preserve">0 až </w:t>
            </w:r>
            <w:r w:rsidR="00950ED5"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85465C" w:rsidRPr="00FD3EF6" w:rsidRDefault="00802585" w:rsidP="009C45B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 xml:space="preserve">0 až </w:t>
            </w:r>
            <w:r w:rsidR="009C45BA"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5465C" w:rsidRPr="00FD3EF6" w:rsidRDefault="009C45BA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934" w:type="dxa"/>
            <w:shd w:val="clear" w:color="auto" w:fill="auto"/>
            <w:noWrap/>
            <w:hideMark/>
          </w:tcPr>
          <w:p w:rsidR="0085465C" w:rsidRPr="00FD3EF6" w:rsidRDefault="0085465C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 </w:t>
            </w:r>
          </w:p>
        </w:tc>
      </w:tr>
    </w:tbl>
    <w:p w:rsidR="00FD3EF6" w:rsidRPr="00FD3EF6" w:rsidRDefault="00FD3EF6">
      <w:r w:rsidRPr="00FD3EF6">
        <w:br w:type="page"/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985"/>
        <w:gridCol w:w="4678"/>
        <w:gridCol w:w="1134"/>
        <w:gridCol w:w="1275"/>
        <w:gridCol w:w="993"/>
        <w:gridCol w:w="3934"/>
      </w:tblGrid>
      <w:tr w:rsidR="00FD3EF6" w:rsidRPr="00FD3EF6" w:rsidTr="006911F1">
        <w:trPr>
          <w:trHeight w:val="300"/>
        </w:trPr>
        <w:tc>
          <w:tcPr>
            <w:tcW w:w="426" w:type="dxa"/>
            <w:shd w:val="clear" w:color="auto" w:fill="auto"/>
            <w:noWrap/>
          </w:tcPr>
          <w:p w:rsidR="004658FB" w:rsidRPr="00FD3EF6" w:rsidRDefault="004658FB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lastRenderedPageBreak/>
              <w:t>2</w:t>
            </w:r>
          </w:p>
        </w:tc>
        <w:tc>
          <w:tcPr>
            <w:tcW w:w="1985" w:type="dxa"/>
            <w:shd w:val="clear" w:color="auto" w:fill="auto"/>
            <w:noWrap/>
          </w:tcPr>
          <w:p w:rsidR="004658FB" w:rsidRPr="00FD3EF6" w:rsidRDefault="009F621B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Editace záznamů (definice a zabezpečení vkládání dat do Systému formou textu)</w:t>
            </w:r>
          </w:p>
        </w:tc>
        <w:tc>
          <w:tcPr>
            <w:tcW w:w="4678" w:type="dxa"/>
          </w:tcPr>
          <w:p w:rsidR="009F621B" w:rsidRPr="00FD3EF6" w:rsidRDefault="009F621B" w:rsidP="00475B94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Existují funkční formulářová rozhraní pro editaci záznamů a navazujících dat (objektů záznamu/lokality, indicie)</w:t>
            </w:r>
            <w:r w:rsidR="006911F1"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 ve Webovém i Mobilním klientovi</w:t>
            </w: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.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Rozsah údajů zadávaných do Systému pro osoby s příslušným editačním oprávněním je v souladu s MP MŽP č. 2/2011 (základní formulářové rozhraní k záznamům má podobu tzv. souhrnného formuláře, ostatní formulářové rozhraní jsou specifické pro konkrétní typy objektů lokality -&gt; výčet atributů a polí viz MP MŽP č. 2/2011).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možnost vkládání uživatelských informací k záznamu operativního charakteru ve strukturované podobě (např. správce informačního obsahu, doklady, data vystavení, čísla souvisejících smluv); dále pak existuje možnost vytváření poznámek (uživatelé si mohou jednotlivé poznámky označovat/štítkovat dle potřeby) a štítků.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možnost zápisu rozsáhlejších textů pro vybrané pole formuláře.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Existují zejména následující editační funkce: přidat nový záznam; odemčení záznamu, uzavření záznamu pro editaci, uložení změny, smazání, zobrazit/skrýt smazané záznamy, zapnout/vypnout automatické vyplňování záznamů, zámek editace off-line, zobrazit tabulkově, posun na předchozí záznam, následující záznam, výběrový filtr záznamů, řazení přehledu záznamů aj.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možnost editace souvisejících datových objektů záznamu (lokality): dokumenty, obrázky, stavby, skládky, sanace, sledované oblasti, sledované objekty, místa odběrů vzorků, zápis měření a chemických analýz (interaktivní formulář pro zadávání např. veličin chemických látek s možností filtrace jejich výběru).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možnost editace popisných informací k zájmovým územím strukturovaně za témata: Geomorfologie, Klima, Vegetace; Geologie, a hydrogeologie; složky ŽP, Hydrologie; Rizikovost,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 xml:space="preserve">Existuje možnost týmové práce na lokalitě (editace dílčích částí formuláře více </w:t>
            </w:r>
            <w:proofErr w:type="spellStart"/>
            <w:r w:rsidRPr="00FD3EF6">
              <w:rPr>
                <w:color w:val="auto"/>
              </w:rPr>
              <w:t>anotátory</w:t>
            </w:r>
            <w:proofErr w:type="spellEnd"/>
            <w:r w:rsidRPr="00FD3EF6">
              <w:rPr>
                <w:color w:val="auto"/>
              </w:rPr>
              <w:t>) i indicii (zakládání inventarizačních týmů) = simultánní práce na jednom objektu.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služba uzamykání v rámci editace částí sledovaných zájmových objektů lokality (např. ohniska), vzorků a analýz.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služba klasifikace objektů (priorita, stupeň utajení, historie, rozsah, komplexnost/ složitost, sanace a jiné dle číselníku).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možnost hromadného zpracování (vkládání, upravování) dat z externích souborů, např. kalkulátor průtoku, možnost parametrického nastavení datových formulářů.</w:t>
            </w:r>
          </w:p>
          <w:p w:rsidR="009F621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 xml:space="preserve">Existuje možnost přiřazení stupně utajení k záznamu nebo </w:t>
            </w:r>
            <w:r w:rsidRPr="00FD3EF6">
              <w:rPr>
                <w:color w:val="auto"/>
              </w:rPr>
              <w:lastRenderedPageBreak/>
              <w:t>jeho částem.</w:t>
            </w:r>
          </w:p>
          <w:p w:rsidR="004658FB" w:rsidRPr="00FD3EF6" w:rsidRDefault="009F621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 xml:space="preserve">Existuje možnost editaci vybraných dat dle přístupových práv i v off-line režimu (a po připojení </w:t>
            </w:r>
            <w:proofErr w:type="spellStart"/>
            <w:r w:rsidRPr="00FD3EF6">
              <w:rPr>
                <w:color w:val="auto"/>
              </w:rPr>
              <w:t>upload</w:t>
            </w:r>
            <w:proofErr w:type="spellEnd"/>
            <w:r w:rsidRPr="00FD3EF6">
              <w:rPr>
                <w:color w:val="auto"/>
              </w:rPr>
              <w:t xml:space="preserve"> a aktualizace databáze).</w:t>
            </w:r>
          </w:p>
          <w:p w:rsidR="0015505B" w:rsidRPr="00FD3EF6" w:rsidRDefault="0015505B" w:rsidP="00475B94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Existuje možnost vytvářet šablony importních tabulek v GUI Systému s možností duplikace definovaných položek.</w:t>
            </w:r>
          </w:p>
          <w:p w:rsidR="0015505B" w:rsidRPr="00FD3EF6" w:rsidRDefault="006F14FB" w:rsidP="00475B94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</w:t>
            </w:r>
            <w:r w:rsidR="0015505B"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trukturu importního formuláře má uživatel možnost vytvořit na základě filtrů interaktivního formulářového rozhraní. Systém umožňuje takto uživatelsky definovanou šablonu vyexportovat (pro možnost zrychlené editace mimo Systém) v podobě </w:t>
            </w:r>
            <w:proofErr w:type="gramStart"/>
            <w:r w:rsidR="0015505B"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editovatelného .</w:t>
            </w:r>
            <w:proofErr w:type="spellStart"/>
            <w:r w:rsidR="0015505B"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csv</w:t>
            </w:r>
            <w:proofErr w:type="spellEnd"/>
            <w:proofErr w:type="gramEnd"/>
            <w:r w:rsidR="0015505B"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 souboru.</w:t>
            </w:r>
          </w:p>
          <w:p w:rsidR="0015505B" w:rsidRPr="00FD3EF6" w:rsidRDefault="0015505B" w:rsidP="00475B94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Systém bude disponovat výběrem 10 nejčastěji používaných přednastavených šablon.</w:t>
            </w:r>
          </w:p>
          <w:p w:rsidR="0015505B" w:rsidRPr="00FD3EF6" w:rsidRDefault="0015505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Uživatel má možnost své šablony uložit pro opětovné použití.</w:t>
            </w:r>
          </w:p>
          <w:p w:rsidR="0015505B" w:rsidRPr="00FD3EF6" w:rsidRDefault="0015505B" w:rsidP="00475B94">
            <w:pPr>
              <w:pStyle w:val="Styl2"/>
              <w:numPr>
                <w:ilvl w:val="0"/>
                <w:numId w:val="8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 xml:space="preserve">využívat službu import dat z uživatelsky vytvářených šablon, pro zpracování vzorkování, měření a analýz ze standardní tabulkové </w:t>
            </w:r>
            <w:proofErr w:type="gramStart"/>
            <w:r w:rsidRPr="00FD3EF6">
              <w:rPr>
                <w:color w:val="auto"/>
              </w:rPr>
              <w:t>formy .</w:t>
            </w:r>
            <w:proofErr w:type="spellStart"/>
            <w:r w:rsidRPr="00FD3EF6">
              <w:rPr>
                <w:color w:val="auto"/>
              </w:rPr>
              <w:t>csv</w:t>
            </w:r>
            <w:proofErr w:type="spellEnd"/>
            <w:proofErr w:type="gramEnd"/>
            <w:r w:rsidRPr="00FD3EF6">
              <w:rPr>
                <w:color w:val="auto"/>
              </w:rPr>
              <w:t>. (uživatel má možnost předpřipravit importní data v aplikaci nezávislé na Systému).</w:t>
            </w:r>
          </w:p>
        </w:tc>
        <w:tc>
          <w:tcPr>
            <w:tcW w:w="1134" w:type="dxa"/>
            <w:shd w:val="clear" w:color="auto" w:fill="auto"/>
            <w:noWrap/>
          </w:tcPr>
          <w:p w:rsidR="004658FB" w:rsidRPr="00FD3EF6" w:rsidRDefault="00802585" w:rsidP="00950ED5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lastRenderedPageBreak/>
              <w:t xml:space="preserve">0 až </w:t>
            </w:r>
            <w:r w:rsidR="00950ED5"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</w:tcPr>
          <w:p w:rsidR="004658FB" w:rsidRPr="00FD3EF6" w:rsidRDefault="00802585" w:rsidP="009C45B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 xml:space="preserve">0 až </w:t>
            </w:r>
            <w:r w:rsidR="009C45BA"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</w:tcPr>
          <w:p w:rsidR="004658FB" w:rsidRPr="00FD3EF6" w:rsidRDefault="009C45BA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934" w:type="dxa"/>
            <w:shd w:val="clear" w:color="auto" w:fill="auto"/>
            <w:noWrap/>
          </w:tcPr>
          <w:p w:rsidR="004658FB" w:rsidRPr="00FD3EF6" w:rsidRDefault="004658FB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</w:tcPr>
          <w:p w:rsidR="00802585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lastRenderedPageBreak/>
              <w:t>3</w:t>
            </w:r>
          </w:p>
        </w:tc>
        <w:tc>
          <w:tcPr>
            <w:tcW w:w="1985" w:type="dxa"/>
            <w:vMerge w:val="restart"/>
            <w:shd w:val="clear" w:color="auto" w:fill="auto"/>
            <w:noWrap/>
          </w:tcPr>
          <w:p w:rsidR="00802585" w:rsidRPr="00FD3EF6" w:rsidRDefault="00802585" w:rsidP="006911F1">
            <w:pPr>
              <w:keepNext/>
              <w:spacing w:after="0" w:line="240" w:lineRule="auto"/>
              <w:ind w:left="-9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Systém obsahuje notifikační služby za účelem automatického informování uživatelů </w:t>
            </w:r>
            <w:r w:rsidR="006911F1"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</w:t>
            </w: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ystému o událostech v rámci agendy</w:t>
            </w:r>
          </w:p>
        </w:tc>
        <w:tc>
          <w:tcPr>
            <w:tcW w:w="4678" w:type="dxa"/>
          </w:tcPr>
          <w:p w:rsidR="00802585" w:rsidRPr="00FD3EF6" w:rsidRDefault="00950ED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 vypořádání je patrné, že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obsahuje funkcionality, jež umožní bez zásahu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e a bez nutnosti programování nastavit uživateli v Systému: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Obsah notifikace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Událost nebo změnu stavu, na kterou má být notifikace vázána (a které jsou uvedeny ve schváleném analytickém modelu)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Čas a frekvenci spuštění notifikace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Četnost notifikace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Implementaci notifikace do produkční verze Systému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802585" w:rsidRPr="00FD3EF6" w:rsidRDefault="00680613" w:rsidP="00802585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X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  <w:noWrap/>
          </w:tcPr>
          <w:p w:rsidR="00802585" w:rsidRPr="00FD3EF6" w:rsidRDefault="00802585" w:rsidP="00802585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0</w:t>
            </w:r>
            <w:r w:rsidR="00950ED5"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 xml:space="preserve"> až 1</w:t>
            </w: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934" w:type="dxa"/>
            <w:vMerge w:val="restart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802585" w:rsidRPr="00FD3EF6" w:rsidRDefault="00950ED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umožní bez zásahu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e a bez nutnosti programování nastavit uživateli v Systému: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Obsah notifikace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Implementaci provede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v rámci změnového řízení (na základě písemného zadání)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9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802585" w:rsidRPr="00FD3EF6" w:rsidRDefault="00950ED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je možné implementovat notifikace pouze v rámci změnového řízení (na základě písemného zadání).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39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</w:tcPr>
          <w:p w:rsidR="00802585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-9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Požadavek na správu obsahu webové prezentace</w:t>
            </w:r>
          </w:p>
        </w:tc>
        <w:tc>
          <w:tcPr>
            <w:tcW w:w="4678" w:type="dxa"/>
          </w:tcPr>
          <w:p w:rsidR="00802585" w:rsidRPr="00FD3EF6" w:rsidRDefault="00950ED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obsahuje funkcionality, jež umožní bez zásahu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e a bez nutnosti programování v Systému: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Rozdělení webu na jednotlivé oblasti – kalendář, aktuality, FAQ, URL odkaz a ostatní funkční prvky s možností uvedené části libovolně přeskládat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Vložení obrázku a práci s ním (vložení odkazů)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Formátování textu prostřednictvím WYSIWYG editoru včetně možnosti připojení příloh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Možnost vložení tabulek a jejich formátování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Možnost vytváření šablon a práce s nimi včetně aktivního </w:t>
            </w: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lastRenderedPageBreak/>
              <w:t>prvku pro registraci uživatelů k pořádaným akcím.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802585" w:rsidRPr="00FD3EF6" w:rsidRDefault="00680613" w:rsidP="00802585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lastRenderedPageBreak/>
              <w:t>X</w:t>
            </w:r>
          </w:p>
        </w:tc>
        <w:tc>
          <w:tcPr>
            <w:tcW w:w="1275" w:type="dxa"/>
            <w:vMerge w:val="restart"/>
            <w:shd w:val="clear" w:color="auto" w:fill="auto"/>
            <w:noWrap/>
          </w:tcPr>
          <w:p w:rsidR="00802585" w:rsidRPr="00FD3EF6" w:rsidRDefault="00950ED5" w:rsidP="005401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0 až 1</w:t>
            </w: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934" w:type="dxa"/>
            <w:vMerge w:val="restart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802585" w:rsidRPr="00FD3EF6" w:rsidRDefault="00950ED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obsahuje funkcionality, jež umožní bez zásahu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e a bez nutnosti programování v Systému: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Vložení obrázku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Formátování textu prostřednictvím WYSIWYG editoru včetně možnosti připojení příloh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Možnost vložení tabulek a jejich formátování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Předpřipravené šablony s možností změny.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9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802585" w:rsidRPr="00FD3EF6" w:rsidRDefault="00950ED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obsahuje funkcionality, jež umožní bez zásahu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e a bez nutnosti programování v Systému: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Formátování textu prostřednictvím WYSIWYG editoru včetně možnosti připojení příloh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Možnost vložení tabulek a jejich formátování.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39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</w:tcPr>
          <w:p w:rsidR="00802585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-9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Systém umožňuje definovat reporting. Předmětem reportingu jsou všechna zpracovávaná data a </w:t>
            </w:r>
            <w:proofErr w:type="spellStart"/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metadata</w:t>
            </w:r>
            <w:proofErr w:type="spellEnd"/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802585" w:rsidRPr="00FD3EF6" w:rsidRDefault="00950ED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obsahuje funkcionality, jež umožní bez zásahu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e a bez nutnosti programování nastavit uživateli v Systému: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Obsah a rozsah reportingu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Uživatelské prostředí pro přehlednou prezentaci výsledků reportingu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Čas a frekvenci aktualizace reportingu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Implementaci nově zpracovaných reportů do testovacího a produkčního prostředí systému.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802585" w:rsidRPr="00FD3EF6" w:rsidRDefault="00680613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X</w:t>
            </w:r>
          </w:p>
          <w:p w:rsidR="00802585" w:rsidRPr="00FD3EF6" w:rsidRDefault="00802585" w:rsidP="00802585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 w:val="restart"/>
            <w:shd w:val="clear" w:color="auto" w:fill="auto"/>
            <w:noWrap/>
          </w:tcPr>
          <w:p w:rsidR="00802585" w:rsidRPr="00FD3EF6" w:rsidRDefault="00950ED5" w:rsidP="00802585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0 až 1</w:t>
            </w: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2</w:t>
            </w:r>
          </w:p>
        </w:tc>
        <w:tc>
          <w:tcPr>
            <w:tcW w:w="3934" w:type="dxa"/>
            <w:vMerge w:val="restart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802585" w:rsidRPr="00FD3EF6" w:rsidRDefault="00950ED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umožní bez zásahu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e a bez nutnosti programování nastavit uživateli v Systému: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Obsah a rozsah reportingu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Implementaci do uživatelského prostředí provede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v rámci Ostatních služeb.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1</w:t>
            </w:r>
          </w:p>
        </w:tc>
        <w:tc>
          <w:tcPr>
            <w:tcW w:w="39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802585" w:rsidRPr="00FD3EF6" w:rsidRDefault="00950ED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je možné implementovat reporting pouze v rámci změnového řízení (na základě písemného zadání).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39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</w:tcPr>
          <w:p w:rsidR="00802585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985" w:type="dxa"/>
            <w:vMerge w:val="restart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-9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Systém umožňuje </w:t>
            </w:r>
            <w:proofErr w:type="spellStart"/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škálování</w:t>
            </w:r>
            <w:proofErr w:type="spellEnd"/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výkonu systému vertikálně a horizontálně.</w:t>
            </w:r>
          </w:p>
        </w:tc>
        <w:tc>
          <w:tcPr>
            <w:tcW w:w="4678" w:type="dxa"/>
          </w:tcPr>
          <w:p w:rsidR="00802585" w:rsidRPr="00FD3EF6" w:rsidRDefault="00950ED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obsahuje funkcionality, jež umožní bez zásahu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 a bez nutnosti programování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zadavatele </w:t>
            </w:r>
            <w:proofErr w:type="spellStart"/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škálovat</w:t>
            </w:r>
            <w:proofErr w:type="spellEnd"/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výkon systému.</w:t>
            </w:r>
          </w:p>
          <w:p w:rsidR="00802585" w:rsidRPr="00FD3EF6" w:rsidRDefault="0080258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Systém musí jednoduše umožnit rozšiřování výkonu přidáváním HW (a i dalších virtuálních serverů).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Systém umožňuje definici výkonu jednotlivých virtuálních serverů, aniž by došlo k porušení záruk definovaných smlouvou.</w:t>
            </w:r>
          </w:p>
          <w:p w:rsidR="00802585" w:rsidRPr="00FD3EF6" w:rsidRDefault="00802585" w:rsidP="00475B94">
            <w:pPr>
              <w:pStyle w:val="Odstavecseseznamem"/>
              <w:keepNext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Systém umožňuje definici velikosti úložiště dat pro jednotlivé servery.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802585" w:rsidRPr="00FD3EF6" w:rsidRDefault="00680613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X</w:t>
            </w:r>
          </w:p>
          <w:p w:rsidR="00802585" w:rsidRPr="00FD3EF6" w:rsidRDefault="00802585" w:rsidP="005401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 w:val="restart"/>
            <w:shd w:val="clear" w:color="auto" w:fill="auto"/>
            <w:noWrap/>
          </w:tcPr>
          <w:p w:rsidR="00802585" w:rsidRPr="00FD3EF6" w:rsidRDefault="006F14FB" w:rsidP="005401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0 až 1</w:t>
            </w: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1</w:t>
            </w:r>
          </w:p>
        </w:tc>
        <w:tc>
          <w:tcPr>
            <w:tcW w:w="3934" w:type="dxa"/>
            <w:vMerge w:val="restart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802585" w:rsidRPr="00FD3EF6" w:rsidRDefault="00950ED5" w:rsidP="00950ED5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je možné </w:t>
            </w:r>
            <w:proofErr w:type="spellStart"/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škálovat</w:t>
            </w:r>
            <w:proofErr w:type="spellEnd"/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výkon </w:t>
            </w: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S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ystému pouze v rámci změnového řízení.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39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</w:tbl>
    <w:p w:rsidR="00FD3EF6" w:rsidRPr="00FD3EF6" w:rsidRDefault="00FD3EF6">
      <w:r w:rsidRPr="00FD3EF6">
        <w:br w:type="page"/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985"/>
        <w:gridCol w:w="4678"/>
        <w:gridCol w:w="1134"/>
        <w:gridCol w:w="1275"/>
        <w:gridCol w:w="993"/>
        <w:gridCol w:w="3934"/>
      </w:tblGrid>
      <w:tr w:rsidR="00FD3EF6" w:rsidRPr="00FD3EF6" w:rsidTr="006911F1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</w:tcPr>
          <w:p w:rsidR="00802585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lastRenderedPageBreak/>
              <w:t>7</w:t>
            </w:r>
          </w:p>
        </w:tc>
        <w:tc>
          <w:tcPr>
            <w:tcW w:w="1985" w:type="dxa"/>
            <w:vMerge w:val="restart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-9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Systém umožňuje aktualizaci číselníků</w:t>
            </w:r>
          </w:p>
        </w:tc>
        <w:tc>
          <w:tcPr>
            <w:tcW w:w="4678" w:type="dxa"/>
          </w:tcPr>
          <w:p w:rsidR="00802585" w:rsidRPr="00FD3EF6" w:rsidRDefault="00950ED5" w:rsidP="00F06F58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Z vypořádání je patrné, že </w:t>
            </w:r>
            <w:r w:rsidR="00F06F58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webový klient 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umožní aktualizaci číselníků automaticky (pokud existuje takový zdroj) nebo obsahuje funkcionality, jež umožní bez zásahu </w:t>
            </w:r>
            <w:r w:rsidR="00A666CD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Zhotovitel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e a bez nutnosti programování aktualizovat číselníky v </w:t>
            </w: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S</w:t>
            </w:r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ystému </w:t>
            </w:r>
            <w:proofErr w:type="spellStart"/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uploadem</w:t>
            </w:r>
            <w:proofErr w:type="spellEnd"/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nového číselníku přes </w:t>
            </w:r>
            <w:proofErr w:type="gramStart"/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GUI</w:t>
            </w:r>
            <w:proofErr w:type="gramEnd"/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modulu pro správu číselníků a která zajistí validaci před </w:t>
            </w:r>
            <w:proofErr w:type="spellStart"/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uploadem</w:t>
            </w:r>
            <w:proofErr w:type="spellEnd"/>
            <w:r w:rsidR="00802585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do Systému.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802585" w:rsidRPr="00FD3EF6" w:rsidRDefault="00680613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X</w:t>
            </w:r>
          </w:p>
          <w:p w:rsidR="00802585" w:rsidRPr="00FD3EF6" w:rsidRDefault="00802585" w:rsidP="005401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 w:val="restart"/>
            <w:shd w:val="clear" w:color="auto" w:fill="auto"/>
            <w:noWrap/>
          </w:tcPr>
          <w:p w:rsidR="00802585" w:rsidRPr="00FD3EF6" w:rsidRDefault="006F14FB" w:rsidP="005401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0 až 1</w:t>
            </w: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1</w:t>
            </w:r>
          </w:p>
        </w:tc>
        <w:tc>
          <w:tcPr>
            <w:tcW w:w="3934" w:type="dxa"/>
            <w:vMerge w:val="restart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802585" w:rsidRPr="00FD3EF6" w:rsidRDefault="00802585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Nabídka, kde je možné aktualizovat číselníky pouze v rámci změnového řízení.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802585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3934" w:type="dxa"/>
            <w:vMerge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shd w:val="clear" w:color="auto" w:fill="auto"/>
            <w:noWrap/>
          </w:tcPr>
          <w:p w:rsidR="005B2336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985" w:type="dxa"/>
            <w:shd w:val="clear" w:color="auto" w:fill="auto"/>
            <w:noWrap/>
          </w:tcPr>
          <w:p w:rsidR="005B2336" w:rsidRPr="00FD3EF6" w:rsidRDefault="005B2336" w:rsidP="00134ABE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Technologická nezávislost </w:t>
            </w:r>
            <w:r w:rsidR="00134ABE"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Portálu</w:t>
            </w:r>
          </w:p>
        </w:tc>
        <w:tc>
          <w:tcPr>
            <w:tcW w:w="4678" w:type="dxa"/>
          </w:tcPr>
          <w:p w:rsidR="00F06F58" w:rsidRPr="00FD3EF6" w:rsidRDefault="00134ABE" w:rsidP="00F06F58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Portál</w:t>
            </w:r>
            <w:r w:rsidR="00F06F58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Systému umožňuje veškerou funkcionalitu Systému související s uživatelskou interakcí (prohlížení, sběr, editace, </w:t>
            </w:r>
            <w:proofErr w:type="spellStart"/>
            <w:r w:rsidR="00F06F58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workflow</w:t>
            </w:r>
            <w:proofErr w:type="spellEnd"/>
            <w:r w:rsidR="00F06F58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, reporty aj.) s daty v prostředí běžně dostupných verzí standardních webových prohlížečů.</w:t>
            </w:r>
          </w:p>
          <w:p w:rsidR="00F06F58" w:rsidRPr="00FD3EF6" w:rsidRDefault="00F06F58" w:rsidP="00475B94">
            <w:pPr>
              <w:pStyle w:val="Odstavecseseznamem"/>
              <w:keepNext/>
              <w:numPr>
                <w:ilvl w:val="0"/>
                <w:numId w:val="12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je požadován jako multiplatformní – tj. bez nutnosti instalace do operačního systému koncového zařízení (typu „</w:t>
            </w:r>
            <w:proofErr w:type="spellStart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Rich</w:t>
            </w:r>
            <w:proofErr w:type="spellEnd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Internet </w:t>
            </w:r>
            <w:proofErr w:type="spellStart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Aplication</w:t>
            </w:r>
            <w:proofErr w:type="spellEnd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“) a zároveň nevyžaduje ke </w:t>
            </w:r>
            <w:proofErr w:type="gramStart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svém</w:t>
            </w:r>
            <w:proofErr w:type="gramEnd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běhu a plné funkcionalitě služeb instalaci běhových prostředí ve webovém prohlížeči.</w:t>
            </w:r>
          </w:p>
          <w:p w:rsidR="005B2336" w:rsidRPr="00FD3EF6" w:rsidRDefault="005B2336" w:rsidP="00F06F58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B2336" w:rsidRPr="00FD3EF6" w:rsidRDefault="00680613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5" w:type="dxa"/>
            <w:shd w:val="clear" w:color="auto" w:fill="auto"/>
            <w:noWrap/>
          </w:tcPr>
          <w:p w:rsidR="005B2336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0 až 1</w:t>
            </w:r>
          </w:p>
        </w:tc>
        <w:tc>
          <w:tcPr>
            <w:tcW w:w="993" w:type="dxa"/>
            <w:shd w:val="clear" w:color="auto" w:fill="auto"/>
            <w:noWrap/>
          </w:tcPr>
          <w:p w:rsidR="005B2336" w:rsidRPr="00FD3EF6" w:rsidRDefault="00F06F58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1</w:t>
            </w:r>
          </w:p>
        </w:tc>
        <w:tc>
          <w:tcPr>
            <w:tcW w:w="3934" w:type="dxa"/>
            <w:shd w:val="clear" w:color="auto" w:fill="auto"/>
            <w:noWrap/>
          </w:tcPr>
          <w:p w:rsidR="005B2336" w:rsidRPr="00FD3EF6" w:rsidRDefault="005B2336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shd w:val="clear" w:color="auto" w:fill="auto"/>
            <w:noWrap/>
          </w:tcPr>
          <w:p w:rsidR="00F06F58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06F58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F06F58" w:rsidRPr="00FD3EF6" w:rsidRDefault="00134ABE" w:rsidP="00F06F58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Portál</w:t>
            </w:r>
            <w:r w:rsidR="00F06F58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Systému umožňuje veškerou funkcionalitu Systému související s uživatelskou interakcí (prohlížení, sběr, editace, </w:t>
            </w:r>
            <w:proofErr w:type="spellStart"/>
            <w:r w:rsidR="00F06F58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workflow</w:t>
            </w:r>
            <w:proofErr w:type="spellEnd"/>
            <w:r w:rsidR="00F06F58"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, reporty aj.) s daty v prostředí běžně dostupných verzí standardních webových prohlížečů.</w:t>
            </w:r>
          </w:p>
          <w:p w:rsidR="00F06F58" w:rsidRPr="00FD3EF6" w:rsidRDefault="00F06F58" w:rsidP="00475B94">
            <w:pPr>
              <w:pStyle w:val="Odstavecseseznamem"/>
              <w:keepNext/>
              <w:numPr>
                <w:ilvl w:val="0"/>
                <w:numId w:val="11"/>
              </w:num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je požadován jako multiplatformní – tj. bez nutnosti instalace do operačního systému koncového zařízení (typu „</w:t>
            </w:r>
            <w:proofErr w:type="spellStart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Rich</w:t>
            </w:r>
            <w:proofErr w:type="spellEnd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Internet </w:t>
            </w:r>
            <w:proofErr w:type="spellStart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Aplication</w:t>
            </w:r>
            <w:proofErr w:type="spellEnd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“) a zároveň </w:t>
            </w: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vyžaduje</w:t>
            </w: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ke </w:t>
            </w:r>
            <w:proofErr w:type="gramStart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svém</w:t>
            </w:r>
            <w:proofErr w:type="gramEnd"/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běhu a plné funkcionalitě služeb instalaci běhových prostředí ve webovém prohlížeči.</w:t>
            </w:r>
          </w:p>
          <w:p w:rsidR="00F06F58" w:rsidRPr="00FD3EF6" w:rsidRDefault="00F06F58" w:rsidP="005401EA">
            <w:pPr>
              <w:keepNext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06F58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F06F58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0 až 1</w:t>
            </w:r>
          </w:p>
        </w:tc>
        <w:tc>
          <w:tcPr>
            <w:tcW w:w="993" w:type="dxa"/>
            <w:shd w:val="clear" w:color="auto" w:fill="auto"/>
            <w:noWrap/>
          </w:tcPr>
          <w:p w:rsidR="00F06F58" w:rsidRPr="00FD3EF6" w:rsidRDefault="00F06F58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3934" w:type="dxa"/>
            <w:shd w:val="clear" w:color="auto" w:fill="auto"/>
            <w:noWrap/>
          </w:tcPr>
          <w:p w:rsidR="00F06F58" w:rsidRPr="00FD3EF6" w:rsidRDefault="00F06F58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shd w:val="clear" w:color="auto" w:fill="auto"/>
            <w:noWrap/>
          </w:tcPr>
          <w:p w:rsidR="00802585" w:rsidRPr="00FD3EF6" w:rsidRDefault="009C45BA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985" w:type="dxa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Podpora životního cyklu záznamů (hlavních procesů agendy)</w:t>
            </w:r>
          </w:p>
        </w:tc>
        <w:tc>
          <w:tcPr>
            <w:tcW w:w="4678" w:type="dxa"/>
          </w:tcPr>
          <w:p w:rsidR="00802585" w:rsidRPr="00FD3EF6" w:rsidRDefault="00802585" w:rsidP="00475B94">
            <w:pPr>
              <w:pStyle w:val="Styl2"/>
              <w:numPr>
                <w:ilvl w:val="0"/>
                <w:numId w:val="9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možnost schvalování jen vybraných částí/objektů lokalit (např. ohnisek, vybraných oblastí, přidávání komentářů, priorit atd.),</w:t>
            </w:r>
          </w:p>
          <w:p w:rsidR="00802585" w:rsidRPr="00FD3EF6" w:rsidRDefault="00802585" w:rsidP="00475B94">
            <w:pPr>
              <w:pStyle w:val="Styl2"/>
              <w:numPr>
                <w:ilvl w:val="0"/>
                <w:numId w:val="9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dvoustupňový proces schvalování záznamů včetně verifikace, autorizace a logování,</w:t>
            </w:r>
          </w:p>
          <w:p w:rsidR="00802585" w:rsidRPr="00FD3EF6" w:rsidRDefault="00802585" w:rsidP="00475B94">
            <w:pPr>
              <w:pStyle w:val="Styl2"/>
              <w:numPr>
                <w:ilvl w:val="0"/>
                <w:numId w:val="9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služba předání a přiřazení záznamu (žádosti) k ověření/schválení,</w:t>
            </w:r>
          </w:p>
          <w:p w:rsidR="00802585" w:rsidRPr="00FD3EF6" w:rsidRDefault="00802585" w:rsidP="00475B94">
            <w:pPr>
              <w:pStyle w:val="Styl2"/>
              <w:numPr>
                <w:ilvl w:val="0"/>
                <w:numId w:val="9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služba vrácení do stavu rozpracovanosti (schvalovatelem/ověřovatelem i žadatelem),</w:t>
            </w:r>
          </w:p>
          <w:p w:rsidR="00802585" w:rsidRPr="00FD3EF6" w:rsidRDefault="00802585" w:rsidP="00475B94">
            <w:pPr>
              <w:pStyle w:val="Styl2"/>
              <w:numPr>
                <w:ilvl w:val="0"/>
                <w:numId w:val="9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služba tvorby komentářů a doporučení v rámci schvalovacího procesu záznamu, (kontaminované místo, indicie),</w:t>
            </w:r>
          </w:p>
          <w:p w:rsidR="00802585" w:rsidRPr="00FD3EF6" w:rsidRDefault="00802585" w:rsidP="00475B94">
            <w:pPr>
              <w:pStyle w:val="Styl2"/>
              <w:numPr>
                <w:ilvl w:val="0"/>
                <w:numId w:val="9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služba přijímání a odmítání provedených změn (v rámci schvalování ověřování/záznamů),</w:t>
            </w:r>
          </w:p>
          <w:p w:rsidR="00802585" w:rsidRPr="00FD3EF6" w:rsidRDefault="00802585" w:rsidP="00475B94">
            <w:pPr>
              <w:pStyle w:val="Styl2"/>
              <w:numPr>
                <w:ilvl w:val="0"/>
                <w:numId w:val="9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 xml:space="preserve">Existuje služba blokace vybraného počtu zpracovaných lokalit s důvěrnými údaji (i pro autora = </w:t>
            </w:r>
            <w:proofErr w:type="spellStart"/>
            <w:r w:rsidRPr="00FD3EF6">
              <w:rPr>
                <w:color w:val="auto"/>
              </w:rPr>
              <w:t>anotátora</w:t>
            </w:r>
            <w:proofErr w:type="spellEnd"/>
            <w:r w:rsidRPr="00FD3EF6">
              <w:rPr>
                <w:color w:val="auto"/>
              </w:rPr>
              <w:t>) určených pro publikaci,</w:t>
            </w:r>
          </w:p>
          <w:p w:rsidR="00802585" w:rsidRPr="00FD3EF6" w:rsidRDefault="00802585" w:rsidP="00475B94">
            <w:pPr>
              <w:pStyle w:val="Styl2"/>
              <w:numPr>
                <w:ilvl w:val="0"/>
                <w:numId w:val="9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 xml:space="preserve">Existuje služba blokace (uzamykání/odemykání) záznamů pro </w:t>
            </w:r>
            <w:r w:rsidRPr="00FD3EF6">
              <w:rPr>
                <w:color w:val="auto"/>
              </w:rPr>
              <w:lastRenderedPageBreak/>
              <w:t>editaci ve stavu předáno k ověření/schválení,</w:t>
            </w:r>
          </w:p>
          <w:p w:rsidR="00802585" w:rsidRPr="00FD3EF6" w:rsidRDefault="00802585" w:rsidP="00475B94">
            <w:pPr>
              <w:pStyle w:val="Styl2"/>
              <w:numPr>
                <w:ilvl w:val="0"/>
                <w:numId w:val="9"/>
              </w:numPr>
              <w:ind w:left="422"/>
              <w:rPr>
                <w:rFonts w:eastAsia="Times New Roman"/>
                <w:color w:val="auto"/>
                <w:lang w:eastAsia="cs-CZ"/>
              </w:rPr>
            </w:pPr>
            <w:r w:rsidRPr="00FD3EF6">
              <w:rPr>
                <w:color w:val="auto"/>
              </w:rPr>
              <w:t>Záznam může být ve stavu: neaktuální, rozpracováno, k přijetí, ke schválení, schváleno, nepřijato.</w:t>
            </w:r>
          </w:p>
          <w:p w:rsidR="00802585" w:rsidRPr="00FD3EF6" w:rsidRDefault="00802585" w:rsidP="00475B94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Záznamy indicií je možné slučovat. Tzn. založit nový či doplnit stávající záznam o informaci o indiciích, jež byly tímto záznamem vytvořeny na základě sloučení, resp. přiřazení k dané lokalitě na základě vyhodnocení duplicity indicií. </w:t>
            </w:r>
          </w:p>
          <w:p w:rsidR="00802585" w:rsidRPr="00FD3EF6" w:rsidRDefault="00802585" w:rsidP="00475B94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Původní indicie budou vyřazeny v další části inventarizačního procesu. K záznamu tak vyřazené indicie přibude před uzavřením informace o vazbě na navazující indicii. Navazující indicie bude mít obdobně zapsánu doplňující informaci o původních indiciích.</w:t>
            </w:r>
          </w:p>
          <w:p w:rsidR="00802585" w:rsidRPr="00FD3EF6" w:rsidRDefault="00802585" w:rsidP="00475B94">
            <w:pPr>
              <w:pStyle w:val="Styl2"/>
              <w:numPr>
                <w:ilvl w:val="0"/>
                <w:numId w:val="9"/>
              </w:numPr>
              <w:ind w:left="422"/>
              <w:rPr>
                <w:rFonts w:eastAsia="Times New Roman"/>
                <w:color w:val="auto"/>
                <w:lang w:eastAsia="cs-CZ"/>
              </w:rPr>
            </w:pPr>
            <w:r w:rsidRPr="00FD3EF6">
              <w:rPr>
                <w:rFonts w:eastAsia="Times New Roman"/>
                <w:color w:val="auto"/>
                <w:lang w:eastAsia="cs-CZ"/>
              </w:rPr>
              <w:t>Shlukování je možné provádět výběrem příslušných indicií prostřednictvím mapového rozhraní (tato funkcionalita není vyžadováno v off-line režimu).</w:t>
            </w:r>
          </w:p>
        </w:tc>
        <w:tc>
          <w:tcPr>
            <w:tcW w:w="1134" w:type="dxa"/>
            <w:shd w:val="clear" w:color="auto" w:fill="auto"/>
            <w:noWrap/>
          </w:tcPr>
          <w:p w:rsidR="00802585" w:rsidRPr="00FD3EF6" w:rsidRDefault="00802585" w:rsidP="00950ED5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lastRenderedPageBreak/>
              <w:t xml:space="preserve">0 až </w:t>
            </w:r>
            <w:r w:rsidR="00950ED5"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</w:tcPr>
          <w:p w:rsidR="00802585" w:rsidRPr="00FD3EF6" w:rsidRDefault="00802585" w:rsidP="00950ED5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 xml:space="preserve">0 až </w:t>
            </w:r>
            <w:r w:rsidR="00950ED5"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</w:tcPr>
          <w:p w:rsidR="00802585" w:rsidRPr="00FD3EF6" w:rsidRDefault="00680613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X</w:t>
            </w:r>
          </w:p>
        </w:tc>
        <w:tc>
          <w:tcPr>
            <w:tcW w:w="3934" w:type="dxa"/>
            <w:shd w:val="clear" w:color="auto" w:fill="auto"/>
            <w:noWrap/>
          </w:tcPr>
          <w:p w:rsidR="00802585" w:rsidRPr="00FD3EF6" w:rsidRDefault="0080258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tr w:rsidR="00FD3EF6" w:rsidRPr="00FD3EF6" w:rsidTr="006911F1">
        <w:trPr>
          <w:trHeight w:val="300"/>
        </w:trPr>
        <w:tc>
          <w:tcPr>
            <w:tcW w:w="426" w:type="dxa"/>
            <w:shd w:val="clear" w:color="auto" w:fill="auto"/>
            <w:noWrap/>
          </w:tcPr>
          <w:p w:rsidR="00950ED5" w:rsidRPr="00FD3EF6" w:rsidRDefault="009C45BA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lastRenderedPageBreak/>
              <w:t>10</w:t>
            </w:r>
          </w:p>
        </w:tc>
        <w:tc>
          <w:tcPr>
            <w:tcW w:w="1985" w:type="dxa"/>
            <w:shd w:val="clear" w:color="auto" w:fill="auto"/>
            <w:noWrap/>
          </w:tcPr>
          <w:p w:rsidR="00950ED5" w:rsidRPr="00FD3EF6" w:rsidRDefault="00950ED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Podpora prostorových dat</w:t>
            </w:r>
          </w:p>
        </w:tc>
        <w:tc>
          <w:tcPr>
            <w:tcW w:w="4678" w:type="dxa"/>
          </w:tcPr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Podkladové mapy, resp. </w:t>
            </w:r>
            <w:proofErr w:type="spellStart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geodata</w:t>
            </w:r>
            <w:proofErr w:type="spellEnd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, lze načíst z externích datových zdrojů připojením se k příslušné WMS/WMTS službě.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hAnsi="Arial Narrow"/>
                <w:sz w:val="18"/>
                <w:szCs w:val="18"/>
              </w:rPr>
              <w:t>Existuje možnost nastavení vzhledu vrstev ve webové aplikaci (mapová služba)</w:t>
            </w:r>
          </w:p>
          <w:p w:rsidR="00950ED5" w:rsidRPr="00FD3EF6" w:rsidRDefault="006F14FB" w:rsidP="00475B94">
            <w:pPr>
              <w:pStyle w:val="Styl2"/>
              <w:numPr>
                <w:ilvl w:val="0"/>
                <w:numId w:val="10"/>
              </w:numPr>
              <w:ind w:left="422"/>
              <w:rPr>
                <w:color w:val="auto"/>
              </w:rPr>
            </w:pPr>
            <w:r w:rsidRPr="00FD3EF6">
              <w:rPr>
                <w:color w:val="auto"/>
              </w:rPr>
              <w:t>Existuje možnost nahrát soubor/y s </w:t>
            </w:r>
            <w:proofErr w:type="spellStart"/>
            <w:r w:rsidRPr="00FD3EF6">
              <w:rPr>
                <w:color w:val="auto"/>
              </w:rPr>
              <w:t>geodaty</w:t>
            </w:r>
            <w:proofErr w:type="spellEnd"/>
            <w:r w:rsidRPr="00FD3EF6">
              <w:rPr>
                <w:color w:val="auto"/>
              </w:rPr>
              <w:t xml:space="preserve"> do webové aplikace a zobrazit prvky včetně geometrie (manuálně i mapovou službou)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Lokality/indicie je možné zobrazit bodově nebo také jako kombinace bodu a polygonu zájmového území, přičemž bod musí být v centru zájmového území lokality (</w:t>
            </w:r>
            <w:proofErr w:type="spellStart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centroid</w:t>
            </w:r>
            <w:proofErr w:type="spellEnd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)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Systém umožňuje vyhledávání a zobrazení (vizualizaci) výsledků hledání v mapě na základě prostorového či atributového dotazu.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Po kliknutí na zájmový bod lokality/indicie bude zobrazena strukturovaná informace o základních charakteristikách prvku s odkazem na komplexní popis lokality umožňující otevření souhrnného formuláře lokality.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Systém bude umožňovat využívání dvoumonitorového systému - samostatně  pro mapovou aplikaci a samostatně pro odpovídající formulář (umožňuje-li to nastavení OS).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Systém disponuje standardními prohlížecími GIS nástroji (zoom, měřítko, legenda, posun, výběr a řazení vrstev, Identifikace/</w:t>
            </w:r>
            <w:proofErr w:type="spellStart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info</w:t>
            </w:r>
            <w:proofErr w:type="spellEnd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 o prvku, uživatelské nastavení </w:t>
            </w:r>
            <w:proofErr w:type="spellStart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symbologie</w:t>
            </w:r>
            <w:proofErr w:type="spellEnd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/klasifikace, měření vzdálenosti, apod.).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Existuje služba zobrazení povinných (uživatel nemůže měnit jejich nastavení či je odstranit) a volitelných mapových vrstev v Systému.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Existuje možnost </w:t>
            </w:r>
            <w:proofErr w:type="spellStart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zoomování</w:t>
            </w:r>
            <w:proofErr w:type="spellEnd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 při zobrazování mapových podkladů včetně automatického zoom na příslušný katastr při zadávání nové lokality.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lastRenderedPageBreak/>
              <w:t>Existuje možnost určení vzhledu a pořadí zobrazovaných vrstev a měřítka.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Existuje možnost nastavení průhlednosti vrstev -  znázornění téže mapové vrstvy v mapové kompozici vícekrát, vždy s jiným způsobem grafické klasifikace.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Existuje služba otevírání a vkládání libovolných podkladových vrstev (rastry včetně </w:t>
            </w:r>
            <w:proofErr w:type="spellStart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ortofota</w:t>
            </w:r>
            <w:proofErr w:type="spellEnd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) a skládání mapových podkladů do mapových kompozic.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Systém umožní zobrazit na mapovém podkladu i dokumentační výřez leteckého/družicového spektrálního snímku a vektorový výstup, které budou v případě potřeby dodány do Systému Objednatelem v rámci rozšířené podpory terénního šetření nebo doplnění dokumentace daného záznamu.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Systém umožňuje dotazování do obsahu databáze.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Systém podporuje ukládání dat a </w:t>
            </w:r>
            <w:proofErr w:type="spellStart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metadat</w:t>
            </w:r>
            <w:proofErr w:type="spellEnd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 v souladu s technickými požadavky směrnice INSPIRE.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Existuje možnost:</w:t>
            </w:r>
          </w:p>
          <w:p w:rsidR="006F14FB" w:rsidRPr="00FD3EF6" w:rsidRDefault="006F14FB" w:rsidP="00475B94">
            <w:pPr>
              <w:pStyle w:val="Odstavecseseznamem"/>
              <w:numPr>
                <w:ilvl w:val="1"/>
                <w:numId w:val="10"/>
              </w:numPr>
              <w:spacing w:after="0" w:line="240" w:lineRule="auto"/>
              <w:ind w:left="564" w:hanging="284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zobrazení mapových prvků, anotací a rastrů,</w:t>
            </w:r>
          </w:p>
          <w:p w:rsidR="006F14FB" w:rsidRPr="00FD3EF6" w:rsidRDefault="006F14FB" w:rsidP="00475B94">
            <w:pPr>
              <w:pStyle w:val="Odstavecseseznamem"/>
              <w:numPr>
                <w:ilvl w:val="1"/>
                <w:numId w:val="10"/>
              </w:numPr>
              <w:spacing w:after="0" w:line="240" w:lineRule="auto"/>
              <w:ind w:left="564" w:hanging="284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možnost uložení dat do paměti přístroje,</w:t>
            </w:r>
          </w:p>
          <w:p w:rsidR="006F14FB" w:rsidRPr="00FD3EF6" w:rsidRDefault="006F14FB" w:rsidP="00475B94">
            <w:pPr>
              <w:pStyle w:val="Odstavecseseznamem"/>
              <w:numPr>
                <w:ilvl w:val="1"/>
                <w:numId w:val="10"/>
              </w:numPr>
              <w:spacing w:after="0" w:line="240" w:lineRule="auto"/>
              <w:ind w:left="564" w:hanging="284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navigace a sběru dat pomocí GPS,</w:t>
            </w:r>
          </w:p>
          <w:p w:rsidR="006F14FB" w:rsidRPr="00FD3EF6" w:rsidRDefault="006F14FB" w:rsidP="00475B94">
            <w:pPr>
              <w:pStyle w:val="Odstavecseseznamem"/>
              <w:numPr>
                <w:ilvl w:val="1"/>
                <w:numId w:val="10"/>
              </w:numPr>
              <w:spacing w:after="0" w:line="240" w:lineRule="auto"/>
              <w:ind w:left="564" w:hanging="284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vytváření nových prvků (bod, linie, plocha),</w:t>
            </w:r>
          </w:p>
          <w:p w:rsidR="006F14FB" w:rsidRPr="00FD3EF6" w:rsidRDefault="006F14FB" w:rsidP="00475B94">
            <w:pPr>
              <w:pStyle w:val="Odstavecseseznamem"/>
              <w:numPr>
                <w:ilvl w:val="1"/>
                <w:numId w:val="10"/>
              </w:numPr>
              <w:spacing w:after="0" w:line="240" w:lineRule="auto"/>
              <w:ind w:left="564" w:hanging="284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přiřazení fotografie danému prvku,</w:t>
            </w:r>
          </w:p>
          <w:p w:rsidR="006F14FB" w:rsidRPr="00FD3EF6" w:rsidRDefault="006F14FB" w:rsidP="00475B94">
            <w:pPr>
              <w:pStyle w:val="Odstavecseseznamem"/>
              <w:numPr>
                <w:ilvl w:val="1"/>
                <w:numId w:val="10"/>
              </w:numPr>
              <w:spacing w:after="0" w:line="240" w:lineRule="auto"/>
              <w:ind w:left="564" w:hanging="284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vyhledávání prvků na základě atributů a prostorových dotazů,</w:t>
            </w:r>
          </w:p>
          <w:p w:rsidR="006F14FB" w:rsidRPr="00FD3EF6" w:rsidRDefault="006F14FB" w:rsidP="00475B94">
            <w:pPr>
              <w:pStyle w:val="Odstavecseseznamem"/>
              <w:numPr>
                <w:ilvl w:val="1"/>
                <w:numId w:val="10"/>
              </w:numPr>
              <w:spacing w:after="0" w:line="240" w:lineRule="auto"/>
              <w:ind w:left="564" w:hanging="284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synchronizace dat a editace databáze.</w:t>
            </w:r>
          </w:p>
          <w:p w:rsidR="006F14FB" w:rsidRPr="00FD3EF6" w:rsidRDefault="006F14FB" w:rsidP="00475B94">
            <w:pPr>
              <w:pStyle w:val="Styl2"/>
              <w:numPr>
                <w:ilvl w:val="0"/>
                <w:numId w:val="10"/>
              </w:numPr>
              <w:ind w:left="422"/>
              <w:rPr>
                <w:color w:val="auto"/>
              </w:rPr>
            </w:pPr>
            <w:r w:rsidRPr="00FD3EF6">
              <w:rPr>
                <w:rFonts w:eastAsia="Times New Roman"/>
                <w:color w:val="auto"/>
                <w:lang w:eastAsia="cs-CZ"/>
              </w:rPr>
              <w:t xml:space="preserve">Systém umožňuje tvorbu mapové </w:t>
            </w:r>
            <w:proofErr w:type="spellStart"/>
            <w:r w:rsidRPr="00FD3EF6">
              <w:rPr>
                <w:rFonts w:eastAsia="Times New Roman"/>
                <w:color w:val="auto"/>
                <w:lang w:eastAsia="cs-CZ"/>
              </w:rPr>
              <w:t>cache</w:t>
            </w:r>
            <w:proofErr w:type="spellEnd"/>
            <w:r w:rsidRPr="00FD3EF6">
              <w:rPr>
                <w:rFonts w:eastAsia="Times New Roman"/>
                <w:color w:val="auto"/>
                <w:lang w:eastAsia="cs-CZ"/>
              </w:rPr>
              <w:t xml:space="preserve"> za účelem snadné a rychlé zálohy a kopírování.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Vytváření vektorové vrstvy záznamu je možné prostřednictvím pozice kurzoru i zadáním souřadnic (GPS).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Systém umožní zaznamenat bodovou pozici nebo obvodový polygon nově zadávaného objektu, jehož zaměření bude získáno přímo v terénu pomocí GPS přijímače v mobilním zařízení.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Uživatel má možnost editace popisných atributů – je zajištěna konzistence s daty souhrnného formuláře záznamu nebo převzetí údajů ze souhrnného formuláře.</w:t>
            </w:r>
          </w:p>
          <w:p w:rsidR="006F14FB" w:rsidRPr="00FD3EF6" w:rsidRDefault="006F14FB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Systém zajišťuje automatizované provázání vektorového prvku k souvisejícímu záznamu v „</w:t>
            </w:r>
            <w:proofErr w:type="spellStart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negisové</w:t>
            </w:r>
            <w:proofErr w:type="spellEnd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“ části Systému.</w:t>
            </w:r>
          </w:p>
          <w:p w:rsidR="006F14FB" w:rsidRPr="00FD3EF6" w:rsidRDefault="006F14FB" w:rsidP="00475B94">
            <w:pPr>
              <w:pStyle w:val="Styl2"/>
              <w:numPr>
                <w:ilvl w:val="0"/>
                <w:numId w:val="10"/>
              </w:numPr>
              <w:ind w:left="422"/>
              <w:rPr>
                <w:color w:val="auto"/>
              </w:rPr>
            </w:pPr>
            <w:r w:rsidRPr="00FD3EF6">
              <w:rPr>
                <w:rFonts w:eastAsia="Times New Roman"/>
                <w:color w:val="auto"/>
                <w:lang w:eastAsia="cs-CZ"/>
              </w:rPr>
              <w:t>Systém automatizovaně vytváří soubornou vektorovou vrstvu všech záznamů.</w:t>
            </w:r>
          </w:p>
          <w:p w:rsidR="007016A0" w:rsidRPr="00FD3EF6" w:rsidRDefault="007016A0" w:rsidP="00475B9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22"/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Uživatel má možnost stáhnout uživatelsky definovaný výřez základní podkladové mapy a </w:t>
            </w:r>
            <w:proofErr w:type="spellStart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>ortofotomapy</w:t>
            </w:r>
            <w:proofErr w:type="spellEnd"/>
            <w:r w:rsidRPr="00FD3EF6">
              <w:rPr>
                <w:rFonts w:ascii="Arial Narrow" w:eastAsia="Times New Roman" w:hAnsi="Arial Narrow" w:cs="Calibri"/>
                <w:sz w:val="18"/>
                <w:szCs w:val="18"/>
                <w:lang w:eastAsia="cs-CZ"/>
              </w:rPr>
              <w:t xml:space="preserve"> a příslušné záznamy (a související data v rozsahu souborného formuláře) vztahující se vybranému území pro možnost práce off-line a tj. uložit na lokální disk zařízení. </w:t>
            </w:r>
          </w:p>
          <w:p w:rsidR="006F14FB" w:rsidRPr="00FD3EF6" w:rsidRDefault="007016A0" w:rsidP="00475B94">
            <w:pPr>
              <w:pStyle w:val="Styl2"/>
              <w:numPr>
                <w:ilvl w:val="0"/>
                <w:numId w:val="10"/>
              </w:numPr>
              <w:ind w:left="422"/>
              <w:rPr>
                <w:color w:val="auto"/>
              </w:rPr>
            </w:pPr>
            <w:r w:rsidRPr="00FD3EF6">
              <w:rPr>
                <w:rFonts w:eastAsia="Times New Roman"/>
                <w:color w:val="auto"/>
                <w:lang w:eastAsia="cs-CZ"/>
              </w:rPr>
              <w:lastRenderedPageBreak/>
              <w:t xml:space="preserve">Základní podkladovou mapu a </w:t>
            </w:r>
            <w:proofErr w:type="spellStart"/>
            <w:r w:rsidRPr="00FD3EF6">
              <w:rPr>
                <w:rFonts w:eastAsia="Times New Roman"/>
                <w:color w:val="auto"/>
                <w:lang w:eastAsia="cs-CZ"/>
              </w:rPr>
              <w:t>ortofotomapu</w:t>
            </w:r>
            <w:proofErr w:type="spellEnd"/>
            <w:r w:rsidRPr="00FD3EF6">
              <w:rPr>
                <w:rFonts w:eastAsia="Times New Roman"/>
                <w:color w:val="auto"/>
                <w:lang w:eastAsia="cs-CZ"/>
              </w:rPr>
              <w:t xml:space="preserve"> jako mapový podklad zajistí Objednatel, eventuálně je bude možné získat veřejně přístupnou mapovou službou.</w:t>
            </w:r>
          </w:p>
          <w:p w:rsidR="007016A0" w:rsidRPr="00FD3EF6" w:rsidRDefault="007016A0" w:rsidP="00475B94">
            <w:pPr>
              <w:pStyle w:val="Styl2"/>
              <w:numPr>
                <w:ilvl w:val="0"/>
                <w:numId w:val="10"/>
              </w:numPr>
              <w:ind w:left="422"/>
              <w:rPr>
                <w:color w:val="auto"/>
              </w:rPr>
            </w:pPr>
            <w:r w:rsidRPr="00FD3EF6">
              <w:rPr>
                <w:rFonts w:eastAsia="Times New Roman"/>
                <w:color w:val="auto"/>
                <w:lang w:eastAsia="cs-CZ"/>
              </w:rPr>
              <w:t>Klientská část Systému umožňuje automatizované spárování s polohovými službami externího zařízení a zobrazení pozice uživatele (externího zařízení) v podkladové mapě, umožňuje-li to operační systém zařízení, na které běží webový klient.</w:t>
            </w:r>
          </w:p>
          <w:p w:rsidR="007016A0" w:rsidRPr="00FD3EF6" w:rsidRDefault="007016A0" w:rsidP="00475B94">
            <w:pPr>
              <w:pStyle w:val="Styl2"/>
              <w:numPr>
                <w:ilvl w:val="0"/>
                <w:numId w:val="10"/>
              </w:numPr>
              <w:ind w:left="422"/>
              <w:rPr>
                <w:color w:val="auto"/>
              </w:rPr>
            </w:pPr>
            <w:r w:rsidRPr="00FD3EF6">
              <w:rPr>
                <w:rFonts w:eastAsia="Times New Roman"/>
                <w:color w:val="auto"/>
                <w:lang w:eastAsia="cs-CZ"/>
              </w:rPr>
              <w:t>Systém automatizovaně převádí údaje získané s GPS do souřadného systému S-JTSK.</w:t>
            </w:r>
          </w:p>
        </w:tc>
        <w:tc>
          <w:tcPr>
            <w:tcW w:w="1134" w:type="dxa"/>
            <w:shd w:val="clear" w:color="auto" w:fill="auto"/>
            <w:noWrap/>
          </w:tcPr>
          <w:p w:rsidR="00950ED5" w:rsidRPr="00FD3EF6" w:rsidRDefault="00950ED5" w:rsidP="00950ED5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lastRenderedPageBreak/>
              <w:t>0 až 2</w:t>
            </w:r>
          </w:p>
        </w:tc>
        <w:tc>
          <w:tcPr>
            <w:tcW w:w="1275" w:type="dxa"/>
            <w:shd w:val="clear" w:color="auto" w:fill="auto"/>
            <w:noWrap/>
          </w:tcPr>
          <w:p w:rsidR="00950ED5" w:rsidRPr="00FD3EF6" w:rsidRDefault="00950ED5" w:rsidP="00950ED5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0 až 1</w:t>
            </w:r>
          </w:p>
        </w:tc>
        <w:tc>
          <w:tcPr>
            <w:tcW w:w="993" w:type="dxa"/>
            <w:shd w:val="clear" w:color="auto" w:fill="auto"/>
            <w:noWrap/>
          </w:tcPr>
          <w:p w:rsidR="00950ED5" w:rsidRPr="00FD3EF6" w:rsidRDefault="00680613" w:rsidP="005401EA">
            <w:pPr>
              <w:keepNext/>
              <w:spacing w:after="0" w:line="240" w:lineRule="auto"/>
              <w:ind w:left="58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D3EF6">
              <w:rPr>
                <w:rFonts w:ascii="Arial Narrow" w:eastAsia="Times New Roman" w:hAnsi="Arial Narrow" w:cs="Times New Roman"/>
                <w:sz w:val="18"/>
                <w:szCs w:val="18"/>
              </w:rPr>
              <w:t>X</w:t>
            </w:r>
          </w:p>
        </w:tc>
        <w:tc>
          <w:tcPr>
            <w:tcW w:w="3934" w:type="dxa"/>
            <w:shd w:val="clear" w:color="auto" w:fill="auto"/>
            <w:noWrap/>
          </w:tcPr>
          <w:p w:rsidR="00950ED5" w:rsidRPr="00FD3EF6" w:rsidRDefault="00950ED5" w:rsidP="005401EA">
            <w:pPr>
              <w:suppressAutoHyphens w:val="0"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</w:tr>
      <w:bookmarkEnd w:id="1"/>
    </w:tbl>
    <w:p w:rsidR="0085465C" w:rsidRPr="00FD3EF6" w:rsidRDefault="0085465C" w:rsidP="004B685B">
      <w:pPr>
        <w:keepNext/>
        <w:spacing w:after="0" w:line="360" w:lineRule="auto"/>
        <w:ind w:left="-567"/>
        <w:rPr>
          <w:rFonts w:ascii="Arial Narrow" w:eastAsia="Times New Roman" w:hAnsi="Arial Narrow" w:cs="Times New Roman"/>
          <w:sz w:val="18"/>
          <w:szCs w:val="18"/>
        </w:rPr>
      </w:pPr>
    </w:p>
    <w:sectPr w:rsidR="0085465C" w:rsidRPr="00FD3EF6" w:rsidSect="008F45FF">
      <w:headerReference w:type="default" r:id="rId9"/>
      <w:footerReference w:type="default" r:id="rId10"/>
      <w:pgSz w:w="16838" w:h="11906" w:orient="landscape"/>
      <w:pgMar w:top="568" w:right="1417" w:bottom="1135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DC" w:rsidRDefault="00C206DC">
      <w:pPr>
        <w:spacing w:after="0" w:line="240" w:lineRule="auto"/>
      </w:pPr>
      <w:r>
        <w:separator/>
      </w:r>
    </w:p>
  </w:endnote>
  <w:endnote w:type="continuationSeparator" w:id="0">
    <w:p w:rsidR="00C206DC" w:rsidRDefault="00C206DC">
      <w:pPr>
        <w:spacing w:after="0" w:line="240" w:lineRule="auto"/>
      </w:pPr>
      <w:r>
        <w:continuationSeparator/>
      </w:r>
    </w:p>
  </w:endnote>
  <w:endnote w:type="continuationNotice" w:id="1">
    <w:p w:rsidR="00C206DC" w:rsidRDefault="00C206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6478707"/>
      <w:docPartObj>
        <w:docPartGallery w:val="Page Numbers (Bottom of Page)"/>
        <w:docPartUnique/>
      </w:docPartObj>
    </w:sdtPr>
    <w:sdtEndPr/>
    <w:sdtContent>
      <w:sdt>
        <w:sdtPr>
          <w:id w:val="1048579413"/>
          <w:docPartObj>
            <w:docPartGallery w:val="Page Numbers (Top of Page)"/>
            <w:docPartUnique/>
          </w:docPartObj>
        </w:sdtPr>
        <w:sdtEndPr/>
        <w:sdtContent>
          <w:p w:rsidR="008B3E7C" w:rsidRDefault="008B3E7C">
            <w:pPr>
              <w:pStyle w:val="Zpat"/>
              <w:jc w:val="right"/>
            </w:pPr>
            <w:r w:rsidRPr="008B3E7C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B3E7C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B3E7C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D287C">
              <w:rPr>
                <w:rFonts w:ascii="Arial" w:hAnsi="Arial" w:cs="Arial"/>
                <w:bCs/>
                <w:noProof/>
                <w:sz w:val="18"/>
                <w:szCs w:val="18"/>
              </w:rPr>
              <w:t>9</w:t>
            </w:r>
            <w:r w:rsidRPr="008B3E7C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B3E7C">
              <w:rPr>
                <w:rFonts w:ascii="Arial" w:hAnsi="Arial" w:cs="Arial"/>
                <w:sz w:val="18"/>
                <w:szCs w:val="18"/>
              </w:rPr>
              <w:t>/</w:t>
            </w:r>
            <w:r w:rsidRPr="008B3E7C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B3E7C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B3E7C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D287C">
              <w:rPr>
                <w:rFonts w:ascii="Arial" w:hAnsi="Arial" w:cs="Arial"/>
                <w:bCs/>
                <w:noProof/>
                <w:sz w:val="18"/>
                <w:szCs w:val="18"/>
              </w:rPr>
              <w:t>9</w:t>
            </w:r>
            <w:r w:rsidRPr="008B3E7C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23FE6" w:rsidRPr="00923FE6" w:rsidRDefault="00923FE6" w:rsidP="00923F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DC" w:rsidRDefault="00C206DC">
      <w:pPr>
        <w:spacing w:after="0" w:line="240" w:lineRule="auto"/>
      </w:pPr>
      <w:r>
        <w:separator/>
      </w:r>
    </w:p>
  </w:footnote>
  <w:footnote w:type="continuationSeparator" w:id="0">
    <w:p w:rsidR="00C206DC" w:rsidRDefault="00C206DC">
      <w:pPr>
        <w:spacing w:after="0" w:line="240" w:lineRule="auto"/>
      </w:pPr>
      <w:r>
        <w:continuationSeparator/>
      </w:r>
    </w:p>
  </w:footnote>
  <w:footnote w:type="continuationNotice" w:id="1">
    <w:p w:rsidR="00C206DC" w:rsidRDefault="00C206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FE6" w:rsidRDefault="00E4007A" w:rsidP="00E4007A">
    <w:pPr>
      <w:pStyle w:val="Zhlav"/>
      <w:tabs>
        <w:tab w:val="left" w:pos="0"/>
      </w:tabs>
      <w:rPr>
        <w:rFonts w:ascii="Arial" w:hAnsi="Arial" w:cs="Arial"/>
        <w:sz w:val="18"/>
        <w:szCs w:val="18"/>
      </w:rPr>
    </w:pPr>
    <w:r w:rsidRPr="008B3E7C">
      <w:rPr>
        <w:rFonts w:ascii="Arial" w:hAnsi="Arial" w:cs="Arial"/>
        <w:sz w:val="18"/>
        <w:szCs w:val="18"/>
      </w:rPr>
      <w:t>Příloha č. 18 ZD – Naplnění požadavků zadavatele</w:t>
    </w:r>
  </w:p>
  <w:p w:rsidR="00E4007A" w:rsidRPr="00E4007A" w:rsidRDefault="00E4007A" w:rsidP="00E4007A">
    <w:pPr>
      <w:pStyle w:val="Zhlav"/>
      <w:tabs>
        <w:tab w:val="left" w:pos="0"/>
      </w:tabs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5773"/>
    <w:multiLevelType w:val="hybridMultilevel"/>
    <w:tmpl w:val="6094A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E7D2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>
    <w:nsid w:val="25403883"/>
    <w:multiLevelType w:val="hybridMultilevel"/>
    <w:tmpl w:val="93BC2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F01E0"/>
    <w:multiLevelType w:val="hybridMultilevel"/>
    <w:tmpl w:val="0EA88C9A"/>
    <w:lvl w:ilvl="0" w:tplc="88D24CE6">
      <w:start w:val="1"/>
      <w:numFmt w:val="bullet"/>
      <w:pStyle w:val="Styl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6711E"/>
    <w:multiLevelType w:val="hybridMultilevel"/>
    <w:tmpl w:val="CA388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C3FDC"/>
    <w:multiLevelType w:val="hybridMultilevel"/>
    <w:tmpl w:val="6094A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1C6DD8"/>
    <w:multiLevelType w:val="hybridMultilevel"/>
    <w:tmpl w:val="A2DC55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5B56C8"/>
    <w:multiLevelType w:val="hybridMultilevel"/>
    <w:tmpl w:val="6094A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D744A2"/>
    <w:multiLevelType w:val="multilevel"/>
    <w:tmpl w:val="EF067274"/>
    <w:styleLink w:val="Styl01"/>
    <w:lvl w:ilvl="0"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72A57CFC"/>
    <w:multiLevelType w:val="hybridMultilevel"/>
    <w:tmpl w:val="2B84E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67527C"/>
    <w:multiLevelType w:val="hybridMultilevel"/>
    <w:tmpl w:val="DC5C30A8"/>
    <w:lvl w:ilvl="0" w:tplc="0405000F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"/>
  </w:num>
  <w:num w:numId="4">
    <w:abstractNumId w:val="10"/>
  </w:num>
  <w:num w:numId="5">
    <w:abstractNumId w:val="2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9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90"/>
    <w:rsid w:val="00000A40"/>
    <w:rsid w:val="00001013"/>
    <w:rsid w:val="00011A03"/>
    <w:rsid w:val="00024749"/>
    <w:rsid w:val="00024C4C"/>
    <w:rsid w:val="00032D17"/>
    <w:rsid w:val="00032F78"/>
    <w:rsid w:val="000455AE"/>
    <w:rsid w:val="00050139"/>
    <w:rsid w:val="0005065B"/>
    <w:rsid w:val="00060E3B"/>
    <w:rsid w:val="000639E7"/>
    <w:rsid w:val="000720DC"/>
    <w:rsid w:val="000869CD"/>
    <w:rsid w:val="000A730F"/>
    <w:rsid w:val="000B5B03"/>
    <w:rsid w:val="000B62E6"/>
    <w:rsid w:val="000C07E5"/>
    <w:rsid w:val="000C779C"/>
    <w:rsid w:val="000D0582"/>
    <w:rsid w:val="000D0890"/>
    <w:rsid w:val="000E1036"/>
    <w:rsid w:val="000E531C"/>
    <w:rsid w:val="000E5CE6"/>
    <w:rsid w:val="000F0736"/>
    <w:rsid w:val="000F21E8"/>
    <w:rsid w:val="00117737"/>
    <w:rsid w:val="001218A2"/>
    <w:rsid w:val="00127CA8"/>
    <w:rsid w:val="00134ABE"/>
    <w:rsid w:val="00143A74"/>
    <w:rsid w:val="00143D9B"/>
    <w:rsid w:val="00151DCC"/>
    <w:rsid w:val="0015505B"/>
    <w:rsid w:val="001569D6"/>
    <w:rsid w:val="0017369C"/>
    <w:rsid w:val="00173EFA"/>
    <w:rsid w:val="00183F68"/>
    <w:rsid w:val="00186D1F"/>
    <w:rsid w:val="0019148C"/>
    <w:rsid w:val="001954D4"/>
    <w:rsid w:val="00196C6A"/>
    <w:rsid w:val="001A3A6E"/>
    <w:rsid w:val="001A55B7"/>
    <w:rsid w:val="001A76A5"/>
    <w:rsid w:val="001B247F"/>
    <w:rsid w:val="001D0CC3"/>
    <w:rsid w:val="001D7CDD"/>
    <w:rsid w:val="001F74CA"/>
    <w:rsid w:val="00202C0D"/>
    <w:rsid w:val="00204908"/>
    <w:rsid w:val="002060A1"/>
    <w:rsid w:val="002066E3"/>
    <w:rsid w:val="002107BB"/>
    <w:rsid w:val="00210F84"/>
    <w:rsid w:val="00217DCA"/>
    <w:rsid w:val="00222F28"/>
    <w:rsid w:val="00226D39"/>
    <w:rsid w:val="002316BC"/>
    <w:rsid w:val="002328BD"/>
    <w:rsid w:val="002403FC"/>
    <w:rsid w:val="0025143D"/>
    <w:rsid w:val="00252123"/>
    <w:rsid w:val="00253458"/>
    <w:rsid w:val="00260E67"/>
    <w:rsid w:val="00262477"/>
    <w:rsid w:val="00275609"/>
    <w:rsid w:val="0027755B"/>
    <w:rsid w:val="0028379C"/>
    <w:rsid w:val="0029433F"/>
    <w:rsid w:val="002963CD"/>
    <w:rsid w:val="002A2055"/>
    <w:rsid w:val="002A775A"/>
    <w:rsid w:val="002B2A36"/>
    <w:rsid w:val="002B6388"/>
    <w:rsid w:val="002C2CA3"/>
    <w:rsid w:val="002C7CD1"/>
    <w:rsid w:val="002D2045"/>
    <w:rsid w:val="002D41CD"/>
    <w:rsid w:val="002D41DB"/>
    <w:rsid w:val="002D42C7"/>
    <w:rsid w:val="002D45DD"/>
    <w:rsid w:val="002D6CB2"/>
    <w:rsid w:val="002E65B5"/>
    <w:rsid w:val="002F1A65"/>
    <w:rsid w:val="002F2681"/>
    <w:rsid w:val="003018C9"/>
    <w:rsid w:val="00305AE3"/>
    <w:rsid w:val="00310018"/>
    <w:rsid w:val="00333494"/>
    <w:rsid w:val="00333BA0"/>
    <w:rsid w:val="003372D3"/>
    <w:rsid w:val="00337697"/>
    <w:rsid w:val="003466AA"/>
    <w:rsid w:val="00346E5B"/>
    <w:rsid w:val="00353599"/>
    <w:rsid w:val="00356196"/>
    <w:rsid w:val="00357BBF"/>
    <w:rsid w:val="00370A73"/>
    <w:rsid w:val="00384B86"/>
    <w:rsid w:val="003868BE"/>
    <w:rsid w:val="0038757F"/>
    <w:rsid w:val="003877C6"/>
    <w:rsid w:val="003909AF"/>
    <w:rsid w:val="00390A5D"/>
    <w:rsid w:val="00390CEB"/>
    <w:rsid w:val="00392B7D"/>
    <w:rsid w:val="003A0412"/>
    <w:rsid w:val="003A14C2"/>
    <w:rsid w:val="003A21D4"/>
    <w:rsid w:val="003B1063"/>
    <w:rsid w:val="003B17BA"/>
    <w:rsid w:val="003B745E"/>
    <w:rsid w:val="003B7F66"/>
    <w:rsid w:val="003C4D50"/>
    <w:rsid w:val="003D19BB"/>
    <w:rsid w:val="003D1C95"/>
    <w:rsid w:val="003D5DF0"/>
    <w:rsid w:val="003E3BD0"/>
    <w:rsid w:val="003E48A1"/>
    <w:rsid w:val="003E5F7F"/>
    <w:rsid w:val="003E7C48"/>
    <w:rsid w:val="003F1D57"/>
    <w:rsid w:val="003F4707"/>
    <w:rsid w:val="00402FAD"/>
    <w:rsid w:val="0040773C"/>
    <w:rsid w:val="00407E67"/>
    <w:rsid w:val="00423C2C"/>
    <w:rsid w:val="00426F9D"/>
    <w:rsid w:val="00441B75"/>
    <w:rsid w:val="00460213"/>
    <w:rsid w:val="00462C76"/>
    <w:rsid w:val="004658FB"/>
    <w:rsid w:val="00466B21"/>
    <w:rsid w:val="00467087"/>
    <w:rsid w:val="0047345A"/>
    <w:rsid w:val="00475AD2"/>
    <w:rsid w:val="00475B94"/>
    <w:rsid w:val="004850F7"/>
    <w:rsid w:val="0049060F"/>
    <w:rsid w:val="00492961"/>
    <w:rsid w:val="00496493"/>
    <w:rsid w:val="004A2BFF"/>
    <w:rsid w:val="004A369D"/>
    <w:rsid w:val="004B36BF"/>
    <w:rsid w:val="004B54AD"/>
    <w:rsid w:val="004B685B"/>
    <w:rsid w:val="004C3C32"/>
    <w:rsid w:val="004C4723"/>
    <w:rsid w:val="004D034E"/>
    <w:rsid w:val="004D28FA"/>
    <w:rsid w:val="004D659C"/>
    <w:rsid w:val="004E01BA"/>
    <w:rsid w:val="004E3EA7"/>
    <w:rsid w:val="004E4012"/>
    <w:rsid w:val="004F0988"/>
    <w:rsid w:val="004F4816"/>
    <w:rsid w:val="004F601B"/>
    <w:rsid w:val="004F7691"/>
    <w:rsid w:val="00502936"/>
    <w:rsid w:val="00502C35"/>
    <w:rsid w:val="005067DA"/>
    <w:rsid w:val="005157D7"/>
    <w:rsid w:val="00516E85"/>
    <w:rsid w:val="0052043B"/>
    <w:rsid w:val="00524571"/>
    <w:rsid w:val="005401EA"/>
    <w:rsid w:val="0054296E"/>
    <w:rsid w:val="0054777A"/>
    <w:rsid w:val="00553B97"/>
    <w:rsid w:val="005556DF"/>
    <w:rsid w:val="0055730B"/>
    <w:rsid w:val="005651F5"/>
    <w:rsid w:val="00566EEB"/>
    <w:rsid w:val="005713C3"/>
    <w:rsid w:val="00571B68"/>
    <w:rsid w:val="005805AC"/>
    <w:rsid w:val="005807A5"/>
    <w:rsid w:val="00582390"/>
    <w:rsid w:val="00585EA0"/>
    <w:rsid w:val="005877CD"/>
    <w:rsid w:val="0059241A"/>
    <w:rsid w:val="005A1141"/>
    <w:rsid w:val="005B2336"/>
    <w:rsid w:val="005B313A"/>
    <w:rsid w:val="005B50C0"/>
    <w:rsid w:val="005C3F00"/>
    <w:rsid w:val="005C482E"/>
    <w:rsid w:val="005C6739"/>
    <w:rsid w:val="005D547D"/>
    <w:rsid w:val="005D6985"/>
    <w:rsid w:val="005F4D2C"/>
    <w:rsid w:val="00600125"/>
    <w:rsid w:val="00605B6B"/>
    <w:rsid w:val="0061291B"/>
    <w:rsid w:val="00624DC0"/>
    <w:rsid w:val="00624DC7"/>
    <w:rsid w:val="006331C4"/>
    <w:rsid w:val="00633C96"/>
    <w:rsid w:val="006363F3"/>
    <w:rsid w:val="00640AED"/>
    <w:rsid w:val="00640B2A"/>
    <w:rsid w:val="00650B6C"/>
    <w:rsid w:val="00660A5C"/>
    <w:rsid w:val="00664680"/>
    <w:rsid w:val="006659C6"/>
    <w:rsid w:val="00670422"/>
    <w:rsid w:val="006755A4"/>
    <w:rsid w:val="006777EF"/>
    <w:rsid w:val="00680613"/>
    <w:rsid w:val="00683AC9"/>
    <w:rsid w:val="00684BC4"/>
    <w:rsid w:val="0068514F"/>
    <w:rsid w:val="0068671E"/>
    <w:rsid w:val="006911F1"/>
    <w:rsid w:val="006977FF"/>
    <w:rsid w:val="006A31E0"/>
    <w:rsid w:val="006A502F"/>
    <w:rsid w:val="006A61CF"/>
    <w:rsid w:val="006B5C3A"/>
    <w:rsid w:val="006B791C"/>
    <w:rsid w:val="006C6634"/>
    <w:rsid w:val="006C7B49"/>
    <w:rsid w:val="006D1D2A"/>
    <w:rsid w:val="006D287C"/>
    <w:rsid w:val="006D29E2"/>
    <w:rsid w:val="006D3D15"/>
    <w:rsid w:val="006E045C"/>
    <w:rsid w:val="006E0E2D"/>
    <w:rsid w:val="006E42B1"/>
    <w:rsid w:val="006E642A"/>
    <w:rsid w:val="006E684A"/>
    <w:rsid w:val="006F14FB"/>
    <w:rsid w:val="006F3CDE"/>
    <w:rsid w:val="007016A0"/>
    <w:rsid w:val="00712688"/>
    <w:rsid w:val="0071471C"/>
    <w:rsid w:val="0071558D"/>
    <w:rsid w:val="00726039"/>
    <w:rsid w:val="00732EE6"/>
    <w:rsid w:val="0073401D"/>
    <w:rsid w:val="00734C97"/>
    <w:rsid w:val="00740D2A"/>
    <w:rsid w:val="00742590"/>
    <w:rsid w:val="00743EC5"/>
    <w:rsid w:val="00750E57"/>
    <w:rsid w:val="00753C96"/>
    <w:rsid w:val="00756358"/>
    <w:rsid w:val="007704D8"/>
    <w:rsid w:val="007762D0"/>
    <w:rsid w:val="00794743"/>
    <w:rsid w:val="007953B8"/>
    <w:rsid w:val="0079755E"/>
    <w:rsid w:val="007B0508"/>
    <w:rsid w:val="007B142B"/>
    <w:rsid w:val="007B2222"/>
    <w:rsid w:val="007B4B1C"/>
    <w:rsid w:val="007D0F62"/>
    <w:rsid w:val="007D3D65"/>
    <w:rsid w:val="007D432E"/>
    <w:rsid w:val="007D485F"/>
    <w:rsid w:val="007F0D14"/>
    <w:rsid w:val="00801123"/>
    <w:rsid w:val="00802585"/>
    <w:rsid w:val="0080295A"/>
    <w:rsid w:val="0080418B"/>
    <w:rsid w:val="00832085"/>
    <w:rsid w:val="0084450F"/>
    <w:rsid w:val="008447D4"/>
    <w:rsid w:val="00846F00"/>
    <w:rsid w:val="00850A5F"/>
    <w:rsid w:val="00853AFC"/>
    <w:rsid w:val="0085460D"/>
    <w:rsid w:val="0085465C"/>
    <w:rsid w:val="00862A83"/>
    <w:rsid w:val="00863C8E"/>
    <w:rsid w:val="00864E87"/>
    <w:rsid w:val="00867F3E"/>
    <w:rsid w:val="00870A6E"/>
    <w:rsid w:val="00876D87"/>
    <w:rsid w:val="00887562"/>
    <w:rsid w:val="008946A1"/>
    <w:rsid w:val="008947F1"/>
    <w:rsid w:val="00896AC3"/>
    <w:rsid w:val="008A48AC"/>
    <w:rsid w:val="008A66E5"/>
    <w:rsid w:val="008B3E7C"/>
    <w:rsid w:val="008C711E"/>
    <w:rsid w:val="008E1F7E"/>
    <w:rsid w:val="008E3F7F"/>
    <w:rsid w:val="008E666D"/>
    <w:rsid w:val="008E783F"/>
    <w:rsid w:val="008F45FF"/>
    <w:rsid w:val="009011D2"/>
    <w:rsid w:val="00910223"/>
    <w:rsid w:val="00913004"/>
    <w:rsid w:val="00915D39"/>
    <w:rsid w:val="00921830"/>
    <w:rsid w:val="0092238B"/>
    <w:rsid w:val="00923FE6"/>
    <w:rsid w:val="009329D3"/>
    <w:rsid w:val="00935C4D"/>
    <w:rsid w:val="00945BAC"/>
    <w:rsid w:val="009505CF"/>
    <w:rsid w:val="00950ED5"/>
    <w:rsid w:val="00955EB4"/>
    <w:rsid w:val="0096054F"/>
    <w:rsid w:val="00961E43"/>
    <w:rsid w:val="00962F9A"/>
    <w:rsid w:val="009724B7"/>
    <w:rsid w:val="00980858"/>
    <w:rsid w:val="00981472"/>
    <w:rsid w:val="009972E3"/>
    <w:rsid w:val="009A5F57"/>
    <w:rsid w:val="009B3865"/>
    <w:rsid w:val="009B61C7"/>
    <w:rsid w:val="009C0BB2"/>
    <w:rsid w:val="009C0E63"/>
    <w:rsid w:val="009C1554"/>
    <w:rsid w:val="009C45BA"/>
    <w:rsid w:val="009C5012"/>
    <w:rsid w:val="009C52D3"/>
    <w:rsid w:val="009E1847"/>
    <w:rsid w:val="009E632D"/>
    <w:rsid w:val="009E7BBB"/>
    <w:rsid w:val="009F4406"/>
    <w:rsid w:val="009F621B"/>
    <w:rsid w:val="00A01CC4"/>
    <w:rsid w:val="00A06AFB"/>
    <w:rsid w:val="00A0754A"/>
    <w:rsid w:val="00A1171B"/>
    <w:rsid w:val="00A118FF"/>
    <w:rsid w:val="00A20B8D"/>
    <w:rsid w:val="00A24923"/>
    <w:rsid w:val="00A3057E"/>
    <w:rsid w:val="00A33806"/>
    <w:rsid w:val="00A358A1"/>
    <w:rsid w:val="00A5494D"/>
    <w:rsid w:val="00A54A04"/>
    <w:rsid w:val="00A57051"/>
    <w:rsid w:val="00A64078"/>
    <w:rsid w:val="00A648E3"/>
    <w:rsid w:val="00A666CD"/>
    <w:rsid w:val="00A678B6"/>
    <w:rsid w:val="00A7444F"/>
    <w:rsid w:val="00A746AE"/>
    <w:rsid w:val="00A7788F"/>
    <w:rsid w:val="00A825DA"/>
    <w:rsid w:val="00A827C6"/>
    <w:rsid w:val="00A858CF"/>
    <w:rsid w:val="00A90E9E"/>
    <w:rsid w:val="00A93C3E"/>
    <w:rsid w:val="00A946B1"/>
    <w:rsid w:val="00A9691D"/>
    <w:rsid w:val="00A969CC"/>
    <w:rsid w:val="00AA2006"/>
    <w:rsid w:val="00AA3AD3"/>
    <w:rsid w:val="00AA493C"/>
    <w:rsid w:val="00AB1F51"/>
    <w:rsid w:val="00AB60CC"/>
    <w:rsid w:val="00AB6134"/>
    <w:rsid w:val="00AC3533"/>
    <w:rsid w:val="00AC3B48"/>
    <w:rsid w:val="00AC6651"/>
    <w:rsid w:val="00AD7E77"/>
    <w:rsid w:val="00AE0958"/>
    <w:rsid w:val="00AE693F"/>
    <w:rsid w:val="00AF4CAD"/>
    <w:rsid w:val="00B03D64"/>
    <w:rsid w:val="00B24B62"/>
    <w:rsid w:val="00B25857"/>
    <w:rsid w:val="00B26F56"/>
    <w:rsid w:val="00B26F81"/>
    <w:rsid w:val="00B31E74"/>
    <w:rsid w:val="00B34D3C"/>
    <w:rsid w:val="00B34E3F"/>
    <w:rsid w:val="00B42557"/>
    <w:rsid w:val="00B45614"/>
    <w:rsid w:val="00B511EC"/>
    <w:rsid w:val="00B52259"/>
    <w:rsid w:val="00B603B4"/>
    <w:rsid w:val="00B763D2"/>
    <w:rsid w:val="00B7716A"/>
    <w:rsid w:val="00B80EA8"/>
    <w:rsid w:val="00B81DD4"/>
    <w:rsid w:val="00B92BE2"/>
    <w:rsid w:val="00BA23AF"/>
    <w:rsid w:val="00BA65EE"/>
    <w:rsid w:val="00BB1ED1"/>
    <w:rsid w:val="00BB5F88"/>
    <w:rsid w:val="00BB6913"/>
    <w:rsid w:val="00BB6C0B"/>
    <w:rsid w:val="00BC2693"/>
    <w:rsid w:val="00BC78E0"/>
    <w:rsid w:val="00BD3AFD"/>
    <w:rsid w:val="00BE0DE0"/>
    <w:rsid w:val="00BE23B7"/>
    <w:rsid w:val="00C133CC"/>
    <w:rsid w:val="00C154CB"/>
    <w:rsid w:val="00C17F4D"/>
    <w:rsid w:val="00C206DC"/>
    <w:rsid w:val="00C2242E"/>
    <w:rsid w:val="00C27DE3"/>
    <w:rsid w:val="00C34880"/>
    <w:rsid w:val="00C430A4"/>
    <w:rsid w:val="00C441FC"/>
    <w:rsid w:val="00C45122"/>
    <w:rsid w:val="00C508FB"/>
    <w:rsid w:val="00C5284E"/>
    <w:rsid w:val="00C664D0"/>
    <w:rsid w:val="00C830C3"/>
    <w:rsid w:val="00C866B6"/>
    <w:rsid w:val="00C92F54"/>
    <w:rsid w:val="00C9721E"/>
    <w:rsid w:val="00CA6F44"/>
    <w:rsid w:val="00CB1E0F"/>
    <w:rsid w:val="00CC0F00"/>
    <w:rsid w:val="00CD3992"/>
    <w:rsid w:val="00CE2D82"/>
    <w:rsid w:val="00CE300A"/>
    <w:rsid w:val="00CE4614"/>
    <w:rsid w:val="00CF3FFA"/>
    <w:rsid w:val="00CF7357"/>
    <w:rsid w:val="00D14DD3"/>
    <w:rsid w:val="00D2054F"/>
    <w:rsid w:val="00D22C41"/>
    <w:rsid w:val="00D23186"/>
    <w:rsid w:val="00D24170"/>
    <w:rsid w:val="00D33206"/>
    <w:rsid w:val="00D35211"/>
    <w:rsid w:val="00D436E7"/>
    <w:rsid w:val="00D46115"/>
    <w:rsid w:val="00D46BE0"/>
    <w:rsid w:val="00D559BF"/>
    <w:rsid w:val="00D55B80"/>
    <w:rsid w:val="00D5765F"/>
    <w:rsid w:val="00D63F56"/>
    <w:rsid w:val="00D731DC"/>
    <w:rsid w:val="00D7659A"/>
    <w:rsid w:val="00D81208"/>
    <w:rsid w:val="00D81954"/>
    <w:rsid w:val="00D92609"/>
    <w:rsid w:val="00D93446"/>
    <w:rsid w:val="00DA7AE6"/>
    <w:rsid w:val="00DE53BE"/>
    <w:rsid w:val="00E04CEF"/>
    <w:rsid w:val="00E11638"/>
    <w:rsid w:val="00E1386C"/>
    <w:rsid w:val="00E15CDD"/>
    <w:rsid w:val="00E16F8D"/>
    <w:rsid w:val="00E35F04"/>
    <w:rsid w:val="00E3710D"/>
    <w:rsid w:val="00E373AF"/>
    <w:rsid w:val="00E4007A"/>
    <w:rsid w:val="00E41D4B"/>
    <w:rsid w:val="00E438D6"/>
    <w:rsid w:val="00E47DE9"/>
    <w:rsid w:val="00E556C3"/>
    <w:rsid w:val="00E557ED"/>
    <w:rsid w:val="00E566BC"/>
    <w:rsid w:val="00E61167"/>
    <w:rsid w:val="00E649DB"/>
    <w:rsid w:val="00E658D1"/>
    <w:rsid w:val="00E75358"/>
    <w:rsid w:val="00E7605F"/>
    <w:rsid w:val="00E81D99"/>
    <w:rsid w:val="00E85352"/>
    <w:rsid w:val="00E85FD0"/>
    <w:rsid w:val="00E92A17"/>
    <w:rsid w:val="00E931A1"/>
    <w:rsid w:val="00E941B0"/>
    <w:rsid w:val="00E9533A"/>
    <w:rsid w:val="00EB0FDA"/>
    <w:rsid w:val="00EC1E2F"/>
    <w:rsid w:val="00ED01BA"/>
    <w:rsid w:val="00EE0BF2"/>
    <w:rsid w:val="00EE713A"/>
    <w:rsid w:val="00EE77E9"/>
    <w:rsid w:val="00EF4D8F"/>
    <w:rsid w:val="00F01C64"/>
    <w:rsid w:val="00F022A2"/>
    <w:rsid w:val="00F039EF"/>
    <w:rsid w:val="00F05789"/>
    <w:rsid w:val="00F06F58"/>
    <w:rsid w:val="00F20409"/>
    <w:rsid w:val="00F31A0F"/>
    <w:rsid w:val="00F3496D"/>
    <w:rsid w:val="00F37D94"/>
    <w:rsid w:val="00F4071A"/>
    <w:rsid w:val="00F432B5"/>
    <w:rsid w:val="00F463FC"/>
    <w:rsid w:val="00F540A6"/>
    <w:rsid w:val="00F6108F"/>
    <w:rsid w:val="00F612D0"/>
    <w:rsid w:val="00F7257D"/>
    <w:rsid w:val="00F7684E"/>
    <w:rsid w:val="00F77526"/>
    <w:rsid w:val="00F83980"/>
    <w:rsid w:val="00F8637B"/>
    <w:rsid w:val="00F91B1A"/>
    <w:rsid w:val="00FA1F24"/>
    <w:rsid w:val="00FA265C"/>
    <w:rsid w:val="00FA65A3"/>
    <w:rsid w:val="00FB1483"/>
    <w:rsid w:val="00FB25E3"/>
    <w:rsid w:val="00FD3EF6"/>
    <w:rsid w:val="00FE23CF"/>
    <w:rsid w:val="00FE2927"/>
    <w:rsid w:val="00FE39D1"/>
    <w:rsid w:val="00FE3D2F"/>
    <w:rsid w:val="00FF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SimSun" w:hAnsi="Calibri" w:cs="font243"/>
      <w:sz w:val="22"/>
      <w:szCs w:val="22"/>
      <w:lang w:eastAsia="ar-SA"/>
    </w:rPr>
  </w:style>
  <w:style w:type="paragraph" w:styleId="Nadpis1">
    <w:name w:val="heading 1"/>
    <w:aliases w:val="h1,H1"/>
    <w:basedOn w:val="Normln"/>
    <w:next w:val="Zkladntext"/>
    <w:link w:val="Nadpis1Char1"/>
    <w:qFormat/>
    <w:pPr>
      <w:keepNext/>
      <w:keepLines/>
      <w:numPr>
        <w:numId w:val="2"/>
      </w:numPr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Nadpis2">
    <w:name w:val="heading 2"/>
    <w:basedOn w:val="Normln"/>
    <w:next w:val="Zkladntext"/>
    <w:uiPriority w:val="9"/>
    <w:qFormat/>
    <w:pPr>
      <w:keepNext/>
      <w:keepLines/>
      <w:numPr>
        <w:ilvl w:val="1"/>
        <w:numId w:val="2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aliases w:val="3,31"/>
    <w:basedOn w:val="Normln"/>
    <w:next w:val="Zkladntext"/>
    <w:qFormat/>
    <w:pPr>
      <w:keepNext/>
      <w:keepLines/>
      <w:numPr>
        <w:ilvl w:val="2"/>
        <w:numId w:val="2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Zkladntext"/>
    <w:uiPriority w:val="9"/>
    <w:qFormat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Zkladntext"/>
    <w:uiPriority w:val="9"/>
    <w:qFormat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Zkladntext"/>
    <w:uiPriority w:val="9"/>
    <w:qFormat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Zkladntext"/>
    <w:uiPriority w:val="9"/>
    <w:qFormat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Zkladntext"/>
    <w:uiPriority w:val="9"/>
    <w:qFormat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Zkladntext"/>
    <w:uiPriority w:val="9"/>
    <w:qFormat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customStyle="1" w:styleId="TextkomenteChar">
    <w:name w:val="Text komentáře Char"/>
    <w:uiPriority w:val="99"/>
    <w:rPr>
      <w:sz w:val="20"/>
      <w:szCs w:val="20"/>
    </w:rPr>
  </w:style>
  <w:style w:type="character" w:customStyle="1" w:styleId="TextbublinyChar">
    <w:name w:val="Text bubliny Char"/>
    <w:uiPriority w:val="99"/>
    <w:rPr>
      <w:rFonts w:ascii="Lucida Grande" w:hAnsi="Lucida Grande" w:cs="Lucida Grande"/>
      <w:sz w:val="18"/>
      <w:szCs w:val="18"/>
    </w:rPr>
  </w:style>
  <w:style w:type="character" w:customStyle="1" w:styleId="Odkaznakoment1">
    <w:name w:val="Odkaz na komentář1"/>
    <w:rPr>
      <w:sz w:val="18"/>
      <w:szCs w:val="18"/>
    </w:rPr>
  </w:style>
  <w:style w:type="character" w:customStyle="1" w:styleId="PedmtkomenteChar">
    <w:name w:val="Předmět komentáře Char"/>
    <w:uiPriority w:val="99"/>
    <w:rPr>
      <w:b/>
      <w:bCs/>
      <w:sz w:val="20"/>
      <w:szCs w:val="20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customStyle="1" w:styleId="Nadpis1Char">
    <w:name w:val="Nadpis 1 Char"/>
    <w:uiPriority w:val="9"/>
    <w:rPr>
      <w:rFonts w:cs="font243"/>
      <w:b/>
      <w:bCs/>
      <w:color w:val="365F91"/>
      <w:sz w:val="28"/>
      <w:szCs w:val="28"/>
    </w:rPr>
  </w:style>
  <w:style w:type="character" w:customStyle="1" w:styleId="Nadpis2Char">
    <w:name w:val="Nadpis 2 Char"/>
    <w:uiPriority w:val="9"/>
    <w:rPr>
      <w:rFonts w:ascii="Cambria" w:hAnsi="Cambria" w:cs="font243"/>
      <w:b/>
      <w:bCs/>
      <w:color w:val="4F81BD"/>
      <w:sz w:val="26"/>
      <w:szCs w:val="26"/>
    </w:rPr>
  </w:style>
  <w:style w:type="character" w:customStyle="1" w:styleId="Nadpis3Char">
    <w:name w:val="Nadpis 3 Char"/>
    <w:aliases w:val="3 Char,31 Char"/>
    <w:rPr>
      <w:rFonts w:ascii="Cambria" w:hAnsi="Cambria" w:cs="font243"/>
      <w:b/>
      <w:bCs/>
      <w:color w:val="4F81BD"/>
    </w:rPr>
  </w:style>
  <w:style w:type="character" w:customStyle="1" w:styleId="Nadpis4Char">
    <w:name w:val="Nadpis 4 Char"/>
    <w:uiPriority w:val="9"/>
    <w:rPr>
      <w:rFonts w:ascii="Cambria" w:hAnsi="Cambria" w:cs="font243"/>
      <w:b/>
      <w:bCs/>
      <w:i/>
      <w:iCs/>
      <w:color w:val="4F81BD"/>
    </w:rPr>
  </w:style>
  <w:style w:type="character" w:customStyle="1" w:styleId="Nadpis5Char">
    <w:name w:val="Nadpis 5 Char"/>
    <w:uiPriority w:val="9"/>
    <w:rPr>
      <w:rFonts w:ascii="Cambria" w:hAnsi="Cambria" w:cs="font243"/>
      <w:color w:val="243F60"/>
    </w:rPr>
  </w:style>
  <w:style w:type="character" w:customStyle="1" w:styleId="Nadpis6Char">
    <w:name w:val="Nadpis 6 Char"/>
    <w:uiPriority w:val="9"/>
    <w:rPr>
      <w:rFonts w:ascii="Cambria" w:hAnsi="Cambria" w:cs="font243"/>
      <w:i/>
      <w:iCs/>
      <w:color w:val="243F60"/>
    </w:rPr>
  </w:style>
  <w:style w:type="character" w:customStyle="1" w:styleId="Nadpis7Char">
    <w:name w:val="Nadpis 7 Char"/>
    <w:uiPriority w:val="9"/>
    <w:rPr>
      <w:rFonts w:ascii="Cambria" w:hAnsi="Cambria" w:cs="font243"/>
      <w:i/>
      <w:iCs/>
      <w:color w:val="404040"/>
    </w:rPr>
  </w:style>
  <w:style w:type="character" w:customStyle="1" w:styleId="Nadpis8Char">
    <w:name w:val="Nadpis 8 Char"/>
    <w:uiPriority w:val="9"/>
    <w:rPr>
      <w:rFonts w:ascii="Cambria" w:hAnsi="Cambria" w:cs="font243"/>
      <w:color w:val="404040"/>
      <w:sz w:val="20"/>
      <w:szCs w:val="20"/>
    </w:rPr>
  </w:style>
  <w:style w:type="character" w:customStyle="1" w:styleId="Nadpis9Char">
    <w:name w:val="Nadpis 9 Char"/>
    <w:uiPriority w:val="9"/>
    <w:rPr>
      <w:rFonts w:ascii="Cambria" w:hAnsi="Cambria" w:cs="font243"/>
      <w:i/>
      <w:iCs/>
      <w:color w:val="404040"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Arial" w:cs="Arial"/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rFonts w:eastAsia="Arial" w:cs="Arial"/>
      <w:position w:val="0"/>
      <w:sz w:val="20"/>
      <w:vertAlign w:val="baseline"/>
    </w:rPr>
  </w:style>
  <w:style w:type="paragraph" w:customStyle="1" w:styleId="Nadpis">
    <w:name w:val="Nadpis"/>
    <w:basedOn w:val="Normln"/>
    <w:next w:val="Zkladntext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aliases w:val="b"/>
    <w:basedOn w:val="Normln"/>
    <w:link w:val="ZkladntextChar"/>
    <w:uiPriority w:val="99"/>
    <w:pPr>
      <w:spacing w:after="120"/>
    </w:pPr>
  </w:style>
  <w:style w:type="paragraph" w:styleId="Seznam">
    <w:name w:val="List"/>
    <w:basedOn w:val="Zkladntext"/>
    <w:uiPriority w:val="99"/>
    <w:rPr>
      <w:rFonts w:cs="Mangal"/>
    </w:rPr>
  </w:style>
  <w:style w:type="paragraph" w:customStyle="1" w:styleId="Popisek">
    <w:name w:val="Popisek"/>
    <w:basedOn w:val="Normln"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pPr>
      <w:suppressLineNumbers/>
    </w:pPr>
    <w:rPr>
      <w:rFonts w:cs="Mangal"/>
    </w:rPr>
  </w:style>
  <w:style w:type="paragraph" w:customStyle="1" w:styleId="Textkomente1">
    <w:name w:val="Text komentáře1"/>
    <w:basedOn w:val="Normln"/>
    <w:uiPriority w:val="99"/>
    <w:pPr>
      <w:spacing w:after="160" w:line="100" w:lineRule="atLeast"/>
    </w:pPr>
    <w:rPr>
      <w:sz w:val="20"/>
      <w:szCs w:val="20"/>
    </w:rPr>
  </w:style>
  <w:style w:type="paragraph" w:customStyle="1" w:styleId="Textbubliny1">
    <w:name w:val="Text bubliny1"/>
    <w:basedOn w:val="Normln"/>
    <w:uiPriority w:val="99"/>
    <w:pPr>
      <w:spacing w:after="0" w:line="100" w:lineRule="atLeast"/>
    </w:pPr>
    <w:rPr>
      <w:rFonts w:ascii="Lucida Grande" w:hAnsi="Lucida Grande" w:cs="Lucida Grande"/>
      <w:sz w:val="18"/>
      <w:szCs w:val="18"/>
    </w:rPr>
  </w:style>
  <w:style w:type="paragraph" w:customStyle="1" w:styleId="Pedmtkomente1">
    <w:name w:val="Předmět komentáře1"/>
    <w:basedOn w:val="Textkomente1"/>
    <w:uiPriority w:val="99"/>
    <w:pPr>
      <w:spacing w:after="200"/>
    </w:pPr>
    <w:rPr>
      <w:b/>
      <w:bCs/>
    </w:rPr>
  </w:style>
  <w:style w:type="paragraph" w:styleId="Zhlav">
    <w:name w:val="header"/>
    <w:aliases w:val="ho,header odd,first,heading one,Odd Header,h"/>
    <w:basedOn w:val="Normln"/>
    <w:link w:val="ZhlavChar1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link w:val="ZpatChar1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Revize1">
    <w:name w:val="Revize1"/>
    <w:uiPriority w:val="99"/>
    <w:pPr>
      <w:suppressAutoHyphens/>
      <w:spacing w:line="100" w:lineRule="atLeast"/>
    </w:pPr>
    <w:rPr>
      <w:rFonts w:ascii="Calibri" w:eastAsia="SimSun" w:hAnsi="Calibri" w:cs="font243"/>
      <w:sz w:val="22"/>
      <w:szCs w:val="22"/>
      <w:lang w:eastAsia="ar-SA"/>
    </w:rPr>
  </w:style>
  <w:style w:type="paragraph" w:customStyle="1" w:styleId="Odstavecseseznamem1">
    <w:name w:val="Odstavec se seznamem1"/>
    <w:basedOn w:val="Normln"/>
    <w:uiPriority w:val="99"/>
    <w:pPr>
      <w:ind w:left="720"/>
    </w:pPr>
  </w:style>
  <w:style w:type="paragraph" w:styleId="Nadpisobsahu">
    <w:name w:val="TOC Heading"/>
    <w:basedOn w:val="Nadpis1"/>
    <w:uiPriority w:val="39"/>
    <w:qFormat/>
    <w:pPr>
      <w:suppressLineNumbers/>
    </w:pPr>
    <w:rPr>
      <w:sz w:val="32"/>
      <w:szCs w:val="32"/>
    </w:rPr>
  </w:style>
  <w:style w:type="paragraph" w:styleId="Obsah1">
    <w:name w:val="toc 1"/>
    <w:basedOn w:val="Normln"/>
    <w:uiPriority w:val="39"/>
    <w:pPr>
      <w:tabs>
        <w:tab w:val="right" w:leader="dot" w:pos="9638"/>
      </w:tabs>
      <w:spacing w:after="100"/>
    </w:pPr>
  </w:style>
  <w:style w:type="paragraph" w:styleId="Obsah2">
    <w:name w:val="toc 2"/>
    <w:basedOn w:val="Normln"/>
    <w:uiPriority w:val="39"/>
    <w:pPr>
      <w:tabs>
        <w:tab w:val="right" w:leader="dot" w:pos="9355"/>
      </w:tabs>
      <w:spacing w:after="100"/>
      <w:ind w:left="220"/>
    </w:pPr>
  </w:style>
  <w:style w:type="paragraph" w:styleId="Obsah3">
    <w:name w:val="toc 3"/>
    <w:basedOn w:val="Normln"/>
    <w:uiPriority w:val="39"/>
    <w:pPr>
      <w:tabs>
        <w:tab w:val="right" w:leader="dot" w:pos="9072"/>
      </w:tabs>
      <w:spacing w:after="100"/>
      <w:ind w:left="440"/>
    </w:pPr>
  </w:style>
  <w:style w:type="paragraph" w:customStyle="1" w:styleId="Obsahtabulky">
    <w:name w:val="Obsah tabulky"/>
    <w:basedOn w:val="Normln"/>
    <w:uiPriority w:val="99"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1"/>
    <w:uiPriority w:val="99"/>
    <w:unhideWhenUsed/>
    <w:rsid w:val="0038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384B86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uiPriority w:val="99"/>
    <w:unhideWhenUsed/>
    <w:rsid w:val="002B638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2B6388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2B6388"/>
    <w:rPr>
      <w:rFonts w:ascii="Calibri" w:eastAsia="SimSun" w:hAnsi="Calibri" w:cs="font243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unhideWhenUsed/>
    <w:rsid w:val="002B6388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rsid w:val="002B6388"/>
    <w:rPr>
      <w:rFonts w:ascii="Calibri" w:eastAsia="SimSun" w:hAnsi="Calibri" w:cs="font243"/>
      <w:b/>
      <w:bCs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1B247F"/>
    <w:pPr>
      <w:ind w:left="720"/>
      <w:contextualSpacing/>
    </w:pPr>
  </w:style>
  <w:style w:type="paragraph" w:styleId="Revize">
    <w:name w:val="Revision"/>
    <w:hidden/>
    <w:uiPriority w:val="99"/>
    <w:semiHidden/>
    <w:rsid w:val="00E47DE9"/>
    <w:rPr>
      <w:rFonts w:ascii="Calibri" w:eastAsia="SimSun" w:hAnsi="Calibri" w:cs="font243"/>
      <w:sz w:val="22"/>
      <w:szCs w:val="22"/>
      <w:lang w:eastAsia="ar-SA"/>
    </w:rPr>
  </w:style>
  <w:style w:type="character" w:styleId="slostrnky">
    <w:name w:val="page number"/>
    <w:basedOn w:val="Standardnpsmoodstavce"/>
    <w:rsid w:val="00846F00"/>
  </w:style>
  <w:style w:type="paragraph" w:styleId="Obsah4">
    <w:name w:val="toc 4"/>
    <w:basedOn w:val="Normln"/>
    <w:next w:val="Normln"/>
    <w:autoRedefine/>
    <w:uiPriority w:val="39"/>
    <w:unhideWhenUsed/>
    <w:rsid w:val="00846F00"/>
    <w:pPr>
      <w:spacing w:after="100"/>
      <w:ind w:left="660"/>
    </w:pPr>
  </w:style>
  <w:style w:type="character" w:customStyle="1" w:styleId="Nadpis1Char1">
    <w:name w:val="Nadpis 1 Char1"/>
    <w:aliases w:val="h1 Char,H1 Char"/>
    <w:link w:val="Nadpis1"/>
    <w:locked/>
    <w:rsid w:val="00846F00"/>
    <w:rPr>
      <w:rFonts w:ascii="Calibri" w:eastAsia="SimSun" w:hAnsi="Calibri" w:cs="font243"/>
      <w:b/>
      <w:bCs/>
      <w:color w:val="365F91"/>
      <w:sz w:val="28"/>
      <w:szCs w:val="28"/>
      <w:lang w:eastAsia="ar-SA"/>
    </w:rPr>
  </w:style>
  <w:style w:type="table" w:styleId="Mkatabulky">
    <w:name w:val="Table Grid"/>
    <w:basedOn w:val="Normlntabulka"/>
    <w:uiPriority w:val="99"/>
    <w:rsid w:val="0084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99"/>
    <w:qFormat/>
    <w:rsid w:val="00846F00"/>
    <w:pPr>
      <w:widowControl w:val="0"/>
      <w:autoSpaceDN w:val="0"/>
      <w:spacing w:before="60" w:after="60" w:line="288" w:lineRule="auto"/>
      <w:textAlignment w:val="baseline"/>
    </w:pPr>
    <w:rPr>
      <w:rFonts w:eastAsia="Times New Roman" w:cs="Tahoma"/>
      <w:b/>
      <w:bCs/>
      <w:kern w:val="3"/>
      <w:sz w:val="24"/>
      <w:szCs w:val="18"/>
      <w:lang w:eastAsia="cs-CZ"/>
    </w:rPr>
  </w:style>
  <w:style w:type="character" w:styleId="Sledovanodkaz">
    <w:name w:val="FollowedHyperlink"/>
    <w:uiPriority w:val="99"/>
    <w:rsid w:val="00846F00"/>
    <w:rPr>
      <w:rFonts w:cs="Times New Roman"/>
      <w:color w:val="800080"/>
      <w:u w:val="single"/>
    </w:rPr>
  </w:style>
  <w:style w:type="paragraph" w:customStyle="1" w:styleId="Citacepedpisu">
    <w:name w:val="Citace předpisu"/>
    <w:basedOn w:val="Normln"/>
    <w:next w:val="Normln"/>
    <w:uiPriority w:val="99"/>
    <w:rsid w:val="00846F00"/>
    <w:pPr>
      <w:shd w:val="clear" w:color="auto" w:fill="F2F2F2"/>
      <w:suppressAutoHyphens w:val="0"/>
      <w:spacing w:before="60" w:after="120" w:line="240" w:lineRule="auto"/>
      <w:ind w:left="567" w:right="567"/>
      <w:jc w:val="both"/>
    </w:pPr>
    <w:rPr>
      <w:rFonts w:eastAsia="Times New Roman" w:cs="Times New Roman"/>
      <w:i/>
      <w:iCs/>
      <w:szCs w:val="20"/>
      <w:lang w:eastAsia="cs-CZ"/>
    </w:rPr>
  </w:style>
  <w:style w:type="paragraph" w:styleId="Obsah5">
    <w:name w:val="toc 5"/>
    <w:basedOn w:val="Normln"/>
    <w:next w:val="Normln"/>
    <w:autoRedefine/>
    <w:uiPriority w:val="99"/>
    <w:rsid w:val="00846F00"/>
    <w:pPr>
      <w:suppressAutoHyphens w:val="0"/>
      <w:spacing w:before="60" w:after="60" w:line="288" w:lineRule="auto"/>
      <w:ind w:left="960"/>
    </w:pPr>
    <w:rPr>
      <w:rFonts w:eastAsia="Times New Roman" w:cs="Times New Roman"/>
      <w:sz w:val="24"/>
      <w:szCs w:val="24"/>
      <w:lang w:eastAsia="cs-CZ"/>
    </w:rPr>
  </w:style>
  <w:style w:type="paragraph" w:customStyle="1" w:styleId="Assoc">
    <w:name w:val="Assoc"/>
    <w:basedOn w:val="Normln"/>
    <w:uiPriority w:val="99"/>
    <w:rsid w:val="00846F00"/>
    <w:pPr>
      <w:suppressAutoHyphens w:val="0"/>
      <w:spacing w:after="0" w:line="240" w:lineRule="auto"/>
      <w:jc w:val="center"/>
    </w:pPr>
    <w:rPr>
      <w:rFonts w:ascii="Arial (WE)" w:eastAsia="Times New Roman" w:hAnsi="Arial (WE)" w:cs="Times New Roman"/>
      <w:color w:val="808080"/>
      <w:sz w:val="20"/>
      <w:szCs w:val="20"/>
      <w:lang w:eastAsia="en-US"/>
    </w:rPr>
  </w:style>
  <w:style w:type="paragraph" w:styleId="Obsah6">
    <w:name w:val="toc 6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20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7">
    <w:name w:val="toc 7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44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8">
    <w:name w:val="toc 8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68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9">
    <w:name w:val="toc 9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92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Barevnstnovnzvraznn11">
    <w:name w:val="Barevné stínování – zvýraznění 11"/>
    <w:hidden/>
    <w:uiPriority w:val="99"/>
    <w:rsid w:val="00846F00"/>
    <w:rPr>
      <w:rFonts w:ascii="Calibri" w:hAnsi="Calibri"/>
      <w:sz w:val="24"/>
      <w:szCs w:val="24"/>
    </w:rPr>
  </w:style>
  <w:style w:type="paragraph" w:customStyle="1" w:styleId="Barevnseznamzvraznn12">
    <w:name w:val="Barevný seznam – zvýraznění 12"/>
    <w:basedOn w:val="Normln"/>
    <w:uiPriority w:val="99"/>
    <w:rsid w:val="00846F00"/>
    <w:pPr>
      <w:suppressAutoHyphens w:val="0"/>
      <w:spacing w:before="60" w:after="60" w:line="288" w:lineRule="auto"/>
      <w:ind w:left="708"/>
    </w:pPr>
    <w:rPr>
      <w:rFonts w:eastAsia="Times New Roman" w:cs="Times New Roman"/>
      <w:sz w:val="24"/>
      <w:szCs w:val="24"/>
      <w:lang w:eastAsia="cs-CZ"/>
    </w:rPr>
  </w:style>
  <w:style w:type="paragraph" w:customStyle="1" w:styleId="TableHeaderFirstPageEnglish">
    <w:name w:val="Table Header First Page English"/>
    <w:basedOn w:val="Normln"/>
    <w:link w:val="TableHeaderFirstPageEnglishChar"/>
    <w:uiPriority w:val="99"/>
    <w:semiHidden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i/>
      <w:noProof/>
      <w:sz w:val="18"/>
      <w:szCs w:val="20"/>
      <w:lang w:eastAsia="cs-CZ"/>
    </w:rPr>
  </w:style>
  <w:style w:type="character" w:customStyle="1" w:styleId="TableHeaderFirstPageEnglishChar">
    <w:name w:val="Table Header First Page English Char"/>
    <w:link w:val="TableHeaderFirstPageEnglish"/>
    <w:uiPriority w:val="99"/>
    <w:semiHidden/>
    <w:locked/>
    <w:rsid w:val="00846F00"/>
    <w:rPr>
      <w:b/>
      <w:i/>
      <w:noProof/>
      <w:sz w:val="18"/>
    </w:rPr>
  </w:style>
  <w:style w:type="character" w:customStyle="1" w:styleId="TableHeaderFirstPage2ndLineChar">
    <w:name w:val="Table Header First Page 2nd Line Char"/>
    <w:link w:val="TableHeaderFirstPage2ndLine"/>
    <w:uiPriority w:val="99"/>
    <w:locked/>
    <w:rsid w:val="00846F00"/>
    <w:rPr>
      <w:b/>
      <w:noProof/>
    </w:rPr>
  </w:style>
  <w:style w:type="paragraph" w:customStyle="1" w:styleId="TableHeaderFirstPage2ndLine">
    <w:name w:val="Table Header First Page 2nd Line"/>
    <w:basedOn w:val="Normln"/>
    <w:link w:val="TableHeaderFirstPage2ndLineChar"/>
    <w:uiPriority w:val="99"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noProof/>
      <w:sz w:val="20"/>
      <w:szCs w:val="20"/>
      <w:lang w:eastAsia="cs-CZ"/>
    </w:rPr>
  </w:style>
  <w:style w:type="paragraph" w:customStyle="1" w:styleId="TableNormal1">
    <w:name w:val="Table Normal1"/>
    <w:basedOn w:val="Normln"/>
    <w:uiPriority w:val="99"/>
    <w:rsid w:val="00846F00"/>
    <w:pPr>
      <w:suppressAutoHyphens w:val="0"/>
      <w:spacing w:after="0" w:line="240" w:lineRule="auto"/>
      <w:ind w:right="-108"/>
    </w:pPr>
    <w:rPr>
      <w:rFonts w:ascii="Times New Roman" w:eastAsia="Times New Roman" w:hAnsi="Times New Roman" w:cs="Times New Roman"/>
      <w:noProof/>
      <w:sz w:val="18"/>
      <w:szCs w:val="18"/>
      <w:lang w:eastAsia="en-US"/>
    </w:rPr>
  </w:style>
  <w:style w:type="paragraph" w:customStyle="1" w:styleId="TabulkazhlavCZ">
    <w:name w:val="Tabulka záhlaví CZ"/>
    <w:basedOn w:val="Normln"/>
    <w:next w:val="Normln"/>
    <w:uiPriority w:val="99"/>
    <w:rsid w:val="00846F00"/>
    <w:pPr>
      <w:suppressAutoHyphens w:val="0"/>
      <w:spacing w:after="0" w:line="240" w:lineRule="auto"/>
    </w:pPr>
    <w:rPr>
      <w:rFonts w:ascii="Arial" w:eastAsia="Times New Roman" w:hAnsi="Arial" w:cs="Times New Roman"/>
      <w:b/>
      <w:bCs/>
      <w:sz w:val="16"/>
      <w:szCs w:val="24"/>
      <w:lang w:eastAsia="cs-CZ"/>
    </w:rPr>
  </w:style>
  <w:style w:type="paragraph" w:customStyle="1" w:styleId="TextCharChar">
    <w:name w:val="Text Char Char"/>
    <w:basedOn w:val="Normln"/>
    <w:link w:val="TextCharCharChar"/>
    <w:uiPriority w:val="99"/>
    <w:rsid w:val="00846F00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extCharCharChar">
    <w:name w:val="Text Char Char Char"/>
    <w:link w:val="TextCharChar"/>
    <w:uiPriority w:val="99"/>
    <w:locked/>
    <w:rsid w:val="00846F00"/>
    <w:rPr>
      <w:rFonts w:ascii="Arial" w:hAnsi="Arial"/>
      <w:sz w:val="18"/>
    </w:rPr>
  </w:style>
  <w:style w:type="paragraph" w:customStyle="1" w:styleId="Barevnseznamzvraznn11">
    <w:name w:val="Barevný seznam – zvýraznění 11"/>
    <w:basedOn w:val="Normln"/>
    <w:uiPriority w:val="99"/>
    <w:rsid w:val="00846F00"/>
    <w:pPr>
      <w:suppressAutoHyphens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">
    <w:name w:val="Text"/>
    <w:aliases w:val="txt1,T1,Title 1,t,DTX,t + Tučné,Tmavě modrá,zarovnání na střed,zarovnání na střed + Kurzíva...,DTX Char Char,t + Tuené,Tmavi modrá,zarovnání na stoed,zarovnání na stoed + Kurzíva...,t + Tuèné,Tmavì modrá,zarovnání na støed,t1 C,Text1,txt11,T11"/>
    <w:link w:val="TextChar"/>
    <w:uiPriority w:val="99"/>
    <w:rsid w:val="00846F00"/>
    <w:pPr>
      <w:spacing w:before="60" w:after="60"/>
      <w:jc w:val="both"/>
    </w:pPr>
    <w:rPr>
      <w:rFonts w:ascii="Arial" w:hAnsi="Arial"/>
      <w:sz w:val="22"/>
      <w:lang w:eastAsia="en-US"/>
    </w:rPr>
  </w:style>
  <w:style w:type="character" w:customStyle="1" w:styleId="TextChar">
    <w:name w:val="Text Char"/>
    <w:link w:val="Text"/>
    <w:uiPriority w:val="99"/>
    <w:locked/>
    <w:rsid w:val="00846F00"/>
    <w:rPr>
      <w:rFonts w:ascii="Arial" w:hAnsi="Arial"/>
      <w:sz w:val="22"/>
      <w:lang w:eastAsia="en-US"/>
    </w:rPr>
  </w:style>
  <w:style w:type="character" w:customStyle="1" w:styleId="apple-style-span">
    <w:name w:val="apple-style-span"/>
    <w:uiPriority w:val="99"/>
    <w:rsid w:val="00846F00"/>
    <w:rPr>
      <w:rFonts w:cs="Times New Roman"/>
    </w:rPr>
  </w:style>
  <w:style w:type="character" w:customStyle="1" w:styleId="ZkladntextChar">
    <w:name w:val="Základní text Char"/>
    <w:aliases w:val="b Char"/>
    <w:link w:val="Zkladntext"/>
    <w:uiPriority w:val="99"/>
    <w:rsid w:val="00846F00"/>
    <w:rPr>
      <w:rFonts w:ascii="Calibri" w:eastAsia="SimSun" w:hAnsi="Calibri" w:cs="font243"/>
      <w:sz w:val="22"/>
      <w:szCs w:val="22"/>
      <w:lang w:eastAsia="ar-SA"/>
    </w:rPr>
  </w:style>
  <w:style w:type="paragraph" w:customStyle="1" w:styleId="Styl1">
    <w:name w:val="Styl1"/>
    <w:basedOn w:val="Normln"/>
    <w:uiPriority w:val="99"/>
    <w:rsid w:val="00846F00"/>
    <w:pPr>
      <w:suppressAutoHyphens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846F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846F00"/>
    <w:pPr>
      <w:shd w:val="clear" w:color="auto" w:fill="000080"/>
      <w:suppressAutoHyphens w:val="0"/>
      <w:spacing w:before="60" w:after="60" w:line="288" w:lineRule="auto"/>
    </w:pPr>
    <w:rPr>
      <w:rFonts w:ascii="Times New Roman" w:eastAsia="Times New Roman" w:hAnsi="Times New Roman" w:cs="Times New Roman"/>
      <w:sz w:val="2"/>
      <w:szCs w:val="20"/>
      <w:lang w:eastAsia="cs-CZ"/>
    </w:rPr>
  </w:style>
  <w:style w:type="character" w:customStyle="1" w:styleId="RozloendokumentuChar">
    <w:name w:val="Rozložení dokumentu Char"/>
    <w:link w:val="Rozloendokumentu"/>
    <w:uiPriority w:val="99"/>
    <w:semiHidden/>
    <w:rsid w:val="00846F00"/>
    <w:rPr>
      <w:sz w:val="2"/>
      <w:shd w:val="clear" w:color="auto" w:fill="000080"/>
    </w:rPr>
  </w:style>
  <w:style w:type="character" w:customStyle="1" w:styleId="DocumentMapChar">
    <w:name w:val="Document Map Char"/>
    <w:uiPriority w:val="99"/>
    <w:semiHidden/>
    <w:rsid w:val="00846F00"/>
    <w:rPr>
      <w:sz w:val="0"/>
      <w:szCs w:val="0"/>
    </w:rPr>
  </w:style>
  <w:style w:type="paragraph" w:styleId="Zkladntextodsazen2">
    <w:name w:val="Body Text Indent 2"/>
    <w:basedOn w:val="Normln"/>
    <w:link w:val="Zkladntextodsazen2Char"/>
    <w:uiPriority w:val="99"/>
    <w:rsid w:val="00846F00"/>
    <w:pPr>
      <w:suppressAutoHyphens w:val="0"/>
      <w:spacing w:before="60" w:after="120" w:line="480" w:lineRule="auto"/>
      <w:ind w:left="283"/>
    </w:pPr>
    <w:rPr>
      <w:rFonts w:eastAsia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link w:val="Zkladntextodsazen2"/>
    <w:uiPriority w:val="99"/>
    <w:rsid w:val="00846F00"/>
    <w:rPr>
      <w:rFonts w:ascii="Calibri" w:hAnsi="Calibri"/>
      <w:sz w:val="24"/>
      <w:szCs w:val="24"/>
    </w:rPr>
  </w:style>
  <w:style w:type="numbering" w:customStyle="1" w:styleId="Styl01">
    <w:name w:val="Styl01"/>
    <w:rsid w:val="00846F00"/>
    <w:pPr>
      <w:numPr>
        <w:numId w:val="1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846F00"/>
    <w:pPr>
      <w:pBdr>
        <w:bottom w:val="single" w:sz="8" w:space="4" w:color="4F81BD"/>
      </w:pBdr>
      <w:suppressAutoHyphens w:val="0"/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link w:val="Nzev"/>
    <w:uiPriority w:val="99"/>
    <w:rsid w:val="00846F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NumContinue">
    <w:name w:val="Num Continue"/>
    <w:basedOn w:val="Zkladntext"/>
    <w:uiPriority w:val="99"/>
    <w:rsid w:val="00846F00"/>
    <w:pPr>
      <w:widowControl w:val="0"/>
      <w:suppressAutoHyphens w:val="0"/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 w:eastAsia="cs-CZ"/>
    </w:rPr>
  </w:style>
  <w:style w:type="character" w:customStyle="1" w:styleId="Nadpis3Char1">
    <w:name w:val="Nadpis 3 Char1"/>
    <w:aliases w:val="3 Char1,31 Char1"/>
    <w:semiHidden/>
    <w:rsid w:val="00060E3B"/>
    <w:rPr>
      <w:rFonts w:ascii="Cambria" w:eastAsia="Times New Roman" w:hAnsi="Cambria" w:cs="Times New Roman"/>
      <w:b/>
      <w:bCs/>
      <w:color w:val="4F81BD"/>
      <w:sz w:val="22"/>
      <w:szCs w:val="22"/>
      <w:lang w:eastAsia="ar-SA"/>
    </w:rPr>
  </w:style>
  <w:style w:type="character" w:customStyle="1" w:styleId="ZhlavChar1">
    <w:name w:val="Záhlaví Char1"/>
    <w:aliases w:val="ho Char1,header odd Char1,first Char1,heading one Char1,Odd Header Char1,h Char1"/>
    <w:link w:val="Zhlav"/>
    <w:locked/>
    <w:rsid w:val="00060E3B"/>
    <w:rPr>
      <w:rFonts w:ascii="Calibri" w:eastAsia="SimSun" w:hAnsi="Calibri" w:cs="font243"/>
      <w:sz w:val="22"/>
      <w:szCs w:val="22"/>
      <w:lang w:eastAsia="ar-SA"/>
    </w:rPr>
  </w:style>
  <w:style w:type="character" w:customStyle="1" w:styleId="ZpatChar1">
    <w:name w:val="Zápatí Char1"/>
    <w:link w:val="Zpat"/>
    <w:uiPriority w:val="99"/>
    <w:locked/>
    <w:rsid w:val="00060E3B"/>
    <w:rPr>
      <w:rFonts w:ascii="Calibri" w:eastAsia="SimSun" w:hAnsi="Calibri" w:cs="font243"/>
      <w:sz w:val="22"/>
      <w:szCs w:val="22"/>
      <w:lang w:eastAsia="ar-SA"/>
    </w:rPr>
  </w:style>
  <w:style w:type="paragraph" w:customStyle="1" w:styleId="Styl2">
    <w:name w:val="Styl2"/>
    <w:basedOn w:val="Odstavecseseznamem"/>
    <w:link w:val="Styl2Char"/>
    <w:qFormat/>
    <w:rsid w:val="0085465C"/>
    <w:pPr>
      <w:numPr>
        <w:numId w:val="6"/>
      </w:numPr>
      <w:spacing w:after="0" w:line="240" w:lineRule="auto"/>
    </w:pPr>
    <w:rPr>
      <w:rFonts w:ascii="Arial Narrow" w:hAnsi="Arial Narrow" w:cs="Calibri"/>
      <w:color w:val="000000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5465C"/>
    <w:rPr>
      <w:rFonts w:ascii="Calibri" w:eastAsia="SimSun" w:hAnsi="Calibri" w:cs="font243"/>
      <w:sz w:val="22"/>
      <w:szCs w:val="22"/>
      <w:lang w:eastAsia="ar-SA"/>
    </w:rPr>
  </w:style>
  <w:style w:type="character" w:customStyle="1" w:styleId="Styl2Char">
    <w:name w:val="Styl2 Char"/>
    <w:basedOn w:val="OdstavecseseznamemChar"/>
    <w:link w:val="Styl2"/>
    <w:rsid w:val="0085465C"/>
    <w:rPr>
      <w:rFonts w:ascii="Arial Narrow" w:eastAsia="SimSun" w:hAnsi="Arial Narrow" w:cs="Calibri"/>
      <w:color w:val="000000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SimSun" w:hAnsi="Calibri" w:cs="font243"/>
      <w:sz w:val="22"/>
      <w:szCs w:val="22"/>
      <w:lang w:eastAsia="ar-SA"/>
    </w:rPr>
  </w:style>
  <w:style w:type="paragraph" w:styleId="Nadpis1">
    <w:name w:val="heading 1"/>
    <w:aliases w:val="h1,H1"/>
    <w:basedOn w:val="Normln"/>
    <w:next w:val="Zkladntext"/>
    <w:link w:val="Nadpis1Char1"/>
    <w:qFormat/>
    <w:pPr>
      <w:keepNext/>
      <w:keepLines/>
      <w:numPr>
        <w:numId w:val="2"/>
      </w:numPr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Nadpis2">
    <w:name w:val="heading 2"/>
    <w:basedOn w:val="Normln"/>
    <w:next w:val="Zkladntext"/>
    <w:uiPriority w:val="9"/>
    <w:qFormat/>
    <w:pPr>
      <w:keepNext/>
      <w:keepLines/>
      <w:numPr>
        <w:ilvl w:val="1"/>
        <w:numId w:val="2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aliases w:val="3,31"/>
    <w:basedOn w:val="Normln"/>
    <w:next w:val="Zkladntext"/>
    <w:qFormat/>
    <w:pPr>
      <w:keepNext/>
      <w:keepLines/>
      <w:numPr>
        <w:ilvl w:val="2"/>
        <w:numId w:val="2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Zkladntext"/>
    <w:uiPriority w:val="9"/>
    <w:qFormat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Zkladntext"/>
    <w:uiPriority w:val="9"/>
    <w:qFormat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Zkladntext"/>
    <w:uiPriority w:val="9"/>
    <w:qFormat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Zkladntext"/>
    <w:uiPriority w:val="9"/>
    <w:qFormat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Zkladntext"/>
    <w:uiPriority w:val="9"/>
    <w:qFormat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Zkladntext"/>
    <w:uiPriority w:val="9"/>
    <w:qFormat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customStyle="1" w:styleId="TextkomenteChar">
    <w:name w:val="Text komentáře Char"/>
    <w:uiPriority w:val="99"/>
    <w:rPr>
      <w:sz w:val="20"/>
      <w:szCs w:val="20"/>
    </w:rPr>
  </w:style>
  <w:style w:type="character" w:customStyle="1" w:styleId="TextbublinyChar">
    <w:name w:val="Text bubliny Char"/>
    <w:uiPriority w:val="99"/>
    <w:rPr>
      <w:rFonts w:ascii="Lucida Grande" w:hAnsi="Lucida Grande" w:cs="Lucida Grande"/>
      <w:sz w:val="18"/>
      <w:szCs w:val="18"/>
    </w:rPr>
  </w:style>
  <w:style w:type="character" w:customStyle="1" w:styleId="Odkaznakoment1">
    <w:name w:val="Odkaz na komentář1"/>
    <w:rPr>
      <w:sz w:val="18"/>
      <w:szCs w:val="18"/>
    </w:rPr>
  </w:style>
  <w:style w:type="character" w:customStyle="1" w:styleId="PedmtkomenteChar">
    <w:name w:val="Předmět komentáře Char"/>
    <w:uiPriority w:val="99"/>
    <w:rPr>
      <w:b/>
      <w:bCs/>
      <w:sz w:val="20"/>
      <w:szCs w:val="20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customStyle="1" w:styleId="Nadpis1Char">
    <w:name w:val="Nadpis 1 Char"/>
    <w:uiPriority w:val="9"/>
    <w:rPr>
      <w:rFonts w:cs="font243"/>
      <w:b/>
      <w:bCs/>
      <w:color w:val="365F91"/>
      <w:sz w:val="28"/>
      <w:szCs w:val="28"/>
    </w:rPr>
  </w:style>
  <w:style w:type="character" w:customStyle="1" w:styleId="Nadpis2Char">
    <w:name w:val="Nadpis 2 Char"/>
    <w:uiPriority w:val="9"/>
    <w:rPr>
      <w:rFonts w:ascii="Cambria" w:hAnsi="Cambria" w:cs="font243"/>
      <w:b/>
      <w:bCs/>
      <w:color w:val="4F81BD"/>
      <w:sz w:val="26"/>
      <w:szCs w:val="26"/>
    </w:rPr>
  </w:style>
  <w:style w:type="character" w:customStyle="1" w:styleId="Nadpis3Char">
    <w:name w:val="Nadpis 3 Char"/>
    <w:aliases w:val="3 Char,31 Char"/>
    <w:rPr>
      <w:rFonts w:ascii="Cambria" w:hAnsi="Cambria" w:cs="font243"/>
      <w:b/>
      <w:bCs/>
      <w:color w:val="4F81BD"/>
    </w:rPr>
  </w:style>
  <w:style w:type="character" w:customStyle="1" w:styleId="Nadpis4Char">
    <w:name w:val="Nadpis 4 Char"/>
    <w:uiPriority w:val="9"/>
    <w:rPr>
      <w:rFonts w:ascii="Cambria" w:hAnsi="Cambria" w:cs="font243"/>
      <w:b/>
      <w:bCs/>
      <w:i/>
      <w:iCs/>
      <w:color w:val="4F81BD"/>
    </w:rPr>
  </w:style>
  <w:style w:type="character" w:customStyle="1" w:styleId="Nadpis5Char">
    <w:name w:val="Nadpis 5 Char"/>
    <w:uiPriority w:val="9"/>
    <w:rPr>
      <w:rFonts w:ascii="Cambria" w:hAnsi="Cambria" w:cs="font243"/>
      <w:color w:val="243F60"/>
    </w:rPr>
  </w:style>
  <w:style w:type="character" w:customStyle="1" w:styleId="Nadpis6Char">
    <w:name w:val="Nadpis 6 Char"/>
    <w:uiPriority w:val="9"/>
    <w:rPr>
      <w:rFonts w:ascii="Cambria" w:hAnsi="Cambria" w:cs="font243"/>
      <w:i/>
      <w:iCs/>
      <w:color w:val="243F60"/>
    </w:rPr>
  </w:style>
  <w:style w:type="character" w:customStyle="1" w:styleId="Nadpis7Char">
    <w:name w:val="Nadpis 7 Char"/>
    <w:uiPriority w:val="9"/>
    <w:rPr>
      <w:rFonts w:ascii="Cambria" w:hAnsi="Cambria" w:cs="font243"/>
      <w:i/>
      <w:iCs/>
      <w:color w:val="404040"/>
    </w:rPr>
  </w:style>
  <w:style w:type="character" w:customStyle="1" w:styleId="Nadpis8Char">
    <w:name w:val="Nadpis 8 Char"/>
    <w:uiPriority w:val="9"/>
    <w:rPr>
      <w:rFonts w:ascii="Cambria" w:hAnsi="Cambria" w:cs="font243"/>
      <w:color w:val="404040"/>
      <w:sz w:val="20"/>
      <w:szCs w:val="20"/>
    </w:rPr>
  </w:style>
  <w:style w:type="character" w:customStyle="1" w:styleId="Nadpis9Char">
    <w:name w:val="Nadpis 9 Char"/>
    <w:uiPriority w:val="9"/>
    <w:rPr>
      <w:rFonts w:ascii="Cambria" w:hAnsi="Cambria" w:cs="font243"/>
      <w:i/>
      <w:iCs/>
      <w:color w:val="404040"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Arial" w:cs="Arial"/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rFonts w:eastAsia="Arial" w:cs="Arial"/>
      <w:position w:val="0"/>
      <w:sz w:val="20"/>
      <w:vertAlign w:val="baseline"/>
    </w:rPr>
  </w:style>
  <w:style w:type="paragraph" w:customStyle="1" w:styleId="Nadpis">
    <w:name w:val="Nadpis"/>
    <w:basedOn w:val="Normln"/>
    <w:next w:val="Zkladntext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aliases w:val="b"/>
    <w:basedOn w:val="Normln"/>
    <w:link w:val="ZkladntextChar"/>
    <w:uiPriority w:val="99"/>
    <w:pPr>
      <w:spacing w:after="120"/>
    </w:pPr>
  </w:style>
  <w:style w:type="paragraph" w:styleId="Seznam">
    <w:name w:val="List"/>
    <w:basedOn w:val="Zkladntext"/>
    <w:uiPriority w:val="99"/>
    <w:rPr>
      <w:rFonts w:cs="Mangal"/>
    </w:rPr>
  </w:style>
  <w:style w:type="paragraph" w:customStyle="1" w:styleId="Popisek">
    <w:name w:val="Popisek"/>
    <w:basedOn w:val="Normln"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pPr>
      <w:suppressLineNumbers/>
    </w:pPr>
    <w:rPr>
      <w:rFonts w:cs="Mangal"/>
    </w:rPr>
  </w:style>
  <w:style w:type="paragraph" w:customStyle="1" w:styleId="Textkomente1">
    <w:name w:val="Text komentáře1"/>
    <w:basedOn w:val="Normln"/>
    <w:uiPriority w:val="99"/>
    <w:pPr>
      <w:spacing w:after="160" w:line="100" w:lineRule="atLeast"/>
    </w:pPr>
    <w:rPr>
      <w:sz w:val="20"/>
      <w:szCs w:val="20"/>
    </w:rPr>
  </w:style>
  <w:style w:type="paragraph" w:customStyle="1" w:styleId="Textbubliny1">
    <w:name w:val="Text bubliny1"/>
    <w:basedOn w:val="Normln"/>
    <w:uiPriority w:val="99"/>
    <w:pPr>
      <w:spacing w:after="0" w:line="100" w:lineRule="atLeast"/>
    </w:pPr>
    <w:rPr>
      <w:rFonts w:ascii="Lucida Grande" w:hAnsi="Lucida Grande" w:cs="Lucida Grande"/>
      <w:sz w:val="18"/>
      <w:szCs w:val="18"/>
    </w:rPr>
  </w:style>
  <w:style w:type="paragraph" w:customStyle="1" w:styleId="Pedmtkomente1">
    <w:name w:val="Předmět komentáře1"/>
    <w:basedOn w:val="Textkomente1"/>
    <w:uiPriority w:val="99"/>
    <w:pPr>
      <w:spacing w:after="200"/>
    </w:pPr>
    <w:rPr>
      <w:b/>
      <w:bCs/>
    </w:rPr>
  </w:style>
  <w:style w:type="paragraph" w:styleId="Zhlav">
    <w:name w:val="header"/>
    <w:aliases w:val="ho,header odd,first,heading one,Odd Header,h"/>
    <w:basedOn w:val="Normln"/>
    <w:link w:val="ZhlavChar1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link w:val="ZpatChar1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Revize1">
    <w:name w:val="Revize1"/>
    <w:uiPriority w:val="99"/>
    <w:pPr>
      <w:suppressAutoHyphens/>
      <w:spacing w:line="100" w:lineRule="atLeast"/>
    </w:pPr>
    <w:rPr>
      <w:rFonts w:ascii="Calibri" w:eastAsia="SimSun" w:hAnsi="Calibri" w:cs="font243"/>
      <w:sz w:val="22"/>
      <w:szCs w:val="22"/>
      <w:lang w:eastAsia="ar-SA"/>
    </w:rPr>
  </w:style>
  <w:style w:type="paragraph" w:customStyle="1" w:styleId="Odstavecseseznamem1">
    <w:name w:val="Odstavec se seznamem1"/>
    <w:basedOn w:val="Normln"/>
    <w:uiPriority w:val="99"/>
    <w:pPr>
      <w:ind w:left="720"/>
    </w:pPr>
  </w:style>
  <w:style w:type="paragraph" w:styleId="Nadpisobsahu">
    <w:name w:val="TOC Heading"/>
    <w:basedOn w:val="Nadpis1"/>
    <w:uiPriority w:val="39"/>
    <w:qFormat/>
    <w:pPr>
      <w:suppressLineNumbers/>
    </w:pPr>
    <w:rPr>
      <w:sz w:val="32"/>
      <w:szCs w:val="32"/>
    </w:rPr>
  </w:style>
  <w:style w:type="paragraph" w:styleId="Obsah1">
    <w:name w:val="toc 1"/>
    <w:basedOn w:val="Normln"/>
    <w:uiPriority w:val="39"/>
    <w:pPr>
      <w:tabs>
        <w:tab w:val="right" w:leader="dot" w:pos="9638"/>
      </w:tabs>
      <w:spacing w:after="100"/>
    </w:pPr>
  </w:style>
  <w:style w:type="paragraph" w:styleId="Obsah2">
    <w:name w:val="toc 2"/>
    <w:basedOn w:val="Normln"/>
    <w:uiPriority w:val="39"/>
    <w:pPr>
      <w:tabs>
        <w:tab w:val="right" w:leader="dot" w:pos="9355"/>
      </w:tabs>
      <w:spacing w:after="100"/>
      <w:ind w:left="220"/>
    </w:pPr>
  </w:style>
  <w:style w:type="paragraph" w:styleId="Obsah3">
    <w:name w:val="toc 3"/>
    <w:basedOn w:val="Normln"/>
    <w:uiPriority w:val="39"/>
    <w:pPr>
      <w:tabs>
        <w:tab w:val="right" w:leader="dot" w:pos="9072"/>
      </w:tabs>
      <w:spacing w:after="100"/>
      <w:ind w:left="440"/>
    </w:pPr>
  </w:style>
  <w:style w:type="paragraph" w:customStyle="1" w:styleId="Obsahtabulky">
    <w:name w:val="Obsah tabulky"/>
    <w:basedOn w:val="Normln"/>
    <w:uiPriority w:val="99"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1"/>
    <w:uiPriority w:val="99"/>
    <w:unhideWhenUsed/>
    <w:rsid w:val="0038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384B86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uiPriority w:val="99"/>
    <w:unhideWhenUsed/>
    <w:rsid w:val="002B638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2B6388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2B6388"/>
    <w:rPr>
      <w:rFonts w:ascii="Calibri" w:eastAsia="SimSun" w:hAnsi="Calibri" w:cs="font243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unhideWhenUsed/>
    <w:rsid w:val="002B6388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rsid w:val="002B6388"/>
    <w:rPr>
      <w:rFonts w:ascii="Calibri" w:eastAsia="SimSun" w:hAnsi="Calibri" w:cs="font243"/>
      <w:b/>
      <w:bCs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1B247F"/>
    <w:pPr>
      <w:ind w:left="720"/>
      <w:contextualSpacing/>
    </w:pPr>
  </w:style>
  <w:style w:type="paragraph" w:styleId="Revize">
    <w:name w:val="Revision"/>
    <w:hidden/>
    <w:uiPriority w:val="99"/>
    <w:semiHidden/>
    <w:rsid w:val="00E47DE9"/>
    <w:rPr>
      <w:rFonts w:ascii="Calibri" w:eastAsia="SimSun" w:hAnsi="Calibri" w:cs="font243"/>
      <w:sz w:val="22"/>
      <w:szCs w:val="22"/>
      <w:lang w:eastAsia="ar-SA"/>
    </w:rPr>
  </w:style>
  <w:style w:type="character" w:styleId="slostrnky">
    <w:name w:val="page number"/>
    <w:basedOn w:val="Standardnpsmoodstavce"/>
    <w:rsid w:val="00846F00"/>
  </w:style>
  <w:style w:type="paragraph" w:styleId="Obsah4">
    <w:name w:val="toc 4"/>
    <w:basedOn w:val="Normln"/>
    <w:next w:val="Normln"/>
    <w:autoRedefine/>
    <w:uiPriority w:val="39"/>
    <w:unhideWhenUsed/>
    <w:rsid w:val="00846F00"/>
    <w:pPr>
      <w:spacing w:after="100"/>
      <w:ind w:left="660"/>
    </w:pPr>
  </w:style>
  <w:style w:type="character" w:customStyle="1" w:styleId="Nadpis1Char1">
    <w:name w:val="Nadpis 1 Char1"/>
    <w:aliases w:val="h1 Char,H1 Char"/>
    <w:link w:val="Nadpis1"/>
    <w:locked/>
    <w:rsid w:val="00846F00"/>
    <w:rPr>
      <w:rFonts w:ascii="Calibri" w:eastAsia="SimSun" w:hAnsi="Calibri" w:cs="font243"/>
      <w:b/>
      <w:bCs/>
      <w:color w:val="365F91"/>
      <w:sz w:val="28"/>
      <w:szCs w:val="28"/>
      <w:lang w:eastAsia="ar-SA"/>
    </w:rPr>
  </w:style>
  <w:style w:type="table" w:styleId="Mkatabulky">
    <w:name w:val="Table Grid"/>
    <w:basedOn w:val="Normlntabulka"/>
    <w:uiPriority w:val="99"/>
    <w:rsid w:val="0084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99"/>
    <w:qFormat/>
    <w:rsid w:val="00846F00"/>
    <w:pPr>
      <w:widowControl w:val="0"/>
      <w:autoSpaceDN w:val="0"/>
      <w:spacing w:before="60" w:after="60" w:line="288" w:lineRule="auto"/>
      <w:textAlignment w:val="baseline"/>
    </w:pPr>
    <w:rPr>
      <w:rFonts w:eastAsia="Times New Roman" w:cs="Tahoma"/>
      <w:b/>
      <w:bCs/>
      <w:kern w:val="3"/>
      <w:sz w:val="24"/>
      <w:szCs w:val="18"/>
      <w:lang w:eastAsia="cs-CZ"/>
    </w:rPr>
  </w:style>
  <w:style w:type="character" w:styleId="Sledovanodkaz">
    <w:name w:val="FollowedHyperlink"/>
    <w:uiPriority w:val="99"/>
    <w:rsid w:val="00846F00"/>
    <w:rPr>
      <w:rFonts w:cs="Times New Roman"/>
      <w:color w:val="800080"/>
      <w:u w:val="single"/>
    </w:rPr>
  </w:style>
  <w:style w:type="paragraph" w:customStyle="1" w:styleId="Citacepedpisu">
    <w:name w:val="Citace předpisu"/>
    <w:basedOn w:val="Normln"/>
    <w:next w:val="Normln"/>
    <w:uiPriority w:val="99"/>
    <w:rsid w:val="00846F00"/>
    <w:pPr>
      <w:shd w:val="clear" w:color="auto" w:fill="F2F2F2"/>
      <w:suppressAutoHyphens w:val="0"/>
      <w:spacing w:before="60" w:after="120" w:line="240" w:lineRule="auto"/>
      <w:ind w:left="567" w:right="567"/>
      <w:jc w:val="both"/>
    </w:pPr>
    <w:rPr>
      <w:rFonts w:eastAsia="Times New Roman" w:cs="Times New Roman"/>
      <w:i/>
      <w:iCs/>
      <w:szCs w:val="20"/>
      <w:lang w:eastAsia="cs-CZ"/>
    </w:rPr>
  </w:style>
  <w:style w:type="paragraph" w:styleId="Obsah5">
    <w:name w:val="toc 5"/>
    <w:basedOn w:val="Normln"/>
    <w:next w:val="Normln"/>
    <w:autoRedefine/>
    <w:uiPriority w:val="99"/>
    <w:rsid w:val="00846F00"/>
    <w:pPr>
      <w:suppressAutoHyphens w:val="0"/>
      <w:spacing w:before="60" w:after="60" w:line="288" w:lineRule="auto"/>
      <w:ind w:left="960"/>
    </w:pPr>
    <w:rPr>
      <w:rFonts w:eastAsia="Times New Roman" w:cs="Times New Roman"/>
      <w:sz w:val="24"/>
      <w:szCs w:val="24"/>
      <w:lang w:eastAsia="cs-CZ"/>
    </w:rPr>
  </w:style>
  <w:style w:type="paragraph" w:customStyle="1" w:styleId="Assoc">
    <w:name w:val="Assoc"/>
    <w:basedOn w:val="Normln"/>
    <w:uiPriority w:val="99"/>
    <w:rsid w:val="00846F00"/>
    <w:pPr>
      <w:suppressAutoHyphens w:val="0"/>
      <w:spacing w:after="0" w:line="240" w:lineRule="auto"/>
      <w:jc w:val="center"/>
    </w:pPr>
    <w:rPr>
      <w:rFonts w:ascii="Arial (WE)" w:eastAsia="Times New Roman" w:hAnsi="Arial (WE)" w:cs="Times New Roman"/>
      <w:color w:val="808080"/>
      <w:sz w:val="20"/>
      <w:szCs w:val="20"/>
      <w:lang w:eastAsia="en-US"/>
    </w:rPr>
  </w:style>
  <w:style w:type="paragraph" w:styleId="Obsah6">
    <w:name w:val="toc 6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20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7">
    <w:name w:val="toc 7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44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8">
    <w:name w:val="toc 8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68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9">
    <w:name w:val="toc 9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92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Barevnstnovnzvraznn11">
    <w:name w:val="Barevné stínování – zvýraznění 11"/>
    <w:hidden/>
    <w:uiPriority w:val="99"/>
    <w:rsid w:val="00846F00"/>
    <w:rPr>
      <w:rFonts w:ascii="Calibri" w:hAnsi="Calibri"/>
      <w:sz w:val="24"/>
      <w:szCs w:val="24"/>
    </w:rPr>
  </w:style>
  <w:style w:type="paragraph" w:customStyle="1" w:styleId="Barevnseznamzvraznn12">
    <w:name w:val="Barevný seznam – zvýraznění 12"/>
    <w:basedOn w:val="Normln"/>
    <w:uiPriority w:val="99"/>
    <w:rsid w:val="00846F00"/>
    <w:pPr>
      <w:suppressAutoHyphens w:val="0"/>
      <w:spacing w:before="60" w:after="60" w:line="288" w:lineRule="auto"/>
      <w:ind w:left="708"/>
    </w:pPr>
    <w:rPr>
      <w:rFonts w:eastAsia="Times New Roman" w:cs="Times New Roman"/>
      <w:sz w:val="24"/>
      <w:szCs w:val="24"/>
      <w:lang w:eastAsia="cs-CZ"/>
    </w:rPr>
  </w:style>
  <w:style w:type="paragraph" w:customStyle="1" w:styleId="TableHeaderFirstPageEnglish">
    <w:name w:val="Table Header First Page English"/>
    <w:basedOn w:val="Normln"/>
    <w:link w:val="TableHeaderFirstPageEnglishChar"/>
    <w:uiPriority w:val="99"/>
    <w:semiHidden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i/>
      <w:noProof/>
      <w:sz w:val="18"/>
      <w:szCs w:val="20"/>
      <w:lang w:eastAsia="cs-CZ"/>
    </w:rPr>
  </w:style>
  <w:style w:type="character" w:customStyle="1" w:styleId="TableHeaderFirstPageEnglishChar">
    <w:name w:val="Table Header First Page English Char"/>
    <w:link w:val="TableHeaderFirstPageEnglish"/>
    <w:uiPriority w:val="99"/>
    <w:semiHidden/>
    <w:locked/>
    <w:rsid w:val="00846F00"/>
    <w:rPr>
      <w:b/>
      <w:i/>
      <w:noProof/>
      <w:sz w:val="18"/>
    </w:rPr>
  </w:style>
  <w:style w:type="character" w:customStyle="1" w:styleId="TableHeaderFirstPage2ndLineChar">
    <w:name w:val="Table Header First Page 2nd Line Char"/>
    <w:link w:val="TableHeaderFirstPage2ndLine"/>
    <w:uiPriority w:val="99"/>
    <w:locked/>
    <w:rsid w:val="00846F00"/>
    <w:rPr>
      <w:b/>
      <w:noProof/>
    </w:rPr>
  </w:style>
  <w:style w:type="paragraph" w:customStyle="1" w:styleId="TableHeaderFirstPage2ndLine">
    <w:name w:val="Table Header First Page 2nd Line"/>
    <w:basedOn w:val="Normln"/>
    <w:link w:val="TableHeaderFirstPage2ndLineChar"/>
    <w:uiPriority w:val="99"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noProof/>
      <w:sz w:val="20"/>
      <w:szCs w:val="20"/>
      <w:lang w:eastAsia="cs-CZ"/>
    </w:rPr>
  </w:style>
  <w:style w:type="paragraph" w:customStyle="1" w:styleId="TableNormal1">
    <w:name w:val="Table Normal1"/>
    <w:basedOn w:val="Normln"/>
    <w:uiPriority w:val="99"/>
    <w:rsid w:val="00846F00"/>
    <w:pPr>
      <w:suppressAutoHyphens w:val="0"/>
      <w:spacing w:after="0" w:line="240" w:lineRule="auto"/>
      <w:ind w:right="-108"/>
    </w:pPr>
    <w:rPr>
      <w:rFonts w:ascii="Times New Roman" w:eastAsia="Times New Roman" w:hAnsi="Times New Roman" w:cs="Times New Roman"/>
      <w:noProof/>
      <w:sz w:val="18"/>
      <w:szCs w:val="18"/>
      <w:lang w:eastAsia="en-US"/>
    </w:rPr>
  </w:style>
  <w:style w:type="paragraph" w:customStyle="1" w:styleId="TabulkazhlavCZ">
    <w:name w:val="Tabulka záhlaví CZ"/>
    <w:basedOn w:val="Normln"/>
    <w:next w:val="Normln"/>
    <w:uiPriority w:val="99"/>
    <w:rsid w:val="00846F00"/>
    <w:pPr>
      <w:suppressAutoHyphens w:val="0"/>
      <w:spacing w:after="0" w:line="240" w:lineRule="auto"/>
    </w:pPr>
    <w:rPr>
      <w:rFonts w:ascii="Arial" w:eastAsia="Times New Roman" w:hAnsi="Arial" w:cs="Times New Roman"/>
      <w:b/>
      <w:bCs/>
      <w:sz w:val="16"/>
      <w:szCs w:val="24"/>
      <w:lang w:eastAsia="cs-CZ"/>
    </w:rPr>
  </w:style>
  <w:style w:type="paragraph" w:customStyle="1" w:styleId="TextCharChar">
    <w:name w:val="Text Char Char"/>
    <w:basedOn w:val="Normln"/>
    <w:link w:val="TextCharCharChar"/>
    <w:uiPriority w:val="99"/>
    <w:rsid w:val="00846F00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extCharCharChar">
    <w:name w:val="Text Char Char Char"/>
    <w:link w:val="TextCharChar"/>
    <w:uiPriority w:val="99"/>
    <w:locked/>
    <w:rsid w:val="00846F00"/>
    <w:rPr>
      <w:rFonts w:ascii="Arial" w:hAnsi="Arial"/>
      <w:sz w:val="18"/>
    </w:rPr>
  </w:style>
  <w:style w:type="paragraph" w:customStyle="1" w:styleId="Barevnseznamzvraznn11">
    <w:name w:val="Barevný seznam – zvýraznění 11"/>
    <w:basedOn w:val="Normln"/>
    <w:uiPriority w:val="99"/>
    <w:rsid w:val="00846F00"/>
    <w:pPr>
      <w:suppressAutoHyphens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">
    <w:name w:val="Text"/>
    <w:aliases w:val="txt1,T1,Title 1,t,DTX,t + Tučné,Tmavě modrá,zarovnání na střed,zarovnání na střed + Kurzíva...,DTX Char Char,t + Tuené,Tmavi modrá,zarovnání na stoed,zarovnání na stoed + Kurzíva...,t + Tuèné,Tmavì modrá,zarovnání na støed,t1 C,Text1,txt11,T11"/>
    <w:link w:val="TextChar"/>
    <w:uiPriority w:val="99"/>
    <w:rsid w:val="00846F00"/>
    <w:pPr>
      <w:spacing w:before="60" w:after="60"/>
      <w:jc w:val="both"/>
    </w:pPr>
    <w:rPr>
      <w:rFonts w:ascii="Arial" w:hAnsi="Arial"/>
      <w:sz w:val="22"/>
      <w:lang w:eastAsia="en-US"/>
    </w:rPr>
  </w:style>
  <w:style w:type="character" w:customStyle="1" w:styleId="TextChar">
    <w:name w:val="Text Char"/>
    <w:link w:val="Text"/>
    <w:uiPriority w:val="99"/>
    <w:locked/>
    <w:rsid w:val="00846F00"/>
    <w:rPr>
      <w:rFonts w:ascii="Arial" w:hAnsi="Arial"/>
      <w:sz w:val="22"/>
      <w:lang w:eastAsia="en-US"/>
    </w:rPr>
  </w:style>
  <w:style w:type="character" w:customStyle="1" w:styleId="apple-style-span">
    <w:name w:val="apple-style-span"/>
    <w:uiPriority w:val="99"/>
    <w:rsid w:val="00846F00"/>
    <w:rPr>
      <w:rFonts w:cs="Times New Roman"/>
    </w:rPr>
  </w:style>
  <w:style w:type="character" w:customStyle="1" w:styleId="ZkladntextChar">
    <w:name w:val="Základní text Char"/>
    <w:aliases w:val="b Char"/>
    <w:link w:val="Zkladntext"/>
    <w:uiPriority w:val="99"/>
    <w:rsid w:val="00846F00"/>
    <w:rPr>
      <w:rFonts w:ascii="Calibri" w:eastAsia="SimSun" w:hAnsi="Calibri" w:cs="font243"/>
      <w:sz w:val="22"/>
      <w:szCs w:val="22"/>
      <w:lang w:eastAsia="ar-SA"/>
    </w:rPr>
  </w:style>
  <w:style w:type="paragraph" w:customStyle="1" w:styleId="Styl1">
    <w:name w:val="Styl1"/>
    <w:basedOn w:val="Normln"/>
    <w:uiPriority w:val="99"/>
    <w:rsid w:val="00846F00"/>
    <w:pPr>
      <w:suppressAutoHyphens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846F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846F00"/>
    <w:pPr>
      <w:shd w:val="clear" w:color="auto" w:fill="000080"/>
      <w:suppressAutoHyphens w:val="0"/>
      <w:spacing w:before="60" w:after="60" w:line="288" w:lineRule="auto"/>
    </w:pPr>
    <w:rPr>
      <w:rFonts w:ascii="Times New Roman" w:eastAsia="Times New Roman" w:hAnsi="Times New Roman" w:cs="Times New Roman"/>
      <w:sz w:val="2"/>
      <w:szCs w:val="20"/>
      <w:lang w:eastAsia="cs-CZ"/>
    </w:rPr>
  </w:style>
  <w:style w:type="character" w:customStyle="1" w:styleId="RozloendokumentuChar">
    <w:name w:val="Rozložení dokumentu Char"/>
    <w:link w:val="Rozloendokumentu"/>
    <w:uiPriority w:val="99"/>
    <w:semiHidden/>
    <w:rsid w:val="00846F00"/>
    <w:rPr>
      <w:sz w:val="2"/>
      <w:shd w:val="clear" w:color="auto" w:fill="000080"/>
    </w:rPr>
  </w:style>
  <w:style w:type="character" w:customStyle="1" w:styleId="DocumentMapChar">
    <w:name w:val="Document Map Char"/>
    <w:uiPriority w:val="99"/>
    <w:semiHidden/>
    <w:rsid w:val="00846F00"/>
    <w:rPr>
      <w:sz w:val="0"/>
      <w:szCs w:val="0"/>
    </w:rPr>
  </w:style>
  <w:style w:type="paragraph" w:styleId="Zkladntextodsazen2">
    <w:name w:val="Body Text Indent 2"/>
    <w:basedOn w:val="Normln"/>
    <w:link w:val="Zkladntextodsazen2Char"/>
    <w:uiPriority w:val="99"/>
    <w:rsid w:val="00846F00"/>
    <w:pPr>
      <w:suppressAutoHyphens w:val="0"/>
      <w:spacing w:before="60" w:after="120" w:line="480" w:lineRule="auto"/>
      <w:ind w:left="283"/>
    </w:pPr>
    <w:rPr>
      <w:rFonts w:eastAsia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link w:val="Zkladntextodsazen2"/>
    <w:uiPriority w:val="99"/>
    <w:rsid w:val="00846F00"/>
    <w:rPr>
      <w:rFonts w:ascii="Calibri" w:hAnsi="Calibri"/>
      <w:sz w:val="24"/>
      <w:szCs w:val="24"/>
    </w:rPr>
  </w:style>
  <w:style w:type="numbering" w:customStyle="1" w:styleId="Styl01">
    <w:name w:val="Styl01"/>
    <w:rsid w:val="00846F00"/>
    <w:pPr>
      <w:numPr>
        <w:numId w:val="1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846F00"/>
    <w:pPr>
      <w:pBdr>
        <w:bottom w:val="single" w:sz="8" w:space="4" w:color="4F81BD"/>
      </w:pBdr>
      <w:suppressAutoHyphens w:val="0"/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link w:val="Nzev"/>
    <w:uiPriority w:val="99"/>
    <w:rsid w:val="00846F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NumContinue">
    <w:name w:val="Num Continue"/>
    <w:basedOn w:val="Zkladntext"/>
    <w:uiPriority w:val="99"/>
    <w:rsid w:val="00846F00"/>
    <w:pPr>
      <w:widowControl w:val="0"/>
      <w:suppressAutoHyphens w:val="0"/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 w:eastAsia="cs-CZ"/>
    </w:rPr>
  </w:style>
  <w:style w:type="character" w:customStyle="1" w:styleId="Nadpis3Char1">
    <w:name w:val="Nadpis 3 Char1"/>
    <w:aliases w:val="3 Char1,31 Char1"/>
    <w:semiHidden/>
    <w:rsid w:val="00060E3B"/>
    <w:rPr>
      <w:rFonts w:ascii="Cambria" w:eastAsia="Times New Roman" w:hAnsi="Cambria" w:cs="Times New Roman"/>
      <w:b/>
      <w:bCs/>
      <w:color w:val="4F81BD"/>
      <w:sz w:val="22"/>
      <w:szCs w:val="22"/>
      <w:lang w:eastAsia="ar-SA"/>
    </w:rPr>
  </w:style>
  <w:style w:type="character" w:customStyle="1" w:styleId="ZhlavChar1">
    <w:name w:val="Záhlaví Char1"/>
    <w:aliases w:val="ho Char1,header odd Char1,first Char1,heading one Char1,Odd Header Char1,h Char1"/>
    <w:link w:val="Zhlav"/>
    <w:locked/>
    <w:rsid w:val="00060E3B"/>
    <w:rPr>
      <w:rFonts w:ascii="Calibri" w:eastAsia="SimSun" w:hAnsi="Calibri" w:cs="font243"/>
      <w:sz w:val="22"/>
      <w:szCs w:val="22"/>
      <w:lang w:eastAsia="ar-SA"/>
    </w:rPr>
  </w:style>
  <w:style w:type="character" w:customStyle="1" w:styleId="ZpatChar1">
    <w:name w:val="Zápatí Char1"/>
    <w:link w:val="Zpat"/>
    <w:uiPriority w:val="99"/>
    <w:locked/>
    <w:rsid w:val="00060E3B"/>
    <w:rPr>
      <w:rFonts w:ascii="Calibri" w:eastAsia="SimSun" w:hAnsi="Calibri" w:cs="font243"/>
      <w:sz w:val="22"/>
      <w:szCs w:val="22"/>
      <w:lang w:eastAsia="ar-SA"/>
    </w:rPr>
  </w:style>
  <w:style w:type="paragraph" w:customStyle="1" w:styleId="Styl2">
    <w:name w:val="Styl2"/>
    <w:basedOn w:val="Odstavecseseznamem"/>
    <w:link w:val="Styl2Char"/>
    <w:qFormat/>
    <w:rsid w:val="0085465C"/>
    <w:pPr>
      <w:numPr>
        <w:numId w:val="6"/>
      </w:numPr>
      <w:spacing w:after="0" w:line="240" w:lineRule="auto"/>
    </w:pPr>
    <w:rPr>
      <w:rFonts w:ascii="Arial Narrow" w:hAnsi="Arial Narrow" w:cs="Calibri"/>
      <w:color w:val="000000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5465C"/>
    <w:rPr>
      <w:rFonts w:ascii="Calibri" w:eastAsia="SimSun" w:hAnsi="Calibri" w:cs="font243"/>
      <w:sz w:val="22"/>
      <w:szCs w:val="22"/>
      <w:lang w:eastAsia="ar-SA"/>
    </w:rPr>
  </w:style>
  <w:style w:type="character" w:customStyle="1" w:styleId="Styl2Char">
    <w:name w:val="Styl2 Char"/>
    <w:basedOn w:val="OdstavecseseznamemChar"/>
    <w:link w:val="Styl2"/>
    <w:rsid w:val="0085465C"/>
    <w:rPr>
      <w:rFonts w:ascii="Arial Narrow" w:eastAsia="SimSun" w:hAnsi="Arial Narrow" w:cs="Calibri"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9FE5C-DD10-4228-A3D2-DFC913AC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2708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18651</CharactersWithSpaces>
  <SharedDoc>false</SharedDoc>
  <HLinks>
    <vt:vector size="126" baseType="variant">
      <vt:variant>
        <vt:i4>2752549</vt:i4>
      </vt:variant>
      <vt:variant>
        <vt:i4>123</vt:i4>
      </vt:variant>
      <vt:variant>
        <vt:i4>0</vt:i4>
      </vt:variant>
      <vt:variant>
        <vt:i4>5</vt:i4>
      </vt:variant>
      <vt:variant>
        <vt:lpwstr>https://helpdesk.cenia.cz/</vt:lpwstr>
      </vt:variant>
      <vt:variant>
        <vt:lpwstr/>
      </vt:variant>
      <vt:variant>
        <vt:i4>2031664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_Toc445910050</vt:lpwstr>
      </vt:variant>
      <vt:variant>
        <vt:i4>1966128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_Toc445910049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_Toc445910048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_Toc445910047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_Toc445910046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_Toc445910045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_Toc445910044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_Toc445910043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_Toc445910042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_Toc445910041</vt:lpwstr>
      </vt:variant>
      <vt:variant>
        <vt:i4>1966128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_Toc445910040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_Toc445910039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_Toc445910038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_Toc445910037</vt:lpwstr>
      </vt:variant>
      <vt:variant>
        <vt:i4>1638448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_Toc445910036</vt:lpwstr>
      </vt:variant>
      <vt:variant>
        <vt:i4>1638448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_Toc445910035</vt:lpwstr>
      </vt:variant>
      <vt:variant>
        <vt:i4>1638448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_Toc445910034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_Toc445910033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_Toc445910032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_Toc445910031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Havránková</dc:creator>
  <cp:lastModifiedBy>Karolína Týlová</cp:lastModifiedBy>
  <cp:revision>9</cp:revision>
  <cp:lastPrinted>2017-08-08T10:33:00Z</cp:lastPrinted>
  <dcterms:created xsi:type="dcterms:W3CDTF">2016-11-09T11:13:00Z</dcterms:created>
  <dcterms:modified xsi:type="dcterms:W3CDTF">2017-08-08T10:33:00Z</dcterms:modified>
</cp:coreProperties>
</file>