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Default="00551E36" w:rsidP="00551E36">
      <w:pPr>
        <w:pStyle w:val="Nzev"/>
      </w:pPr>
      <w:r>
        <w:t>Krycí list nabídky</w:t>
      </w:r>
    </w:p>
    <w:p w:rsidR="00551E36" w:rsidRPr="00551E36" w:rsidRDefault="00551E36" w:rsidP="008959B2">
      <w:pPr>
        <w:pStyle w:val="Bezmezer"/>
        <w:pBdr>
          <w:bottom w:val="single" w:sz="8" w:space="1" w:color="73767D"/>
        </w:pBdr>
        <w:spacing w:before="360" w:after="60"/>
        <w:rPr>
          <w:b/>
        </w:rPr>
      </w:pPr>
      <w:r w:rsidRPr="00551E36">
        <w:rPr>
          <w:b/>
        </w:rPr>
        <w:t>Název veřejné zakázky:</w:t>
      </w:r>
    </w:p>
    <w:p w:rsidR="00551E36" w:rsidRDefault="00A24986" w:rsidP="00AC6C5C">
      <w:pPr>
        <w:pStyle w:val="Podtitul"/>
      </w:pPr>
      <w:r w:rsidRPr="004A0DC9">
        <w:t xml:space="preserve">Zajištění licencí </w:t>
      </w:r>
      <w:proofErr w:type="spellStart"/>
      <w:r w:rsidRPr="004A0DC9">
        <w:t>Oracle</w:t>
      </w:r>
      <w:proofErr w:type="spellEnd"/>
      <w:r w:rsidRPr="004A0DC9">
        <w:t>, migrace</w:t>
      </w:r>
      <w:r w:rsidR="00BF51C8">
        <w:t xml:space="preserve"> stávajících licencí</w:t>
      </w:r>
      <w:bookmarkStart w:id="0" w:name="_GoBack"/>
      <w:bookmarkEnd w:id="0"/>
      <w:r w:rsidRPr="004A0DC9">
        <w:t xml:space="preserve"> a servisní podpory 2017 - 2020</w:t>
      </w:r>
    </w:p>
    <w:p w:rsidR="00AC6C5C" w:rsidRDefault="00AC6C5C" w:rsidP="008959B2">
      <w:pPr>
        <w:pStyle w:val="Bezmezer"/>
        <w:pBdr>
          <w:bottom w:val="single" w:sz="8" w:space="1" w:color="73767D"/>
        </w:pBdr>
        <w:spacing w:before="360"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AC6C5C" w:rsidTr="002A658B">
        <w:trPr>
          <w:trHeight w:val="353"/>
        </w:trPr>
        <w:tc>
          <w:tcPr>
            <w:tcW w:w="3828" w:type="dxa"/>
            <w:vAlign w:val="center"/>
          </w:tcPr>
          <w:p w:rsidR="00AC6C5C" w:rsidRDefault="00AC6C5C" w:rsidP="002A658B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350" w:type="dxa"/>
            <w:vAlign w:val="center"/>
          </w:tcPr>
          <w:p w:rsidR="00AC6C5C" w:rsidRDefault="00734FCE" w:rsidP="002A658B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 w:rsidR="002A658B"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8959B2" w:rsidP="008959B2">
            <w:pPr>
              <w:pStyle w:val="Bezmezer"/>
              <w:ind w:left="-108"/>
              <w:jc w:val="left"/>
            </w:pPr>
            <w:r>
              <w:t>S</w:t>
            </w:r>
            <w:r w:rsidR="002A658B">
              <w:t>ídl</w:t>
            </w:r>
            <w:r>
              <w:t>o</w:t>
            </w:r>
            <w:r w:rsidR="002A658B">
              <w:t xml:space="preserve"> / míst</w:t>
            </w:r>
            <w:r>
              <w:t>o</w:t>
            </w:r>
            <w:r w:rsidR="002A658B">
              <w:t xml:space="preserve"> podnikání: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2A658B" w:rsidP="002A658B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2A658B" w:rsidP="002A658B">
            <w:pPr>
              <w:pStyle w:val="Bezmezer"/>
              <w:ind w:left="-108"/>
              <w:jc w:val="left"/>
            </w:pPr>
            <w:r>
              <w:t>DIČ (je/není plátcem DPH):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8959B2" w:rsidP="002A658B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8959B2" w:rsidRDefault="008959B2" w:rsidP="008959B2">
      <w:pPr>
        <w:pStyle w:val="Bezmezer"/>
        <w:pBdr>
          <w:bottom w:val="single" w:sz="8" w:space="1" w:color="73767D"/>
        </w:pBdr>
        <w:spacing w:before="360" w:after="60"/>
        <w:rPr>
          <w:b/>
        </w:rPr>
      </w:pPr>
      <w:r>
        <w:rPr>
          <w:b/>
        </w:rPr>
        <w:t>Kontaktní</w:t>
      </w:r>
      <w:r w:rsidRPr="00AC6C5C">
        <w:rPr>
          <w:b/>
        </w:rPr>
        <w:t xml:space="preserve"> </w:t>
      </w:r>
      <w:r w:rsidR="00376A71">
        <w:rPr>
          <w:b/>
        </w:rPr>
        <w:t xml:space="preserve">a jiné </w:t>
      </w:r>
      <w:r w:rsidRPr="00AC6C5C">
        <w:rPr>
          <w:b/>
        </w:rPr>
        <w:t>údaje</w:t>
      </w:r>
      <w:r w:rsidR="009B7614">
        <w:rPr>
          <w:b/>
        </w:rPr>
        <w:t xml:space="preserve"> 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959B2" w:rsidP="006E2E18">
            <w:pPr>
              <w:pStyle w:val="Bezmezer"/>
              <w:ind w:left="-108"/>
              <w:jc w:val="left"/>
            </w:pPr>
            <w:r>
              <w:t>Korespondenční adresa: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E4362" w:rsidTr="006E2E18">
        <w:trPr>
          <w:trHeight w:val="353"/>
        </w:trPr>
        <w:tc>
          <w:tcPr>
            <w:tcW w:w="3828" w:type="dxa"/>
            <w:vAlign w:val="center"/>
          </w:tcPr>
          <w:p w:rsidR="00AE4362" w:rsidRDefault="00AE4362" w:rsidP="006E2E18">
            <w:pPr>
              <w:pStyle w:val="Bezmezer"/>
              <w:ind w:left="-108"/>
              <w:jc w:val="left"/>
            </w:pPr>
            <w:r>
              <w:t>ID datové schránky:</w:t>
            </w:r>
          </w:p>
        </w:tc>
        <w:tc>
          <w:tcPr>
            <w:tcW w:w="5350" w:type="dxa"/>
            <w:vAlign w:val="center"/>
          </w:tcPr>
          <w:p w:rsidR="00AE4362" w:rsidRPr="00E836B4" w:rsidRDefault="00AE4362" w:rsidP="006E2E18">
            <w:pPr>
              <w:jc w:val="left"/>
              <w:rPr>
                <w:rFonts w:ascii="Arial" w:hAnsi="Arial" w:cs="Arial"/>
                <w:highlight w:val="yellow"/>
              </w:rPr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376A71" w:rsidP="006E2E18">
            <w:pPr>
              <w:pStyle w:val="Bezmezer"/>
              <w:ind w:left="-108"/>
              <w:jc w:val="left"/>
            </w:pPr>
            <w:r>
              <w:t>Bankovní ústav a číslo účtu: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959B2" w:rsidP="006E2E18">
            <w:pPr>
              <w:pStyle w:val="Bezmezer"/>
              <w:ind w:left="-108"/>
              <w:jc w:val="left"/>
            </w:pPr>
            <w:r>
              <w:t>Kontaktní osoba: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959B2" w:rsidP="006E2E18">
            <w:pPr>
              <w:pStyle w:val="Bezmezer"/>
              <w:ind w:left="-108"/>
              <w:jc w:val="left"/>
            </w:pPr>
            <w:r>
              <w:t>Telefon/fax</w:t>
            </w:r>
            <w:r w:rsidR="00376A71">
              <w:t xml:space="preserve"> kontaktní osoby</w:t>
            </w:r>
            <w:r>
              <w:t>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959B2" w:rsidP="006E2E18">
            <w:pPr>
              <w:pStyle w:val="Bezmezer"/>
              <w:ind w:left="-108"/>
              <w:jc w:val="left"/>
            </w:pPr>
            <w:r>
              <w:t>E-mail</w:t>
            </w:r>
            <w:r w:rsidR="00376A71">
              <w:t xml:space="preserve"> kontaktní osoby</w:t>
            </w:r>
            <w:r>
              <w:t>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8959B2" w:rsidRDefault="008959B2" w:rsidP="00FE1748">
      <w:pPr>
        <w:pStyle w:val="Bezmezer"/>
        <w:spacing w:before="240" w:after="240"/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956"/>
      </w:tblGrid>
      <w:tr w:rsidR="00FE1748" w:rsidTr="00AF1E38">
        <w:trPr>
          <w:trHeight w:val="368"/>
        </w:trPr>
        <w:tc>
          <w:tcPr>
            <w:tcW w:w="426" w:type="dxa"/>
            <w:vAlign w:val="center"/>
          </w:tcPr>
          <w:p w:rsidR="00FE1748" w:rsidRPr="00FE1748" w:rsidRDefault="00FE1748" w:rsidP="00AF1E38">
            <w:pPr>
              <w:pStyle w:val="Bezmezer"/>
              <w:ind w:left="-108" w:right="-108"/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FE1748" w:rsidRPr="00FE1748" w:rsidRDefault="00FE1748" w:rsidP="00AF1E38">
            <w:pPr>
              <w:pStyle w:val="Bezmezer"/>
              <w:jc w:val="left"/>
              <w:rPr>
                <w:b/>
              </w:rPr>
            </w:pPr>
            <w:r w:rsidRPr="00FE1748">
              <w:rPr>
                <w:b/>
              </w:rPr>
              <w:t>Obsah nabídky</w:t>
            </w:r>
          </w:p>
        </w:tc>
        <w:tc>
          <w:tcPr>
            <w:tcW w:w="956" w:type="dxa"/>
            <w:vAlign w:val="center"/>
          </w:tcPr>
          <w:p w:rsidR="00FE1748" w:rsidRPr="00FE1748" w:rsidRDefault="00FE1748" w:rsidP="00AF1E38">
            <w:pPr>
              <w:pStyle w:val="Bezmezer"/>
              <w:jc w:val="center"/>
              <w:rPr>
                <w:b/>
              </w:rPr>
            </w:pPr>
            <w:r w:rsidRPr="00FE1748">
              <w:rPr>
                <w:b/>
              </w:rPr>
              <w:t>Strana</w:t>
            </w:r>
          </w:p>
        </w:tc>
      </w:tr>
      <w:tr w:rsidR="00FE1748" w:rsidTr="00F92CFD">
        <w:trPr>
          <w:trHeight w:val="368"/>
        </w:trPr>
        <w:tc>
          <w:tcPr>
            <w:tcW w:w="426" w:type="dxa"/>
            <w:vAlign w:val="center"/>
          </w:tcPr>
          <w:p w:rsidR="00FE1748" w:rsidRDefault="00FE1748" w:rsidP="00AF1E38">
            <w:pPr>
              <w:pStyle w:val="Bezmezer"/>
              <w:ind w:left="-108" w:right="-108"/>
              <w:jc w:val="center"/>
            </w:pPr>
            <w:r>
              <w:t>1.</w:t>
            </w:r>
          </w:p>
        </w:tc>
        <w:tc>
          <w:tcPr>
            <w:tcW w:w="7796" w:type="dxa"/>
            <w:vAlign w:val="center"/>
          </w:tcPr>
          <w:p w:rsidR="00FE1748" w:rsidRDefault="00AF1E38" w:rsidP="00AF1E38">
            <w:pPr>
              <w:pStyle w:val="Bezmezer"/>
              <w:jc w:val="left"/>
            </w:pPr>
            <w:r>
              <w:t>Krycí list nabídky</w:t>
            </w:r>
          </w:p>
        </w:tc>
        <w:tc>
          <w:tcPr>
            <w:tcW w:w="956" w:type="dxa"/>
            <w:vAlign w:val="center"/>
          </w:tcPr>
          <w:p w:rsidR="00FE1748" w:rsidRDefault="00F92CFD" w:rsidP="00F92CFD">
            <w:pPr>
              <w:pStyle w:val="Bezmezer"/>
              <w:jc w:val="center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>
              <w:rPr>
                <w:highlight w:val="yellow"/>
              </w:rPr>
              <w:t>DOD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2.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Doklady k prokázání kvalifikace</w:t>
            </w:r>
            <w:r w:rsidR="00A24986">
              <w:t>/Čestné prohlášení o splnění kvalifikace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3.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Kalkulace nabídkové ceny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4.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Seznam poddodavatelů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5.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Další dokumenty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</w:tbl>
    <w:p w:rsidR="00AF1E38" w:rsidRPr="009B7035" w:rsidRDefault="00AF1E38" w:rsidP="009B7614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5670"/>
        </w:tabs>
        <w:spacing w:before="144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:rsidR="009B7614" w:rsidRPr="00AC6C5C" w:rsidRDefault="009B7614" w:rsidP="000A65B5">
      <w:pPr>
        <w:pStyle w:val="Bezmezer"/>
      </w:pPr>
      <w:r>
        <w:t>Datum, r</w:t>
      </w:r>
      <w:r w:rsidR="009B7035">
        <w:t>azítko a podpis osoby</w:t>
      </w:r>
      <w:r w:rsidR="000A65B5">
        <w:t xml:space="preserve"> </w:t>
      </w:r>
      <w:r w:rsidR="00AC15D5">
        <w:t>oprávněné</w:t>
      </w:r>
      <w:r w:rsidR="008959B2">
        <w:t xml:space="preserve"> </w:t>
      </w:r>
      <w:r w:rsidR="009B7035">
        <w:t xml:space="preserve">jednat za </w:t>
      </w:r>
      <w:r w:rsidR="002A658B">
        <w:t>dodavatele</w:t>
      </w:r>
    </w:p>
    <w:sectPr w:rsidR="009B7614" w:rsidRPr="00AC6C5C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87" w:rsidRDefault="00C74387" w:rsidP="001046BF">
      <w:pPr>
        <w:spacing w:line="240" w:lineRule="auto"/>
      </w:pPr>
      <w:r>
        <w:separator/>
      </w:r>
    </w:p>
  </w:endnote>
  <w:endnote w:type="continuationSeparator" w:id="0">
    <w:p w:rsidR="00C74387" w:rsidRDefault="00C74387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551E36">
    <w:pPr>
      <w:pStyle w:val="Zpat"/>
    </w:pPr>
    <w:r>
      <w:t>Krycí list nabídky</w:t>
    </w: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59E8145" wp14:editId="1CD1F7E1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92CF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7438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92CF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7438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551E36" w:rsidP="00551E36">
    <w:pPr>
      <w:pStyle w:val="Zpat"/>
    </w:pPr>
    <w:r>
      <w:t>Krycí list nabídky</w:t>
    </w: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39CDAB" wp14:editId="3493D511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F51C8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F51C8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F51C8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F51C8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87" w:rsidRDefault="00C74387" w:rsidP="001046BF">
      <w:pPr>
        <w:spacing w:line="240" w:lineRule="auto"/>
      </w:pPr>
      <w:r>
        <w:separator/>
      </w:r>
    </w:p>
  </w:footnote>
  <w:footnote w:type="continuationSeparator" w:id="0">
    <w:p w:rsidR="00C74387" w:rsidRDefault="00C74387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1046BF" w:rsidP="00551E36">
    <w:pPr>
      <w:pStyle w:val="Zhlav"/>
    </w:pPr>
    <w:r w:rsidRPr="00551E36">
      <w:rPr>
        <w:noProof/>
        <w:lang w:eastAsia="cs-CZ"/>
      </w:rPr>
      <w:drawing>
        <wp:inline distT="0" distB="0" distL="0" distR="0" wp14:anchorId="4810F85A" wp14:editId="4E146AB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87"/>
    <w:rsid w:val="00033D70"/>
    <w:rsid w:val="0003402A"/>
    <w:rsid w:val="000A65B5"/>
    <w:rsid w:val="001046BF"/>
    <w:rsid w:val="002A658B"/>
    <w:rsid w:val="002D451E"/>
    <w:rsid w:val="00376A71"/>
    <w:rsid w:val="003C7BFB"/>
    <w:rsid w:val="00551E36"/>
    <w:rsid w:val="005D467F"/>
    <w:rsid w:val="005D6718"/>
    <w:rsid w:val="00734FCE"/>
    <w:rsid w:val="008959B2"/>
    <w:rsid w:val="009B7035"/>
    <w:rsid w:val="009B7614"/>
    <w:rsid w:val="009C6E7F"/>
    <w:rsid w:val="00A24986"/>
    <w:rsid w:val="00AC15D5"/>
    <w:rsid w:val="00AC6C5C"/>
    <w:rsid w:val="00AE4362"/>
    <w:rsid w:val="00AF1E38"/>
    <w:rsid w:val="00B7421A"/>
    <w:rsid w:val="00BB1401"/>
    <w:rsid w:val="00BF51C8"/>
    <w:rsid w:val="00C74387"/>
    <w:rsid w:val="00C77101"/>
    <w:rsid w:val="00CF1B20"/>
    <w:rsid w:val="00D03CF3"/>
    <w:rsid w:val="00F2472F"/>
    <w:rsid w:val="00F92CF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7614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7614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7614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7614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_NOV&#201;%20(134-2016%20Sb.)\V&#253;zvy,%20ZD\SABLONA_ZD_KryciLi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SABLONA_ZD_KryciList.dotx</Template>
  <TotalTime>0</TotalTime>
  <Pages>1</Pages>
  <Words>142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Miroslava Tomková</cp:lastModifiedBy>
  <cp:revision>2</cp:revision>
  <dcterms:created xsi:type="dcterms:W3CDTF">2017-07-04T17:02:00Z</dcterms:created>
  <dcterms:modified xsi:type="dcterms:W3CDTF">2017-07-04T17:02:00Z</dcterms:modified>
</cp:coreProperties>
</file>