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F" w:rsidRPr="00157AB5" w:rsidRDefault="00224B7F" w:rsidP="005E2F9B">
      <w:pPr>
        <w:spacing w:after="120"/>
        <w:rPr>
          <w:rFonts w:ascii="Arial" w:hAnsi="Arial" w:cs="Arial"/>
        </w:rPr>
      </w:pPr>
      <w:r w:rsidRPr="00B07777">
        <w:rPr>
          <w:rFonts w:ascii="Arial" w:hAnsi="Arial" w:cs="Arial"/>
          <w:b/>
          <w:sz w:val="20"/>
          <w:szCs w:val="20"/>
        </w:rPr>
        <w:t>Příloha č. 2</w:t>
      </w:r>
      <w:r w:rsidR="009D647C">
        <w:rPr>
          <w:rFonts w:ascii="Arial" w:hAnsi="Arial" w:cs="Arial"/>
          <w:b/>
          <w:sz w:val="20"/>
          <w:szCs w:val="20"/>
        </w:rPr>
        <w:t>F</w:t>
      </w:r>
      <w:r w:rsidRPr="00B07777">
        <w:rPr>
          <w:rFonts w:ascii="Arial" w:hAnsi="Arial" w:cs="Arial"/>
          <w:b/>
          <w:sz w:val="20"/>
          <w:szCs w:val="20"/>
        </w:rPr>
        <w:t xml:space="preserve"> </w:t>
      </w:r>
      <w:r w:rsidR="005E2F9B">
        <w:rPr>
          <w:rFonts w:ascii="Arial" w:hAnsi="Arial" w:cs="Arial"/>
          <w:b/>
          <w:sz w:val="20"/>
          <w:szCs w:val="20"/>
        </w:rPr>
        <w:t>Z</w:t>
      </w:r>
      <w:r w:rsidR="005E2F9B" w:rsidRPr="005E2F9B">
        <w:rPr>
          <w:rFonts w:ascii="Arial" w:hAnsi="Arial" w:cs="Arial"/>
          <w:b/>
          <w:sz w:val="20"/>
          <w:szCs w:val="20"/>
        </w:rPr>
        <w:t xml:space="preserve">adávací dokumentace 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  <w:b/>
        </w:rPr>
      </w:pPr>
      <w:r w:rsidRPr="00157AB5">
        <w:rPr>
          <w:rFonts w:ascii="Arial" w:hAnsi="Arial" w:cs="Arial"/>
          <w:b/>
        </w:rPr>
        <w:t>Česká republika – Česká inspekce životního prostředí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se sídlem:</w:t>
      </w:r>
      <w:r w:rsidRPr="00157AB5">
        <w:rPr>
          <w:rFonts w:ascii="Arial" w:hAnsi="Arial" w:cs="Arial"/>
        </w:rPr>
        <w:tab/>
      </w:r>
      <w:r w:rsidRPr="00157AB5">
        <w:rPr>
          <w:rFonts w:ascii="Arial" w:hAnsi="Arial" w:cs="Arial"/>
        </w:rPr>
        <w:tab/>
        <w:t>Na Břehu 267/1a , 190 00 Praha 9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 xml:space="preserve">IČO: </w:t>
      </w:r>
      <w:r w:rsidRPr="00157AB5">
        <w:rPr>
          <w:rFonts w:ascii="Arial" w:hAnsi="Arial" w:cs="Arial"/>
        </w:rPr>
        <w:tab/>
      </w:r>
      <w:r w:rsidRPr="00157AB5">
        <w:rPr>
          <w:rFonts w:ascii="Arial" w:hAnsi="Arial" w:cs="Arial"/>
        </w:rPr>
        <w:tab/>
      </w:r>
      <w:r w:rsidRPr="00157AB5">
        <w:rPr>
          <w:rFonts w:ascii="Arial" w:hAnsi="Arial" w:cs="Arial"/>
        </w:rPr>
        <w:tab/>
        <w:t>41 69 32 05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jednající:</w:t>
      </w:r>
      <w:r w:rsidRPr="00157A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7AB5">
        <w:rPr>
          <w:rFonts w:ascii="Arial" w:hAnsi="Arial" w:cs="Arial"/>
        </w:rPr>
        <w:t xml:space="preserve">Ing. Erik Geuss, Ph.D., ředitel 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bankovní spojení:</w:t>
      </w:r>
      <w:r w:rsidRPr="00157AB5">
        <w:rPr>
          <w:rFonts w:ascii="Arial" w:hAnsi="Arial" w:cs="Arial"/>
        </w:rPr>
        <w:tab/>
        <w:t>Česká národní banka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číslo účtu:</w:t>
      </w:r>
      <w:r w:rsidRPr="00157AB5">
        <w:rPr>
          <w:rFonts w:ascii="Arial" w:hAnsi="Arial" w:cs="Arial"/>
        </w:rPr>
        <w:tab/>
      </w:r>
      <w:r w:rsidR="00243D70">
        <w:rPr>
          <w:rFonts w:ascii="Arial" w:hAnsi="Arial" w:cs="Arial"/>
        </w:rPr>
        <w:tab/>
        <w:t>9126</w:t>
      </w:r>
      <w:r w:rsidRPr="00157AB5">
        <w:rPr>
          <w:rFonts w:ascii="Arial" w:hAnsi="Arial" w:cs="Arial"/>
        </w:rPr>
        <w:t>101/0710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„objednatel</w:t>
      </w:r>
      <w:r w:rsidRPr="00157AB5">
        <w:rPr>
          <w:rFonts w:ascii="Arial" w:hAnsi="Arial" w:cs="Arial"/>
        </w:rPr>
        <w:t>“ nebo „ČIZP“) na straně jedné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a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Pr="00514ECF" w:rsidRDefault="00DB61C3" w:rsidP="00360F54">
      <w:pPr>
        <w:spacing w:after="0" w:line="36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/název – doplní účastník</w:t>
      </w:r>
      <w:r w:rsidR="00224B7F" w:rsidRPr="00514ECF">
        <w:rPr>
          <w:rFonts w:ascii="Arial" w:hAnsi="Arial" w:cs="Arial"/>
          <w:b/>
          <w:highlight w:val="yellow"/>
        </w:rPr>
        <w:t>/</w:t>
      </w:r>
    </w:p>
    <w:p w:rsidR="00224B7F" w:rsidRPr="00514ECF" w:rsidRDefault="00461610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se sídlem: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 xml:space="preserve">/doplní </w:t>
      </w:r>
      <w:r w:rsidRPr="00461610"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461610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IČO: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 xml:space="preserve">/doplní </w:t>
      </w:r>
      <w:r w:rsidRPr="00461610"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461610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jednající: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 xml:space="preserve">/doplní </w:t>
      </w:r>
      <w:r w:rsidRPr="00461610"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224B7F" w:rsidP="00360F54">
      <w:pPr>
        <w:spacing w:after="0" w:line="360" w:lineRule="auto"/>
        <w:rPr>
          <w:rFonts w:ascii="Arial" w:hAnsi="Arial" w:cs="Arial"/>
          <w:highlight w:val="yellow"/>
        </w:rPr>
      </w:pPr>
      <w:r w:rsidRPr="00514ECF">
        <w:rPr>
          <w:rFonts w:ascii="Arial" w:hAnsi="Arial" w:cs="Arial"/>
          <w:highlight w:val="yellow"/>
        </w:rPr>
        <w:t>b</w:t>
      </w:r>
      <w:r w:rsidR="00461610">
        <w:rPr>
          <w:rFonts w:ascii="Arial" w:hAnsi="Arial" w:cs="Arial"/>
          <w:highlight w:val="yellow"/>
        </w:rPr>
        <w:t>ankovní spojení:</w:t>
      </w:r>
      <w:r w:rsidR="00461610">
        <w:rPr>
          <w:rFonts w:ascii="Arial" w:hAnsi="Arial" w:cs="Arial"/>
          <w:highlight w:val="yellow"/>
        </w:rPr>
        <w:tab/>
        <w:t xml:space="preserve">/doplní </w:t>
      </w:r>
      <w:r w:rsidR="00461610" w:rsidRPr="00461610">
        <w:rPr>
          <w:rFonts w:ascii="Arial" w:hAnsi="Arial" w:cs="Arial"/>
          <w:highlight w:val="yellow"/>
        </w:rPr>
        <w:t>účastník</w:t>
      </w:r>
      <w:r w:rsidR="00461610" w:rsidRPr="00514ECF">
        <w:rPr>
          <w:rFonts w:ascii="Arial" w:hAnsi="Arial" w:cs="Arial"/>
          <w:highlight w:val="yellow"/>
        </w:rPr>
        <w:t xml:space="preserve"> </w:t>
      </w:r>
      <w:r w:rsidRPr="00514ECF">
        <w:rPr>
          <w:rFonts w:ascii="Arial" w:hAnsi="Arial" w:cs="Arial"/>
          <w:highlight w:val="yellow"/>
        </w:rPr>
        <w:t>/</w:t>
      </w:r>
    </w:p>
    <w:p w:rsidR="00224B7F" w:rsidRPr="00514ECF" w:rsidRDefault="00461610" w:rsidP="00360F5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highlight w:val="yellow"/>
        </w:rPr>
        <w:t>číslo účtu: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 xml:space="preserve">/doplní </w:t>
      </w:r>
      <w:r w:rsidRPr="00461610"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224B7F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B746D6">
        <w:rPr>
          <w:rFonts w:ascii="Arial" w:hAnsi="Arial" w:cs="Arial"/>
        </w:rPr>
        <w:t>„zhotovitel</w:t>
      </w:r>
      <w:r w:rsidRPr="00514ECF">
        <w:rPr>
          <w:rFonts w:ascii="Arial" w:hAnsi="Arial" w:cs="Arial"/>
        </w:rPr>
        <w:t>“) na straně druhé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Default="00B746D6" w:rsidP="00360F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(objednatel a zhotovitel</w:t>
      </w:r>
      <w:r w:rsidR="00224B7F" w:rsidRPr="00157AB5">
        <w:rPr>
          <w:rFonts w:ascii="Arial" w:hAnsi="Arial" w:cs="Arial"/>
        </w:rPr>
        <w:t xml:space="preserve"> společně též jen „smluvní strany") </w:t>
      </w:r>
    </w:p>
    <w:p w:rsidR="00224B7F" w:rsidRDefault="00224B7F" w:rsidP="00360F54">
      <w:pPr>
        <w:spacing w:after="0" w:line="360" w:lineRule="auto"/>
        <w:ind w:left="3119"/>
        <w:rPr>
          <w:rFonts w:ascii="Arial" w:hAnsi="Arial" w:cs="Arial"/>
          <w:b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 w:rsidRPr="00EF42B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/>
          <w:lang w:eastAsia="cs-CZ"/>
        </w:rPr>
        <w:t xml:space="preserve">    </w:t>
      </w:r>
    </w:p>
    <w:p w:rsidR="00224B7F" w:rsidRDefault="00224B7F" w:rsidP="00360F54">
      <w:pPr>
        <w:spacing w:after="0" w:line="360" w:lineRule="auto"/>
        <w:jc w:val="both"/>
        <w:rPr>
          <w:rFonts w:ascii="Arial" w:hAnsi="Arial" w:cs="Arial"/>
        </w:rPr>
      </w:pPr>
    </w:p>
    <w:p w:rsidR="00224B7F" w:rsidRDefault="00224B7F" w:rsidP="00360F54">
      <w:pPr>
        <w:spacing w:after="0" w:line="360" w:lineRule="auto"/>
        <w:jc w:val="both"/>
        <w:rPr>
          <w:rFonts w:ascii="Arial" w:hAnsi="Arial" w:cs="Arial"/>
        </w:rPr>
      </w:pPr>
      <w:r w:rsidRPr="00DE2422">
        <w:rPr>
          <w:rFonts w:ascii="Arial" w:hAnsi="Arial" w:cs="Arial"/>
        </w:rPr>
        <w:t xml:space="preserve">uzavřely níže uvedeného dne, měsíce a roku podle </w:t>
      </w:r>
      <w:r>
        <w:rPr>
          <w:rFonts w:ascii="Arial" w:hAnsi="Arial" w:cs="Arial"/>
        </w:rPr>
        <w:t>ustanovení § 2586 a násl</w:t>
      </w:r>
      <w:r w:rsidRPr="00157AB5">
        <w:rPr>
          <w:rFonts w:ascii="Arial" w:hAnsi="Arial" w:cs="Arial"/>
        </w:rPr>
        <w:t>. zákona č. 89/2012 Sb., občanský zákoník</w:t>
      </w:r>
      <w:r w:rsidRPr="00DE2422">
        <w:rPr>
          <w:rFonts w:ascii="Arial" w:hAnsi="Arial" w:cs="Arial"/>
        </w:rPr>
        <w:t>, ve znění pozdějších předpisů (dále jen „občanský zákoník“) tuto</w:t>
      </w:r>
      <w:r>
        <w:rPr>
          <w:rFonts w:ascii="Arial" w:hAnsi="Arial" w:cs="Arial"/>
        </w:rPr>
        <w:t>:</w:t>
      </w:r>
    </w:p>
    <w:p w:rsidR="008111BB" w:rsidRDefault="00224B7F" w:rsidP="00360F5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smlouvu o dílo</w:t>
      </w:r>
    </w:p>
    <w:p w:rsidR="00224B7F" w:rsidRPr="006E3FF9" w:rsidRDefault="00156F93" w:rsidP="00360F5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A14FF">
        <w:rPr>
          <w:rFonts w:ascii="Arial" w:hAnsi="Arial" w:cs="Arial"/>
          <w:b/>
        </w:rPr>
        <w:t>poskytování</w:t>
      </w:r>
      <w:r w:rsidR="008111BB" w:rsidRPr="008111BB">
        <w:rPr>
          <w:rFonts w:ascii="Arial" w:hAnsi="Arial" w:cs="Arial"/>
          <w:b/>
        </w:rPr>
        <w:t xml:space="preserve"> úklidových služeb</w:t>
      </w:r>
      <w:r>
        <w:rPr>
          <w:rFonts w:ascii="Arial" w:hAnsi="Arial" w:cs="Arial"/>
          <w:b/>
        </w:rPr>
        <w:t>)</w:t>
      </w:r>
      <w:r w:rsidR="00224B7F" w:rsidRPr="00B07777">
        <w:rPr>
          <w:rFonts w:ascii="Arial" w:hAnsi="Arial" w:cs="Arial"/>
          <w:b/>
        </w:rPr>
        <w:t>: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BB5104" w:rsidRPr="00840921" w:rsidRDefault="00BB5104" w:rsidP="00360F54">
      <w:pPr>
        <w:pStyle w:val="Odstavecseseznamem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</w:rPr>
      </w:pPr>
    </w:p>
    <w:p w:rsidR="00BB5104" w:rsidRPr="002254B3" w:rsidRDefault="00BB5104" w:rsidP="002254B3">
      <w:pPr>
        <w:spacing w:after="0" w:line="360" w:lineRule="auto"/>
        <w:jc w:val="center"/>
        <w:rPr>
          <w:rFonts w:ascii="Arial" w:hAnsi="Arial" w:cs="Arial"/>
          <w:b/>
        </w:rPr>
      </w:pPr>
      <w:r w:rsidRPr="00BB5104">
        <w:rPr>
          <w:rFonts w:ascii="Arial" w:hAnsi="Arial" w:cs="Arial"/>
          <w:b/>
        </w:rPr>
        <w:t>Úvodní ustanovení</w:t>
      </w:r>
    </w:p>
    <w:p w:rsidR="00BB5104" w:rsidRPr="008111BB" w:rsidRDefault="00BB5104" w:rsidP="00F31BFC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B5104">
        <w:rPr>
          <w:rFonts w:ascii="Arial" w:hAnsi="Arial" w:cs="Arial"/>
          <w:sz w:val="22"/>
          <w:szCs w:val="22"/>
        </w:rPr>
        <w:t xml:space="preserve">Tato smlouva o dílo (dále jen „smlouva“) se mezi výše uvedenými smluvními stranami </w:t>
      </w:r>
      <w:r w:rsidRPr="00F31BFC">
        <w:rPr>
          <w:rFonts w:ascii="Arial" w:hAnsi="Arial" w:cs="Arial"/>
          <w:sz w:val="22"/>
          <w:szCs w:val="22"/>
        </w:rPr>
        <w:t>uzavírá na zákla</w:t>
      </w:r>
      <w:r w:rsidR="00156F93" w:rsidRPr="00F31BFC">
        <w:rPr>
          <w:rFonts w:ascii="Arial" w:hAnsi="Arial" w:cs="Arial"/>
          <w:sz w:val="22"/>
          <w:szCs w:val="22"/>
        </w:rPr>
        <w:t xml:space="preserve">dě výsledku </w:t>
      </w:r>
      <w:r w:rsidR="00F31BFC" w:rsidRPr="00F31BFC">
        <w:rPr>
          <w:rFonts w:ascii="Arial" w:hAnsi="Arial" w:cs="Arial"/>
          <w:sz w:val="22"/>
          <w:szCs w:val="22"/>
        </w:rPr>
        <w:t xml:space="preserve">zadávacího řízení na příslušnou část nadlimitní veřejné zakázky </w:t>
      </w:r>
      <w:r w:rsidR="0085503A" w:rsidRPr="00F31BFC">
        <w:rPr>
          <w:rFonts w:ascii="Arial" w:hAnsi="Arial" w:cs="Arial"/>
          <w:sz w:val="22"/>
          <w:szCs w:val="22"/>
        </w:rPr>
        <w:t>zadávané</w:t>
      </w:r>
      <w:r w:rsidRPr="00F31BFC">
        <w:rPr>
          <w:rFonts w:ascii="Arial" w:hAnsi="Arial" w:cs="Arial"/>
          <w:sz w:val="22"/>
          <w:szCs w:val="22"/>
        </w:rPr>
        <w:t xml:space="preserve"> o</w:t>
      </w:r>
      <w:r w:rsidR="0085503A" w:rsidRPr="00F31BFC">
        <w:rPr>
          <w:rFonts w:ascii="Arial" w:hAnsi="Arial" w:cs="Arial"/>
          <w:sz w:val="22"/>
          <w:szCs w:val="22"/>
        </w:rPr>
        <w:t>bjednatelem jako zadavatelem</w:t>
      </w:r>
      <w:r w:rsidR="008111BB" w:rsidRPr="00F31BFC">
        <w:rPr>
          <w:rFonts w:ascii="Arial" w:hAnsi="Arial" w:cs="Arial"/>
          <w:sz w:val="22"/>
          <w:szCs w:val="22"/>
        </w:rPr>
        <w:t xml:space="preserve"> v </w:t>
      </w:r>
      <w:r w:rsidR="00F31BFC" w:rsidRPr="00F31BFC">
        <w:rPr>
          <w:rFonts w:ascii="Arial" w:hAnsi="Arial" w:cs="Arial"/>
          <w:sz w:val="22"/>
          <w:szCs w:val="22"/>
        </w:rPr>
        <w:t>otevřeném zadávacím řízení s názvem Poskytování úklidových služeb v budovách ČIŽP (dále jen „veřejná zakázka“), v němž byla nabídka zhotovitele vybrána jako nejvýhodnější v rámci příslušné č</w:t>
      </w:r>
      <w:r w:rsidR="009D647C">
        <w:rPr>
          <w:rFonts w:ascii="Arial" w:hAnsi="Arial" w:cs="Arial"/>
          <w:sz w:val="22"/>
          <w:szCs w:val="22"/>
        </w:rPr>
        <w:t>ásti veřejné zakázky s názvem:</w:t>
      </w:r>
      <w:r w:rsidR="009D647C" w:rsidRPr="009D647C">
        <w:rPr>
          <w:rFonts w:ascii="Arial" w:eastAsia="Arial" w:hAnsi="Arial" w:cs="Arial"/>
          <w:b/>
          <w:sz w:val="20"/>
          <w:szCs w:val="20"/>
        </w:rPr>
        <w:t xml:space="preserve"> </w:t>
      </w:r>
      <w:r w:rsidR="009D647C" w:rsidRPr="009D647C">
        <w:rPr>
          <w:rFonts w:ascii="Arial" w:eastAsia="Arial" w:hAnsi="Arial" w:cs="Arial"/>
          <w:sz w:val="22"/>
          <w:szCs w:val="22"/>
        </w:rPr>
        <w:t>Poskytování úklidových služeb v budově OI Havlíčkův Brod.</w:t>
      </w:r>
    </w:p>
    <w:p w:rsidR="00BB5104" w:rsidRPr="00360F54" w:rsidRDefault="00E32D39" w:rsidP="00360F54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</w:t>
      </w:r>
      <w:r w:rsidR="00BB5104" w:rsidRPr="00BB5104">
        <w:rPr>
          <w:rFonts w:ascii="Arial" w:hAnsi="Arial" w:cs="Arial"/>
          <w:sz w:val="22"/>
          <w:szCs w:val="22"/>
        </w:rPr>
        <w:t xml:space="preserve"> tímto prohlašuje, že se seznámil se zadávacími podmínkam</w:t>
      </w:r>
      <w:r w:rsidR="00CE71B9">
        <w:rPr>
          <w:rFonts w:ascii="Arial" w:hAnsi="Arial" w:cs="Arial"/>
          <w:sz w:val="22"/>
          <w:szCs w:val="22"/>
        </w:rPr>
        <w:t>i veřejné zakázky</w:t>
      </w:r>
      <w:r w:rsidR="00BB5104" w:rsidRPr="00BB5104">
        <w:rPr>
          <w:rFonts w:ascii="Arial" w:hAnsi="Arial" w:cs="Arial"/>
          <w:sz w:val="22"/>
          <w:szCs w:val="22"/>
        </w:rPr>
        <w:t xml:space="preserve">, přičemž mu nejsou známy žádné nejasnosti či pochybnosti, které by znemožňovaly řádné plnění </w:t>
      </w:r>
      <w:r w:rsidR="0085503A">
        <w:rPr>
          <w:rFonts w:ascii="Arial" w:hAnsi="Arial" w:cs="Arial"/>
          <w:sz w:val="22"/>
          <w:szCs w:val="22"/>
        </w:rPr>
        <w:t xml:space="preserve">jeho závazků podle této smlouvy. </w:t>
      </w:r>
    </w:p>
    <w:p w:rsidR="00BB5104" w:rsidRPr="00BB5104" w:rsidRDefault="00E32D39" w:rsidP="00360F54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111BB">
        <w:rPr>
          <w:rFonts w:ascii="Arial" w:hAnsi="Arial" w:cs="Arial"/>
          <w:sz w:val="22"/>
          <w:szCs w:val="22"/>
        </w:rPr>
        <w:t xml:space="preserve"> </w:t>
      </w:r>
      <w:r w:rsidR="00BB5104" w:rsidRPr="00BB5104">
        <w:rPr>
          <w:rFonts w:ascii="Arial" w:hAnsi="Arial" w:cs="Arial"/>
          <w:sz w:val="22"/>
          <w:szCs w:val="22"/>
        </w:rPr>
        <w:t xml:space="preserve">prohlašuje, že se detailně seznámil s rozsahem a povahou předmětu plnění této smlouvy, že mu jsou známy podmínky nezbytné pro její realizaci, a že disponuje takovými kapacitami a znalostmi, včetně technického a personálního zázemí, které jsou nezbytné pro realizaci </w:t>
      </w:r>
      <w:r w:rsidR="00CC66F6" w:rsidRPr="002C506C">
        <w:rPr>
          <w:rFonts w:ascii="Arial" w:hAnsi="Arial" w:cs="Arial"/>
          <w:sz w:val="22"/>
          <w:szCs w:val="22"/>
        </w:rPr>
        <w:t>níže specifikovaného díla.</w:t>
      </w:r>
    </w:p>
    <w:p w:rsidR="00A82566" w:rsidRDefault="00F352BD" w:rsidP="00A82566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BB5104" w:rsidRPr="00BB5104">
        <w:rPr>
          <w:rFonts w:ascii="Arial" w:hAnsi="Arial" w:cs="Arial"/>
          <w:sz w:val="22"/>
          <w:szCs w:val="22"/>
        </w:rPr>
        <w:t xml:space="preserve"> prohlašuje, že jím poskytované plnění odpovídá všem požadavkům vyplývajícím </w:t>
      </w:r>
      <w:r w:rsidR="005E2F9B">
        <w:rPr>
          <w:rFonts w:ascii="Arial" w:hAnsi="Arial" w:cs="Arial"/>
          <w:sz w:val="22"/>
          <w:szCs w:val="22"/>
        </w:rPr>
        <w:br/>
      </w:r>
      <w:r w:rsidR="00BB5104" w:rsidRPr="00BB5104">
        <w:rPr>
          <w:rFonts w:ascii="Arial" w:hAnsi="Arial" w:cs="Arial"/>
          <w:sz w:val="22"/>
          <w:szCs w:val="22"/>
        </w:rPr>
        <w:t xml:space="preserve">z platných </w:t>
      </w:r>
      <w:r w:rsidR="00F50D06">
        <w:rPr>
          <w:rFonts w:ascii="Arial" w:hAnsi="Arial" w:cs="Arial"/>
          <w:sz w:val="22"/>
          <w:szCs w:val="22"/>
        </w:rPr>
        <w:t xml:space="preserve">a účinných </w:t>
      </w:r>
      <w:r w:rsidR="00BB5104" w:rsidRPr="00BB5104">
        <w:rPr>
          <w:rFonts w:ascii="Arial" w:hAnsi="Arial" w:cs="Arial"/>
          <w:sz w:val="22"/>
          <w:szCs w:val="22"/>
        </w:rPr>
        <w:t>právních předpisů a nore</w:t>
      </w:r>
      <w:r w:rsidR="00A82566">
        <w:rPr>
          <w:rFonts w:ascii="Arial" w:hAnsi="Arial" w:cs="Arial"/>
          <w:sz w:val="22"/>
          <w:szCs w:val="22"/>
        </w:rPr>
        <w:t>m, které se na plnění vztahují.</w:t>
      </w:r>
    </w:p>
    <w:p w:rsidR="00CB41D1" w:rsidRPr="00842B51" w:rsidRDefault="00CB41D1" w:rsidP="00842B51">
      <w:pPr>
        <w:spacing w:line="360" w:lineRule="auto"/>
        <w:jc w:val="both"/>
        <w:rPr>
          <w:rFonts w:ascii="Arial" w:hAnsi="Arial" w:cs="Arial"/>
        </w:rPr>
      </w:pPr>
    </w:p>
    <w:p w:rsidR="00224B7F" w:rsidRPr="00840921" w:rsidRDefault="00224B7F" w:rsidP="00840921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AC785C" w:rsidRDefault="00224B7F" w:rsidP="00360F54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AC785C">
        <w:rPr>
          <w:rFonts w:ascii="Arial" w:hAnsi="Arial" w:cs="Arial"/>
          <w:sz w:val="22"/>
          <w:szCs w:val="22"/>
        </w:rPr>
        <w:t>Předmět plnění</w:t>
      </w:r>
    </w:p>
    <w:p w:rsidR="00D117E6" w:rsidRPr="00AC785C" w:rsidRDefault="00F352BD" w:rsidP="009D647C">
      <w:pPr>
        <w:pStyle w:val="Zkladntex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AC785C">
        <w:rPr>
          <w:rFonts w:ascii="Arial" w:hAnsi="Arial" w:cs="Arial"/>
          <w:bCs/>
          <w:lang w:val="cs-CZ"/>
        </w:rPr>
        <w:t>Zhotovitel</w:t>
      </w:r>
      <w:r w:rsidR="00B746D6" w:rsidRPr="00AC785C">
        <w:rPr>
          <w:rFonts w:ascii="Arial" w:hAnsi="Arial" w:cs="Arial"/>
          <w:bCs/>
        </w:rPr>
        <w:t xml:space="preserve"> se touto smlouvou zavazuje </w:t>
      </w:r>
      <w:r w:rsidR="00D117E6" w:rsidRPr="00AC785C">
        <w:rPr>
          <w:rFonts w:ascii="Arial" w:hAnsi="Arial" w:cs="Arial"/>
          <w:bCs/>
          <w:lang w:val="cs-CZ"/>
        </w:rPr>
        <w:t xml:space="preserve">k provádění díla – </w:t>
      </w:r>
      <w:r w:rsidR="00D117E6" w:rsidRPr="00AC785C">
        <w:rPr>
          <w:rFonts w:ascii="Arial" w:hAnsi="Arial" w:cs="Arial"/>
          <w:bCs/>
        </w:rPr>
        <w:t>poskytov</w:t>
      </w:r>
      <w:r w:rsidR="00D117E6" w:rsidRPr="00AC785C">
        <w:rPr>
          <w:rFonts w:ascii="Arial" w:hAnsi="Arial" w:cs="Arial"/>
          <w:bCs/>
          <w:lang w:val="cs-CZ"/>
        </w:rPr>
        <w:t xml:space="preserve">ání </w:t>
      </w:r>
      <w:r w:rsidR="00D117E6" w:rsidRPr="00AC785C">
        <w:rPr>
          <w:rFonts w:ascii="Arial" w:hAnsi="Arial" w:cs="Arial"/>
          <w:bCs/>
        </w:rPr>
        <w:t>úklidov</w:t>
      </w:r>
      <w:r w:rsidR="00D117E6" w:rsidRPr="00AC785C">
        <w:rPr>
          <w:rFonts w:ascii="Arial" w:hAnsi="Arial" w:cs="Arial"/>
          <w:bCs/>
          <w:lang w:val="cs-CZ"/>
        </w:rPr>
        <w:t>ých</w:t>
      </w:r>
      <w:r w:rsidR="00D117E6" w:rsidRPr="00AC785C">
        <w:rPr>
          <w:rFonts w:ascii="Arial" w:hAnsi="Arial" w:cs="Arial"/>
          <w:bCs/>
        </w:rPr>
        <w:t xml:space="preserve"> služ</w:t>
      </w:r>
      <w:r w:rsidR="00D117E6" w:rsidRPr="00AC785C">
        <w:rPr>
          <w:rFonts w:ascii="Arial" w:hAnsi="Arial" w:cs="Arial"/>
          <w:bCs/>
          <w:lang w:val="cs-CZ"/>
        </w:rPr>
        <w:t>eb</w:t>
      </w:r>
      <w:r w:rsidR="00D117E6" w:rsidRPr="00AC785C">
        <w:rPr>
          <w:rFonts w:ascii="Arial" w:hAnsi="Arial" w:cs="Arial"/>
          <w:bCs/>
        </w:rPr>
        <w:t xml:space="preserve"> dle</w:t>
      </w:r>
      <w:r w:rsidR="00B746D6" w:rsidRPr="00AC785C">
        <w:rPr>
          <w:rFonts w:ascii="Arial" w:hAnsi="Arial" w:cs="Arial"/>
          <w:bCs/>
        </w:rPr>
        <w:t xml:space="preserve"> požadavků</w:t>
      </w:r>
      <w:r w:rsidR="00D117E6" w:rsidRPr="00AC785C">
        <w:rPr>
          <w:rFonts w:ascii="Arial" w:hAnsi="Arial" w:cs="Arial"/>
          <w:bCs/>
          <w:lang w:val="cs-CZ"/>
        </w:rPr>
        <w:t xml:space="preserve"> objednatele</w:t>
      </w:r>
      <w:r w:rsidR="00B746D6" w:rsidRPr="00AC785C">
        <w:rPr>
          <w:rFonts w:ascii="Arial" w:hAnsi="Arial" w:cs="Arial"/>
          <w:bCs/>
        </w:rPr>
        <w:t xml:space="preserve"> </w:t>
      </w:r>
      <w:r w:rsidR="00A972A0" w:rsidRPr="00AC785C">
        <w:rPr>
          <w:rFonts w:ascii="Arial" w:hAnsi="Arial" w:cs="Arial"/>
          <w:bCs/>
        </w:rPr>
        <w:t xml:space="preserve">v administrativní budově </w:t>
      </w:r>
      <w:r w:rsidR="009D647C">
        <w:rPr>
          <w:rFonts w:ascii="Arial" w:hAnsi="Arial" w:cs="Arial"/>
          <w:bCs/>
          <w:lang w:val="cs-CZ"/>
        </w:rPr>
        <w:t>Oblastního inspektorátu ČIŽP Havlíčkův Brod</w:t>
      </w:r>
      <w:r w:rsidR="005E2F9B">
        <w:rPr>
          <w:rFonts w:ascii="Arial" w:hAnsi="Arial" w:cs="Arial"/>
          <w:bCs/>
          <w:lang w:val="cs-CZ"/>
        </w:rPr>
        <w:t xml:space="preserve"> </w:t>
      </w:r>
      <w:r w:rsidR="00A972A0" w:rsidRPr="00AC785C">
        <w:rPr>
          <w:rFonts w:ascii="Arial" w:hAnsi="Arial" w:cs="Arial"/>
          <w:bCs/>
        </w:rPr>
        <w:t>na adrese</w:t>
      </w:r>
      <w:r w:rsidR="00F50D06">
        <w:rPr>
          <w:rFonts w:ascii="Arial" w:hAnsi="Arial" w:cs="Arial"/>
          <w:bCs/>
          <w:lang w:val="cs-CZ"/>
        </w:rPr>
        <w:t>:</w:t>
      </w:r>
      <w:r w:rsidR="00A972A0" w:rsidRPr="00AC785C">
        <w:rPr>
          <w:rFonts w:ascii="Arial" w:hAnsi="Arial" w:cs="Arial"/>
          <w:bCs/>
        </w:rPr>
        <w:t xml:space="preserve"> </w:t>
      </w:r>
      <w:r w:rsidR="009D647C" w:rsidRPr="009D647C">
        <w:rPr>
          <w:rFonts w:ascii="Arial" w:hAnsi="Arial" w:cs="Arial"/>
          <w:bCs/>
        </w:rPr>
        <w:t>Bělohradská 3304, 580 01 Havlíčkův Brod</w:t>
      </w:r>
      <w:r w:rsidR="00F50D06">
        <w:rPr>
          <w:rFonts w:ascii="Arial" w:hAnsi="Arial" w:cs="Arial"/>
          <w:bCs/>
          <w:lang w:val="cs-CZ"/>
        </w:rPr>
        <w:t>,</w:t>
      </w:r>
      <w:r w:rsidR="005E2F9B">
        <w:rPr>
          <w:rFonts w:ascii="Arial" w:hAnsi="Arial" w:cs="Arial"/>
          <w:bCs/>
          <w:lang w:val="cs-CZ"/>
        </w:rPr>
        <w:t xml:space="preserve"> </w:t>
      </w:r>
      <w:r w:rsidR="00A972A0" w:rsidRPr="00AC785C">
        <w:rPr>
          <w:rFonts w:ascii="Arial" w:hAnsi="Arial" w:cs="Arial"/>
          <w:bCs/>
        </w:rPr>
        <w:t xml:space="preserve">a to v rozsahu a četnostech </w:t>
      </w:r>
      <w:r w:rsidR="00B746D6" w:rsidRPr="00AC785C">
        <w:rPr>
          <w:rFonts w:ascii="Arial" w:hAnsi="Arial" w:cs="Arial"/>
          <w:bCs/>
        </w:rPr>
        <w:t xml:space="preserve">specifikovaných v příloze č. 1 </w:t>
      </w:r>
      <w:r w:rsidR="00B746D6" w:rsidRPr="00AC785C">
        <w:rPr>
          <w:rFonts w:ascii="Arial" w:hAnsi="Arial" w:cs="Arial"/>
          <w:bCs/>
          <w:lang w:val="cs-CZ"/>
        </w:rPr>
        <w:t>této smlouvy</w:t>
      </w:r>
      <w:r w:rsidR="00D117E6" w:rsidRPr="00AC785C">
        <w:rPr>
          <w:rFonts w:ascii="Arial" w:hAnsi="Arial" w:cs="Arial"/>
          <w:bCs/>
          <w:lang w:val="cs-CZ"/>
        </w:rPr>
        <w:t xml:space="preserve"> </w:t>
      </w:r>
      <w:r w:rsidR="00A972A0" w:rsidRPr="00AC785C">
        <w:rPr>
          <w:rFonts w:ascii="Arial" w:hAnsi="Arial" w:cs="Arial"/>
          <w:bCs/>
        </w:rPr>
        <w:t xml:space="preserve">a objednatel se zavazuje za </w:t>
      </w:r>
      <w:r w:rsidR="005E2F9B">
        <w:rPr>
          <w:rFonts w:ascii="Arial" w:hAnsi="Arial" w:cs="Arial"/>
          <w:bCs/>
          <w:lang w:val="cs-CZ"/>
        </w:rPr>
        <w:t xml:space="preserve">provádění </w:t>
      </w:r>
      <w:r w:rsidR="005E2F9B">
        <w:rPr>
          <w:rFonts w:ascii="Arial" w:hAnsi="Arial" w:cs="Arial"/>
          <w:bCs/>
        </w:rPr>
        <w:t xml:space="preserve">díla </w:t>
      </w:r>
      <w:r w:rsidR="00A972A0" w:rsidRPr="00AC785C">
        <w:rPr>
          <w:rFonts w:ascii="Arial" w:hAnsi="Arial" w:cs="Arial"/>
          <w:bCs/>
        </w:rPr>
        <w:t>platit zhotoviteli dohodnutou cenu</w:t>
      </w:r>
      <w:r w:rsidR="00AF481F">
        <w:rPr>
          <w:rFonts w:ascii="Arial" w:hAnsi="Arial" w:cs="Arial"/>
          <w:bCs/>
          <w:lang w:val="cs-CZ"/>
        </w:rPr>
        <w:t xml:space="preserve"> podle článku IV.</w:t>
      </w:r>
      <w:r w:rsidR="00D117E6" w:rsidRPr="00AC785C">
        <w:rPr>
          <w:rFonts w:ascii="Arial" w:hAnsi="Arial" w:cs="Arial"/>
          <w:bCs/>
          <w:lang w:val="cs-CZ"/>
        </w:rPr>
        <w:t xml:space="preserve"> této smlouvy</w:t>
      </w:r>
      <w:r w:rsidR="00A972A0" w:rsidRPr="00AC785C">
        <w:rPr>
          <w:rFonts w:ascii="Arial" w:hAnsi="Arial" w:cs="Arial"/>
          <w:bCs/>
        </w:rPr>
        <w:t>.</w:t>
      </w:r>
    </w:p>
    <w:p w:rsidR="00745DFB" w:rsidRPr="00D761D3" w:rsidRDefault="00A972A0" w:rsidP="00A972A0">
      <w:pPr>
        <w:pStyle w:val="Zkladntex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A972A0">
        <w:rPr>
          <w:rFonts w:ascii="Arial" w:hAnsi="Arial" w:cs="Arial"/>
          <w:bCs/>
        </w:rPr>
        <w:t>Zhotovitel b</w:t>
      </w:r>
      <w:r w:rsidR="005A14FF">
        <w:rPr>
          <w:rFonts w:ascii="Arial" w:hAnsi="Arial" w:cs="Arial"/>
          <w:bCs/>
        </w:rPr>
        <w:t xml:space="preserve">ude provádět úklidové </w:t>
      </w:r>
      <w:r w:rsidR="0070466D">
        <w:rPr>
          <w:rFonts w:ascii="Arial" w:hAnsi="Arial" w:cs="Arial"/>
          <w:bCs/>
          <w:lang w:val="cs-CZ"/>
        </w:rPr>
        <w:t xml:space="preserve">služby </w:t>
      </w:r>
      <w:r w:rsidRPr="00A972A0">
        <w:rPr>
          <w:rFonts w:ascii="Arial" w:hAnsi="Arial" w:cs="Arial"/>
          <w:bCs/>
        </w:rPr>
        <w:t xml:space="preserve">pouze prostřednictvím svých zaměstnanců nebo osob vykonávajících pro zhotovitele práce na základě dohody o provedení práce nebo dohody o pracovní činnosti, a to na vlastní odpovědnost a bude taktéž organizovat jejich práci.  </w:t>
      </w:r>
    </w:p>
    <w:p w:rsidR="00A972A0" w:rsidRPr="003A6C77" w:rsidRDefault="00A972A0" w:rsidP="008F70BE">
      <w:pPr>
        <w:pStyle w:val="Zkladntex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A972A0">
        <w:rPr>
          <w:rFonts w:ascii="Arial" w:hAnsi="Arial" w:cs="Arial"/>
          <w:bCs/>
        </w:rPr>
        <w:t xml:space="preserve">Zhotovitel se zavazuje zajistit, aby úklidové </w:t>
      </w:r>
      <w:r w:rsidR="0070466D">
        <w:rPr>
          <w:rFonts w:ascii="Arial" w:hAnsi="Arial" w:cs="Arial"/>
          <w:bCs/>
          <w:lang w:val="cs-CZ"/>
        </w:rPr>
        <w:t xml:space="preserve">služby </w:t>
      </w:r>
      <w:r w:rsidRPr="00A972A0">
        <w:rPr>
          <w:rFonts w:ascii="Arial" w:hAnsi="Arial" w:cs="Arial"/>
          <w:bCs/>
        </w:rPr>
        <w:t xml:space="preserve">byly prováděny </w:t>
      </w:r>
      <w:r w:rsidR="00745DFB">
        <w:rPr>
          <w:rFonts w:ascii="Arial" w:hAnsi="Arial" w:cs="Arial"/>
          <w:bCs/>
        </w:rPr>
        <w:t xml:space="preserve">prostřednictvím nejméně </w:t>
      </w:r>
      <w:r w:rsidR="00EC2DEC">
        <w:rPr>
          <w:rFonts w:ascii="Arial" w:hAnsi="Arial" w:cs="Arial"/>
          <w:bCs/>
          <w:lang w:val="cs-CZ"/>
        </w:rPr>
        <w:t>3</w:t>
      </w:r>
      <w:r w:rsidR="00745DFB">
        <w:rPr>
          <w:rFonts w:ascii="Arial" w:hAnsi="Arial" w:cs="Arial"/>
          <w:bCs/>
        </w:rPr>
        <w:t xml:space="preserve"> oso</w:t>
      </w:r>
      <w:r w:rsidR="00745DFB">
        <w:rPr>
          <w:rFonts w:ascii="Arial" w:hAnsi="Arial" w:cs="Arial"/>
          <w:bCs/>
          <w:lang w:val="cs-CZ"/>
        </w:rPr>
        <w:t>b a</w:t>
      </w:r>
      <w:r w:rsidRPr="00745DFB">
        <w:rPr>
          <w:rFonts w:ascii="Arial" w:hAnsi="Arial" w:cs="Arial"/>
          <w:bCs/>
        </w:rPr>
        <w:t xml:space="preserve"> je povinen sdělit objednateli jména všech zaměstnanců, kteří budou provádět </w:t>
      </w:r>
      <w:r w:rsidR="00F07733">
        <w:rPr>
          <w:rFonts w:ascii="Arial" w:hAnsi="Arial" w:cs="Arial"/>
          <w:bCs/>
          <w:lang w:val="cs-CZ"/>
        </w:rPr>
        <w:t xml:space="preserve">úklidové </w:t>
      </w:r>
      <w:r w:rsidRPr="00745DFB">
        <w:rPr>
          <w:rFonts w:ascii="Arial" w:hAnsi="Arial" w:cs="Arial"/>
          <w:bCs/>
        </w:rPr>
        <w:t xml:space="preserve">práce podle této smlouvy. Tito zaměstnanci jsou povinni respektovat interní předpisy objednatele, tj. zejména předpisy týkající se požární ochrany, BOZP, ekologické a hygienické předpisy, s nimiž budou před zahájením prací prokazatelně seznámeni s tím, </w:t>
      </w:r>
      <w:r w:rsidR="00C97873">
        <w:rPr>
          <w:rFonts w:ascii="Arial" w:hAnsi="Arial" w:cs="Arial"/>
          <w:bCs/>
          <w:lang w:val="cs-CZ"/>
        </w:rPr>
        <w:br/>
      </w:r>
      <w:r w:rsidRPr="00745DFB">
        <w:rPr>
          <w:rFonts w:ascii="Arial" w:hAnsi="Arial" w:cs="Arial"/>
          <w:bCs/>
        </w:rPr>
        <w:t xml:space="preserve">že objednatel i zhotovitel se budou vzájemně informovat o rizicích při zajišťování BOZP </w:t>
      </w:r>
      <w:r w:rsidR="00C97873">
        <w:rPr>
          <w:rFonts w:ascii="Arial" w:hAnsi="Arial" w:cs="Arial"/>
          <w:bCs/>
          <w:lang w:val="cs-CZ"/>
        </w:rPr>
        <w:br/>
      </w:r>
      <w:r w:rsidRPr="00745DFB">
        <w:rPr>
          <w:rFonts w:ascii="Arial" w:hAnsi="Arial" w:cs="Arial"/>
          <w:bCs/>
        </w:rPr>
        <w:t>ve smyslu § 101</w:t>
      </w:r>
      <w:r w:rsidR="00745DFB">
        <w:rPr>
          <w:rFonts w:ascii="Arial" w:hAnsi="Arial" w:cs="Arial"/>
          <w:bCs/>
          <w:lang w:val="cs-CZ"/>
        </w:rPr>
        <w:t xml:space="preserve"> </w:t>
      </w:r>
      <w:r w:rsidR="004E4D25">
        <w:rPr>
          <w:rFonts w:ascii="Arial" w:hAnsi="Arial" w:cs="Arial"/>
          <w:bCs/>
          <w:lang w:val="cs-CZ"/>
        </w:rPr>
        <w:t>a násl. z</w:t>
      </w:r>
      <w:r w:rsidR="004E4D25" w:rsidRPr="004E4D25">
        <w:rPr>
          <w:rFonts w:ascii="Arial" w:hAnsi="Arial" w:cs="Arial"/>
          <w:bCs/>
          <w:lang w:val="cs-CZ"/>
        </w:rPr>
        <w:t>ákon</w:t>
      </w:r>
      <w:r w:rsidR="004E4D25">
        <w:rPr>
          <w:rFonts w:ascii="Arial" w:hAnsi="Arial" w:cs="Arial"/>
          <w:bCs/>
          <w:lang w:val="cs-CZ"/>
        </w:rPr>
        <w:t>a</w:t>
      </w:r>
      <w:r w:rsidR="004E4D25" w:rsidRPr="004E4D25">
        <w:rPr>
          <w:rFonts w:ascii="Arial" w:hAnsi="Arial" w:cs="Arial"/>
          <w:bCs/>
          <w:lang w:val="cs-CZ"/>
        </w:rPr>
        <w:t xml:space="preserve"> č. 262/2006 Sb.,</w:t>
      </w:r>
      <w:r w:rsidRPr="00745DFB">
        <w:rPr>
          <w:rFonts w:ascii="Arial" w:hAnsi="Arial" w:cs="Arial"/>
          <w:bCs/>
        </w:rPr>
        <w:t xml:space="preserve"> zákoníku práce</w:t>
      </w:r>
      <w:r w:rsidR="008F70BE">
        <w:rPr>
          <w:rFonts w:ascii="Arial" w:hAnsi="Arial" w:cs="Arial"/>
          <w:bCs/>
          <w:lang w:val="cs-CZ"/>
        </w:rPr>
        <w:t>,</w:t>
      </w:r>
      <w:r w:rsidR="008F70BE" w:rsidRPr="008F70BE">
        <w:t xml:space="preserve"> </w:t>
      </w:r>
      <w:r w:rsidR="008F70BE">
        <w:rPr>
          <w:rFonts w:ascii="Arial" w:hAnsi="Arial" w:cs="Arial"/>
          <w:bCs/>
          <w:lang w:val="cs-CZ"/>
        </w:rPr>
        <w:t>ve znění pozdějších předpisů</w:t>
      </w:r>
      <w:r w:rsidRPr="00745DFB">
        <w:rPr>
          <w:rFonts w:ascii="Arial" w:hAnsi="Arial" w:cs="Arial"/>
          <w:bCs/>
        </w:rPr>
        <w:t>. Za dodržování těchto předpisů zaměstnanci zhotovitele ve vztahu k objednateli odpovídá zhotovitel. Zhotovitel rovněž zodpovídá za spolehlivost a bezúhonnost svých zaměstnanců. Zhotovitel vybaví své zaměstnance osobními ochrannými prostředky podle činností a rizik na pracovištích objednatele. Zhotovitel se seznámí s riziky v prostorách objednatele, upozorní na ně své zaměstnance a určí způsob ochrany a prevence proti úrazům a jinému poškození zdraví.</w:t>
      </w:r>
    </w:p>
    <w:p w:rsidR="00224B7F" w:rsidRPr="002254B3" w:rsidRDefault="003A6C77" w:rsidP="00C97873">
      <w:pPr>
        <w:pStyle w:val="Zkladntex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3A6C77">
        <w:rPr>
          <w:rFonts w:ascii="Arial" w:hAnsi="Arial" w:cs="Arial"/>
          <w:bCs/>
          <w:lang w:val="cs-CZ"/>
        </w:rPr>
        <w:t xml:space="preserve">Zhotovitel bude vést průběžnou evidenci provedených činnosti, která bude uložena v prostorách vrátnice. Zhotovitel povede denní záznamy prováděných úkonů, aby bylo možno následně ze strany objednatele provést kontrolu kvality smluvních služeb. </w:t>
      </w:r>
    </w:p>
    <w:p w:rsidR="00224B7F" w:rsidRPr="00840921" w:rsidRDefault="00224B7F" w:rsidP="00840921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360F54" w:rsidRPr="00E7235E" w:rsidRDefault="00224B7F" w:rsidP="00E7235E">
      <w:pPr>
        <w:pStyle w:val="Podtitul"/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462626">
        <w:rPr>
          <w:rFonts w:ascii="Arial" w:hAnsi="Arial" w:cs="Arial"/>
          <w:sz w:val="22"/>
          <w:szCs w:val="22"/>
        </w:rPr>
        <w:t>Doba a místo plnění</w:t>
      </w:r>
    </w:p>
    <w:p w:rsidR="005B04A5" w:rsidRPr="000A1395" w:rsidRDefault="00B209DD" w:rsidP="000A1395">
      <w:pPr>
        <w:pStyle w:val="Podtitul"/>
        <w:numPr>
          <w:ilvl w:val="0"/>
          <w:numId w:val="10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Tato smlouva se uzavírá na dobu neurčitou</w:t>
      </w:r>
      <w:r w:rsidR="000A1395">
        <w:rPr>
          <w:rFonts w:ascii="Arial" w:hAnsi="Arial" w:cs="Arial"/>
          <w:b w:val="0"/>
          <w:sz w:val="22"/>
          <w:szCs w:val="22"/>
          <w:lang w:val="cs-CZ"/>
        </w:rPr>
        <w:t xml:space="preserve"> a m</w:t>
      </w:r>
      <w:r w:rsidR="004A7942">
        <w:rPr>
          <w:rFonts w:ascii="Arial" w:hAnsi="Arial" w:cs="Arial"/>
          <w:b w:val="0"/>
          <w:sz w:val="22"/>
          <w:szCs w:val="22"/>
          <w:lang w:val="cs-CZ"/>
        </w:rPr>
        <w:t>ístem</w:t>
      </w:r>
      <w:r w:rsidR="00D8526C" w:rsidRPr="000A1395">
        <w:rPr>
          <w:rFonts w:ascii="Arial" w:hAnsi="Arial" w:cs="Arial"/>
          <w:b w:val="0"/>
          <w:sz w:val="22"/>
          <w:szCs w:val="22"/>
        </w:rPr>
        <w:t xml:space="preserve"> plnění je</w:t>
      </w:r>
      <w:r w:rsidR="009D647C" w:rsidRPr="009D647C">
        <w:rPr>
          <w:rFonts w:ascii="Arial" w:hAnsi="Arial" w:cs="Arial"/>
        </w:rPr>
        <w:t xml:space="preserve"> </w:t>
      </w:r>
      <w:r w:rsidR="009D647C">
        <w:rPr>
          <w:rFonts w:ascii="Arial" w:hAnsi="Arial" w:cs="Arial"/>
          <w:b w:val="0"/>
          <w:sz w:val="22"/>
          <w:szCs w:val="22"/>
        </w:rPr>
        <w:t>administrativní budov</w:t>
      </w:r>
      <w:r w:rsidR="009D647C">
        <w:rPr>
          <w:rFonts w:ascii="Arial" w:hAnsi="Arial" w:cs="Arial"/>
          <w:b w:val="0"/>
          <w:sz w:val="22"/>
          <w:szCs w:val="22"/>
          <w:lang w:val="cs-CZ"/>
        </w:rPr>
        <w:t>a</w:t>
      </w:r>
      <w:r w:rsidR="009D647C" w:rsidRPr="009D647C">
        <w:rPr>
          <w:rFonts w:ascii="Arial" w:hAnsi="Arial" w:cs="Arial"/>
          <w:b w:val="0"/>
          <w:sz w:val="22"/>
          <w:szCs w:val="22"/>
        </w:rPr>
        <w:t xml:space="preserve"> </w:t>
      </w:r>
      <w:r w:rsidR="009D647C" w:rsidRPr="009D647C">
        <w:rPr>
          <w:rFonts w:ascii="Arial" w:hAnsi="Arial" w:cs="Arial"/>
          <w:b w:val="0"/>
          <w:bCs w:val="0"/>
          <w:sz w:val="22"/>
          <w:szCs w:val="22"/>
          <w:lang w:val="cs-CZ"/>
        </w:rPr>
        <w:t>Oblastního inspektorátu</w:t>
      </w:r>
      <w:r w:rsidR="009D647C">
        <w:rPr>
          <w:rFonts w:ascii="Arial" w:hAnsi="Arial" w:cs="Arial"/>
          <w:bCs w:val="0"/>
          <w:lang w:val="cs-CZ"/>
        </w:rPr>
        <w:t xml:space="preserve"> </w:t>
      </w:r>
      <w:r w:rsidR="009D647C" w:rsidRPr="009D647C">
        <w:rPr>
          <w:rFonts w:ascii="Arial" w:hAnsi="Arial" w:cs="Arial"/>
          <w:b w:val="0"/>
          <w:bCs w:val="0"/>
          <w:sz w:val="22"/>
          <w:szCs w:val="22"/>
          <w:lang w:val="cs-CZ"/>
        </w:rPr>
        <w:t>ČIŽP Havlíčkův Brod</w:t>
      </w:r>
      <w:r w:rsidR="009D647C" w:rsidRPr="009D647C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9D647C" w:rsidRPr="009D647C">
        <w:rPr>
          <w:rFonts w:ascii="Arial" w:hAnsi="Arial" w:cs="Arial"/>
          <w:b w:val="0"/>
          <w:sz w:val="22"/>
          <w:szCs w:val="22"/>
        </w:rPr>
        <w:t>na adrese</w:t>
      </w:r>
      <w:r w:rsidR="00F50D06">
        <w:rPr>
          <w:rFonts w:ascii="Arial" w:hAnsi="Arial" w:cs="Arial"/>
          <w:b w:val="0"/>
          <w:sz w:val="22"/>
          <w:szCs w:val="22"/>
          <w:lang w:val="cs-CZ"/>
        </w:rPr>
        <w:t>:</w:t>
      </w:r>
      <w:r w:rsidR="009D647C" w:rsidRPr="009D647C">
        <w:rPr>
          <w:rFonts w:ascii="Arial" w:hAnsi="Arial" w:cs="Arial"/>
          <w:b w:val="0"/>
          <w:sz w:val="22"/>
          <w:szCs w:val="22"/>
        </w:rPr>
        <w:t xml:space="preserve"> Bělohradská 3304, 580 01 Havlíčkův Brod</w:t>
      </w:r>
    </w:p>
    <w:p w:rsidR="005B04A5" w:rsidRPr="005B04A5" w:rsidRDefault="005B04A5" w:rsidP="005B04A5">
      <w:pPr>
        <w:pStyle w:val="Podtitul"/>
        <w:numPr>
          <w:ilvl w:val="0"/>
          <w:numId w:val="10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 w:rsidRPr="005B04A5">
        <w:rPr>
          <w:rFonts w:ascii="Arial" w:hAnsi="Arial" w:cs="Arial"/>
          <w:b w:val="0"/>
          <w:sz w:val="22"/>
          <w:szCs w:val="22"/>
          <w:lang w:val="cs-CZ"/>
        </w:rPr>
        <w:t>Zhotovitel</w:t>
      </w:r>
      <w:r w:rsidRPr="005B04A5">
        <w:rPr>
          <w:rFonts w:ascii="Arial" w:hAnsi="Arial" w:cs="Arial"/>
          <w:b w:val="0"/>
          <w:sz w:val="22"/>
          <w:szCs w:val="22"/>
        </w:rPr>
        <w:t xml:space="preserve"> se zavazuje provádět </w:t>
      </w:r>
      <w:r w:rsidRPr="005B04A5">
        <w:rPr>
          <w:rFonts w:ascii="Arial" w:hAnsi="Arial" w:cs="Arial"/>
          <w:b w:val="0"/>
          <w:sz w:val="22"/>
          <w:szCs w:val="22"/>
          <w:lang w:val="cs-CZ"/>
        </w:rPr>
        <w:t xml:space="preserve">v místě plnění </w:t>
      </w:r>
      <w:r w:rsidRPr="005B04A5">
        <w:rPr>
          <w:rFonts w:ascii="Arial" w:hAnsi="Arial" w:cs="Arial"/>
          <w:b w:val="0"/>
          <w:sz w:val="22"/>
          <w:szCs w:val="22"/>
        </w:rPr>
        <w:t xml:space="preserve">úklidové služby každý pracovní den </w:t>
      </w:r>
      <w:r w:rsidRPr="005B04A5">
        <w:rPr>
          <w:rFonts w:ascii="Arial" w:hAnsi="Arial" w:cs="Arial"/>
          <w:b w:val="0"/>
          <w:sz w:val="22"/>
          <w:szCs w:val="22"/>
          <w:lang w:val="cs-CZ"/>
        </w:rPr>
        <w:br/>
      </w:r>
      <w:r w:rsidRPr="005B04A5">
        <w:rPr>
          <w:rFonts w:ascii="Arial" w:hAnsi="Arial" w:cs="Arial"/>
          <w:b w:val="0"/>
          <w:sz w:val="22"/>
          <w:szCs w:val="22"/>
        </w:rPr>
        <w:t xml:space="preserve">v době od </w:t>
      </w:r>
      <w:r w:rsidR="00EC2DEC">
        <w:rPr>
          <w:rFonts w:ascii="Arial" w:hAnsi="Arial" w:cs="Arial"/>
          <w:b w:val="0"/>
          <w:sz w:val="22"/>
          <w:szCs w:val="22"/>
          <w:lang w:val="cs-CZ"/>
        </w:rPr>
        <w:t xml:space="preserve">16:00 do 19:30 </w:t>
      </w:r>
      <w:r w:rsidRPr="00EC2DEC">
        <w:rPr>
          <w:rFonts w:ascii="Arial" w:hAnsi="Arial" w:cs="Arial"/>
          <w:b w:val="0"/>
          <w:sz w:val="22"/>
          <w:szCs w:val="22"/>
        </w:rPr>
        <w:t>hod</w:t>
      </w:r>
      <w:r w:rsidRPr="00EC2DEC">
        <w:rPr>
          <w:rFonts w:ascii="Arial" w:hAnsi="Arial" w:cs="Arial"/>
          <w:b w:val="0"/>
          <w:sz w:val="22"/>
          <w:szCs w:val="22"/>
          <w:lang w:val="cs-CZ"/>
        </w:rPr>
        <w:t>.</w:t>
      </w:r>
    </w:p>
    <w:p w:rsidR="00224B7F" w:rsidRPr="00C97873" w:rsidRDefault="00224B7F" w:rsidP="00C97873">
      <w:pPr>
        <w:pStyle w:val="Podtitul"/>
        <w:tabs>
          <w:tab w:val="left" w:pos="4935"/>
          <w:tab w:val="left" w:pos="5400"/>
        </w:tabs>
        <w:spacing w:line="360" w:lineRule="auto"/>
        <w:jc w:val="left"/>
        <w:rPr>
          <w:rFonts w:ascii="Arial" w:hAnsi="Arial" w:cs="Arial"/>
          <w:sz w:val="22"/>
          <w:szCs w:val="22"/>
          <w:lang w:val="cs-CZ"/>
        </w:rPr>
      </w:pPr>
    </w:p>
    <w:p w:rsidR="00224B7F" w:rsidRPr="00840921" w:rsidRDefault="00224B7F" w:rsidP="00840921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D8526C" w:rsidRDefault="00224B7F" w:rsidP="00224B7F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Cena díla</w:t>
      </w:r>
      <w:r w:rsidR="00D8526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07EAC" w:rsidRPr="00DB41E8" w:rsidRDefault="00907EAC" w:rsidP="00C9787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907EAC">
        <w:rPr>
          <w:rFonts w:ascii="Arial" w:hAnsi="Arial" w:cs="Arial"/>
          <w:b w:val="0"/>
          <w:sz w:val="22"/>
          <w:szCs w:val="22"/>
          <w:lang w:val="cs-CZ"/>
        </w:rPr>
        <w:t>Objednatel se za</w:t>
      </w:r>
      <w:r w:rsidR="00DB41E8">
        <w:rPr>
          <w:rFonts w:ascii="Arial" w:hAnsi="Arial" w:cs="Arial"/>
          <w:b w:val="0"/>
          <w:sz w:val="22"/>
          <w:szCs w:val="22"/>
          <w:lang w:val="cs-CZ"/>
        </w:rPr>
        <w:t xml:space="preserve">vazuje za dobu trvání smlouvy </w:t>
      </w:r>
      <w:r w:rsidRPr="00DB41E8">
        <w:rPr>
          <w:rFonts w:ascii="Arial" w:hAnsi="Arial" w:cs="Arial"/>
          <w:b w:val="0"/>
          <w:sz w:val="22"/>
          <w:szCs w:val="22"/>
          <w:lang w:val="cs-CZ"/>
        </w:rPr>
        <w:t>platit dodavateli cenu díla za p</w:t>
      </w:r>
      <w:r w:rsidR="00DB41E8" w:rsidRPr="00DB41E8">
        <w:rPr>
          <w:rFonts w:ascii="Arial" w:hAnsi="Arial" w:cs="Arial"/>
          <w:b w:val="0"/>
          <w:sz w:val="22"/>
          <w:szCs w:val="22"/>
          <w:lang w:val="cs-CZ"/>
        </w:rPr>
        <w:t>oskytování úklidových služe</w:t>
      </w:r>
      <w:r w:rsidR="00DB41E8">
        <w:rPr>
          <w:rFonts w:ascii="Arial" w:hAnsi="Arial" w:cs="Arial"/>
          <w:b w:val="0"/>
          <w:sz w:val="22"/>
          <w:szCs w:val="22"/>
          <w:lang w:val="cs-CZ"/>
        </w:rPr>
        <w:t xml:space="preserve">b, která činí měsíčně  </w:t>
      </w:r>
      <w:r w:rsidR="00DB41E8" w:rsidRPr="00DB41E8">
        <w:rPr>
          <w:rFonts w:ascii="Arial" w:hAnsi="Arial" w:cs="Arial"/>
          <w:b w:val="0"/>
          <w:sz w:val="22"/>
          <w:szCs w:val="22"/>
          <w:highlight w:val="yellow"/>
        </w:rPr>
        <w:t>………………………</w:t>
      </w:r>
      <w:r w:rsidR="00DB41E8" w:rsidRPr="00DB41E8">
        <w:rPr>
          <w:rFonts w:ascii="Arial" w:hAnsi="Arial" w:cs="Arial"/>
          <w:b w:val="0"/>
          <w:sz w:val="22"/>
          <w:szCs w:val="22"/>
        </w:rPr>
        <w:t xml:space="preserve"> K</w:t>
      </w:r>
      <w:r w:rsidR="00DB41E8">
        <w:rPr>
          <w:rFonts w:ascii="Arial" w:hAnsi="Arial" w:cs="Arial"/>
          <w:b w:val="0"/>
          <w:sz w:val="22"/>
          <w:szCs w:val="22"/>
        </w:rPr>
        <w:t>č</w:t>
      </w:r>
      <w:r w:rsidR="00DB41E8">
        <w:rPr>
          <w:rFonts w:ascii="Arial" w:hAnsi="Arial" w:cs="Arial"/>
          <w:b w:val="0"/>
          <w:sz w:val="22"/>
          <w:szCs w:val="22"/>
          <w:lang w:val="cs-CZ"/>
        </w:rPr>
        <w:t xml:space="preserve"> bez DPH </w:t>
      </w:r>
      <w:r w:rsidR="00DB41E8">
        <w:rPr>
          <w:rFonts w:ascii="Arial" w:hAnsi="Arial" w:cs="Arial"/>
          <w:b w:val="0"/>
          <w:sz w:val="22"/>
          <w:szCs w:val="22"/>
        </w:rPr>
        <w:t xml:space="preserve">(slovy: </w:t>
      </w:r>
      <w:r w:rsidR="00DB41E8" w:rsidRPr="00DB41E8">
        <w:rPr>
          <w:rFonts w:ascii="Arial" w:hAnsi="Arial" w:cs="Arial"/>
          <w:b w:val="0"/>
          <w:sz w:val="22"/>
          <w:szCs w:val="22"/>
          <w:highlight w:val="yellow"/>
        </w:rPr>
        <w:t>…………………………</w:t>
      </w:r>
      <w:proofErr w:type="gramStart"/>
      <w:r w:rsidR="00DB41E8" w:rsidRPr="00DB41E8">
        <w:rPr>
          <w:rFonts w:ascii="Arial" w:hAnsi="Arial" w:cs="Arial"/>
          <w:b w:val="0"/>
          <w:sz w:val="22"/>
          <w:szCs w:val="22"/>
          <w:highlight w:val="yellow"/>
        </w:rPr>
        <w:t>…..</w:t>
      </w:r>
      <w:r w:rsidR="00DB41E8">
        <w:rPr>
          <w:rFonts w:ascii="Arial" w:hAnsi="Arial" w:cs="Arial"/>
          <w:b w:val="0"/>
          <w:sz w:val="22"/>
          <w:szCs w:val="22"/>
        </w:rPr>
        <w:t xml:space="preserve"> korun</w:t>
      </w:r>
      <w:proofErr w:type="gramEnd"/>
      <w:r w:rsidR="00DB41E8">
        <w:rPr>
          <w:rFonts w:ascii="Arial" w:hAnsi="Arial" w:cs="Arial"/>
          <w:b w:val="0"/>
          <w:sz w:val="22"/>
          <w:szCs w:val="22"/>
        </w:rPr>
        <w:t xml:space="preserve"> českých</w:t>
      </w:r>
      <w:r w:rsidR="00DB41E8">
        <w:rPr>
          <w:rFonts w:ascii="Arial" w:hAnsi="Arial" w:cs="Arial"/>
          <w:b w:val="0"/>
          <w:sz w:val="22"/>
          <w:szCs w:val="22"/>
          <w:lang w:val="cs-CZ"/>
        </w:rPr>
        <w:t>).</w:t>
      </w:r>
    </w:p>
    <w:p w:rsidR="00DB41E8" w:rsidRPr="00DB41E8" w:rsidRDefault="00DB41E8" w:rsidP="00DB41E8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B41E8">
        <w:rPr>
          <w:rFonts w:ascii="Arial" w:hAnsi="Arial" w:cs="Arial"/>
          <w:b w:val="0"/>
          <w:sz w:val="22"/>
          <w:szCs w:val="22"/>
        </w:rPr>
        <w:t>Cena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B41E8">
        <w:rPr>
          <w:rFonts w:ascii="Arial" w:hAnsi="Arial" w:cs="Arial"/>
          <w:b w:val="0"/>
          <w:sz w:val="22"/>
          <w:szCs w:val="22"/>
          <w:lang w:val="cs-CZ"/>
        </w:rPr>
        <w:t>díla za poskytování úklidových služe</w:t>
      </w:r>
      <w:r>
        <w:rPr>
          <w:rFonts w:ascii="Arial" w:hAnsi="Arial" w:cs="Arial"/>
          <w:b w:val="0"/>
          <w:sz w:val="22"/>
          <w:szCs w:val="22"/>
          <w:lang w:val="cs-CZ"/>
        </w:rPr>
        <w:t>b</w:t>
      </w:r>
      <w:r w:rsidRPr="00DB41E8">
        <w:rPr>
          <w:rFonts w:ascii="Arial" w:hAnsi="Arial" w:cs="Arial"/>
          <w:b w:val="0"/>
          <w:sz w:val="22"/>
          <w:szCs w:val="22"/>
        </w:rPr>
        <w:t xml:space="preserve"> je sjednána jako nejvýše přípustná </w:t>
      </w:r>
      <w:r w:rsidR="00C97873">
        <w:rPr>
          <w:rFonts w:ascii="Arial" w:hAnsi="Arial" w:cs="Arial"/>
          <w:b w:val="0"/>
          <w:sz w:val="22"/>
          <w:szCs w:val="22"/>
          <w:lang w:val="cs-CZ"/>
        </w:rPr>
        <w:br/>
      </w:r>
      <w:r w:rsidRPr="00DB41E8">
        <w:rPr>
          <w:rFonts w:ascii="Arial" w:hAnsi="Arial" w:cs="Arial"/>
          <w:b w:val="0"/>
          <w:sz w:val="22"/>
          <w:szCs w:val="22"/>
        </w:rPr>
        <w:t>a nepřekročitelná a zahrnuje vešker</w:t>
      </w:r>
      <w:r>
        <w:rPr>
          <w:rFonts w:ascii="Arial" w:hAnsi="Arial" w:cs="Arial"/>
          <w:b w:val="0"/>
          <w:sz w:val="22"/>
          <w:szCs w:val="22"/>
        </w:rPr>
        <w:t xml:space="preserve">é náklady </w:t>
      </w:r>
      <w:r>
        <w:rPr>
          <w:rFonts w:ascii="Arial" w:hAnsi="Arial" w:cs="Arial"/>
          <w:b w:val="0"/>
          <w:sz w:val="22"/>
          <w:szCs w:val="22"/>
          <w:lang w:val="cs-CZ"/>
        </w:rPr>
        <w:t>zhotovitele</w:t>
      </w:r>
      <w:r w:rsidRPr="00DB41E8">
        <w:rPr>
          <w:rFonts w:ascii="Arial" w:hAnsi="Arial" w:cs="Arial"/>
          <w:b w:val="0"/>
          <w:sz w:val="22"/>
          <w:szCs w:val="22"/>
        </w:rPr>
        <w:t xml:space="preserve"> spojené s plněním závazků podle této smlouvy, včetně nákladů na pořízení veškerých pomůcek a prostředků, nástrojů, mechanických prostředků a strojů na čištění podlah, chemických přípravků a jiných čistících a úklidových pr</w:t>
      </w:r>
      <w:r w:rsidR="00C97873">
        <w:rPr>
          <w:rFonts w:ascii="Arial" w:hAnsi="Arial" w:cs="Arial"/>
          <w:b w:val="0"/>
          <w:sz w:val="22"/>
          <w:szCs w:val="22"/>
        </w:rPr>
        <w:t>ostředků (např. na mytí podlah</w:t>
      </w:r>
      <w:r w:rsidR="00C97873">
        <w:rPr>
          <w:rFonts w:ascii="Arial" w:hAnsi="Arial" w:cs="Arial"/>
          <w:b w:val="0"/>
          <w:sz w:val="22"/>
          <w:szCs w:val="22"/>
          <w:lang w:val="cs-CZ"/>
        </w:rPr>
        <w:t>,</w:t>
      </w:r>
      <w:r w:rsidR="00B21EFF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Pr="00DB41E8">
        <w:rPr>
          <w:rFonts w:ascii="Arial" w:hAnsi="Arial" w:cs="Arial"/>
          <w:b w:val="0"/>
          <w:sz w:val="22"/>
          <w:szCs w:val="22"/>
        </w:rPr>
        <w:t xml:space="preserve">umyvadel, mytí a desinfekci pisoárů </w:t>
      </w:r>
      <w:r w:rsidR="000A1395">
        <w:rPr>
          <w:rFonts w:ascii="Arial" w:hAnsi="Arial" w:cs="Arial"/>
          <w:b w:val="0"/>
          <w:sz w:val="22"/>
          <w:szCs w:val="22"/>
          <w:lang w:val="cs-CZ"/>
        </w:rPr>
        <w:br/>
      </w:r>
      <w:r w:rsidRPr="00DB41E8">
        <w:rPr>
          <w:rFonts w:ascii="Arial" w:hAnsi="Arial" w:cs="Arial"/>
          <w:b w:val="0"/>
          <w:sz w:val="22"/>
          <w:szCs w:val="22"/>
        </w:rPr>
        <w:t xml:space="preserve">a toaletních mís, na mytí obkladů, klik, odpadních nádob, zárubní apod.), sáčků </w:t>
      </w:r>
      <w:r w:rsidR="000A1395">
        <w:rPr>
          <w:rFonts w:ascii="Arial" w:hAnsi="Arial" w:cs="Arial"/>
          <w:b w:val="0"/>
          <w:sz w:val="22"/>
          <w:szCs w:val="22"/>
          <w:lang w:val="cs-CZ"/>
        </w:rPr>
        <w:br/>
      </w:r>
      <w:r w:rsidRPr="00DB41E8">
        <w:rPr>
          <w:rFonts w:ascii="Arial" w:hAnsi="Arial" w:cs="Arial"/>
          <w:b w:val="0"/>
          <w:sz w:val="22"/>
          <w:szCs w:val="22"/>
        </w:rPr>
        <w:t>do odpa</w:t>
      </w:r>
      <w:r w:rsidR="000A1395">
        <w:rPr>
          <w:rFonts w:ascii="Arial" w:hAnsi="Arial" w:cs="Arial"/>
          <w:b w:val="0"/>
          <w:sz w:val="22"/>
          <w:szCs w:val="22"/>
        </w:rPr>
        <w:t>dkových košů, pytlů na odpadky</w:t>
      </w:r>
      <w:r w:rsidR="000A1395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Pr="00DB41E8">
        <w:rPr>
          <w:rFonts w:ascii="Arial" w:hAnsi="Arial" w:cs="Arial"/>
          <w:b w:val="0"/>
          <w:sz w:val="22"/>
          <w:szCs w:val="22"/>
        </w:rPr>
        <w:t>apod.</w:t>
      </w:r>
    </w:p>
    <w:p w:rsidR="00DB41E8" w:rsidRPr="00DB41E8" w:rsidRDefault="00166DA1" w:rsidP="00DB41E8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 cen</w:t>
      </w:r>
      <w:r>
        <w:rPr>
          <w:rFonts w:ascii="Arial" w:hAnsi="Arial" w:cs="Arial"/>
          <w:b w:val="0"/>
          <w:sz w:val="22"/>
          <w:szCs w:val="22"/>
          <w:lang w:val="cs-CZ"/>
        </w:rPr>
        <w:t>ě díla za poskytování úklidových služeb</w:t>
      </w:r>
      <w:r w:rsidR="00DB41E8" w:rsidRPr="00DB41E8">
        <w:rPr>
          <w:rFonts w:ascii="Arial" w:hAnsi="Arial" w:cs="Arial"/>
          <w:b w:val="0"/>
          <w:sz w:val="22"/>
          <w:szCs w:val="22"/>
        </w:rPr>
        <w:t xml:space="preserve"> bude připočtena DPH v sazbě podle platných </w:t>
      </w:r>
      <w:r w:rsidR="00F50D06">
        <w:rPr>
          <w:rFonts w:ascii="Arial" w:hAnsi="Arial" w:cs="Arial"/>
          <w:b w:val="0"/>
          <w:sz w:val="22"/>
          <w:szCs w:val="22"/>
          <w:lang w:val="cs-CZ"/>
        </w:rPr>
        <w:t xml:space="preserve">a účinných </w:t>
      </w:r>
      <w:r w:rsidR="00DB41E8" w:rsidRPr="00DB41E8">
        <w:rPr>
          <w:rFonts w:ascii="Arial" w:hAnsi="Arial" w:cs="Arial"/>
          <w:b w:val="0"/>
          <w:sz w:val="22"/>
          <w:szCs w:val="22"/>
        </w:rPr>
        <w:t>právních předpisů ke dni uskutečnění zdanitelného plnění.</w:t>
      </w:r>
    </w:p>
    <w:p w:rsidR="00907EAC" w:rsidRPr="003C6CDB" w:rsidRDefault="00907EAC" w:rsidP="003C6CDB">
      <w:pPr>
        <w:pStyle w:val="Podtitul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224B7F" w:rsidRPr="00840921" w:rsidRDefault="00224B7F" w:rsidP="00840921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637B02" w:rsidRDefault="00224B7F" w:rsidP="004B2A49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  <w:r w:rsidRPr="00637B02">
        <w:rPr>
          <w:rFonts w:ascii="Arial" w:hAnsi="Arial" w:cs="Arial"/>
          <w:sz w:val="22"/>
          <w:szCs w:val="22"/>
        </w:rPr>
        <w:t>Platební podmínky</w:t>
      </w:r>
    </w:p>
    <w:p w:rsidR="008F70BE" w:rsidRDefault="00B32061" w:rsidP="008F70BE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B32061">
        <w:rPr>
          <w:rFonts w:ascii="Arial" w:hAnsi="Arial" w:cs="Arial"/>
          <w:b w:val="0"/>
          <w:sz w:val="22"/>
          <w:szCs w:val="22"/>
          <w:lang w:val="cs-CZ"/>
        </w:rPr>
        <w:t>Zhotovitel má nárok na zaplacení skute</w:t>
      </w:r>
      <w:r>
        <w:rPr>
          <w:rFonts w:ascii="Arial" w:hAnsi="Arial" w:cs="Arial"/>
          <w:b w:val="0"/>
          <w:sz w:val="22"/>
          <w:szCs w:val="22"/>
          <w:lang w:val="cs-CZ"/>
        </w:rPr>
        <w:t>čně provedených úklidových služeb</w:t>
      </w:r>
      <w:r w:rsidRPr="00B32061">
        <w:rPr>
          <w:rFonts w:ascii="Arial" w:hAnsi="Arial" w:cs="Arial"/>
          <w:b w:val="0"/>
          <w:sz w:val="22"/>
          <w:szCs w:val="22"/>
          <w:lang w:val="cs-CZ"/>
        </w:rPr>
        <w:t xml:space="preserve"> vždy za každý uplynulý kalendářní </w:t>
      </w:r>
      <w:r>
        <w:rPr>
          <w:rFonts w:ascii="Arial" w:hAnsi="Arial" w:cs="Arial"/>
          <w:b w:val="0"/>
          <w:sz w:val="22"/>
          <w:szCs w:val="22"/>
          <w:lang w:val="cs-CZ"/>
        </w:rPr>
        <w:t>měsíc ve výši sjednané v čl. IV</w:t>
      </w:r>
      <w:r w:rsidRPr="00B32061">
        <w:rPr>
          <w:rFonts w:ascii="Arial" w:hAnsi="Arial" w:cs="Arial"/>
          <w:b w:val="0"/>
          <w:sz w:val="22"/>
          <w:szCs w:val="22"/>
          <w:lang w:val="cs-CZ"/>
        </w:rPr>
        <w:t xml:space="preserve">. odst. 1. </w:t>
      </w:r>
      <w:r>
        <w:rPr>
          <w:rFonts w:ascii="Arial" w:hAnsi="Arial" w:cs="Arial"/>
          <w:b w:val="0"/>
          <w:sz w:val="22"/>
          <w:szCs w:val="22"/>
          <w:lang w:val="cs-CZ"/>
        </w:rPr>
        <w:t>této smlouvy.</w:t>
      </w:r>
    </w:p>
    <w:p w:rsidR="00AA0AA2" w:rsidRPr="008F70BE" w:rsidRDefault="00B32061" w:rsidP="008F70BE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8F70BE">
        <w:rPr>
          <w:rFonts w:ascii="Arial" w:hAnsi="Arial" w:cs="Arial"/>
          <w:b w:val="0"/>
          <w:sz w:val="22"/>
          <w:szCs w:val="22"/>
          <w:lang w:val="cs-CZ"/>
        </w:rPr>
        <w:t xml:space="preserve">Cenu díla realizovaného v uplynulém kalendářním měsíci uhradí objednavatel na základě faktur s náležitostmi daňového dokladu podle § 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 xml:space="preserve">28 a </w:t>
      </w:r>
      <w:r w:rsidRPr="008F70BE">
        <w:rPr>
          <w:rFonts w:ascii="Arial" w:hAnsi="Arial" w:cs="Arial"/>
          <w:b w:val="0"/>
          <w:sz w:val="22"/>
          <w:szCs w:val="22"/>
          <w:lang w:val="cs-CZ"/>
        </w:rPr>
        <w:t xml:space="preserve">29 zákona č. 235/2004 Sb., o dani </w:t>
      </w:r>
      <w:r w:rsidR="006A6D74" w:rsidRPr="008F70BE">
        <w:rPr>
          <w:rFonts w:ascii="Arial" w:hAnsi="Arial" w:cs="Arial"/>
          <w:b w:val="0"/>
          <w:sz w:val="22"/>
          <w:szCs w:val="22"/>
          <w:lang w:val="cs-CZ"/>
        </w:rPr>
        <w:br/>
      </w:r>
      <w:r w:rsidRPr="008F70BE">
        <w:rPr>
          <w:rFonts w:ascii="Arial" w:hAnsi="Arial" w:cs="Arial"/>
          <w:b w:val="0"/>
          <w:sz w:val="22"/>
          <w:szCs w:val="22"/>
          <w:lang w:val="cs-CZ"/>
        </w:rPr>
        <w:t>z přidané hodnoty, ve znění pozdějších předpisů</w:t>
      </w:r>
      <w:r w:rsidR="00B21EFF">
        <w:rPr>
          <w:rFonts w:ascii="Arial" w:hAnsi="Arial" w:cs="Arial"/>
          <w:b w:val="0"/>
          <w:sz w:val="22"/>
          <w:szCs w:val="22"/>
          <w:lang w:val="cs-CZ"/>
        </w:rPr>
        <w:t>,</w:t>
      </w:r>
      <w:r w:rsidRPr="008F70BE">
        <w:rPr>
          <w:rFonts w:ascii="Arial" w:hAnsi="Arial" w:cs="Arial"/>
          <w:b w:val="0"/>
          <w:sz w:val="22"/>
          <w:szCs w:val="22"/>
          <w:lang w:val="cs-CZ"/>
        </w:rPr>
        <w:t xml:space="preserve"> s uvedením čísla účtu</w:t>
      </w:r>
      <w:r w:rsidR="008F70BE" w:rsidRPr="008F70BE">
        <w:rPr>
          <w:rFonts w:ascii="Arial" w:hAnsi="Arial" w:cs="Arial"/>
          <w:b w:val="0"/>
          <w:sz w:val="22"/>
          <w:szCs w:val="22"/>
          <w:lang w:val="cs-CZ"/>
        </w:rPr>
        <w:t xml:space="preserve"> zhotovitele</w:t>
      </w:r>
      <w:r w:rsidRPr="008F70BE">
        <w:rPr>
          <w:rFonts w:ascii="Arial" w:hAnsi="Arial" w:cs="Arial"/>
          <w:b w:val="0"/>
          <w:sz w:val="22"/>
          <w:szCs w:val="22"/>
          <w:lang w:val="cs-CZ"/>
        </w:rPr>
        <w:t>, na který má být cena hrazena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AA0AA2" w:rsidRPr="008F70BE">
        <w:rPr>
          <w:rFonts w:ascii="Arial" w:hAnsi="Arial" w:cs="Arial"/>
          <w:b w:val="0"/>
          <w:sz w:val="22"/>
          <w:szCs w:val="22"/>
        </w:rPr>
        <w:t xml:space="preserve">a </w:t>
      </w:r>
      <w:r w:rsidR="008F70BE" w:rsidRPr="008F70BE">
        <w:rPr>
          <w:rFonts w:ascii="Arial" w:hAnsi="Arial" w:cs="Arial"/>
          <w:b w:val="0"/>
          <w:sz w:val="22"/>
          <w:szCs w:val="22"/>
        </w:rPr>
        <w:t xml:space="preserve">všech údajů uvedených </w:t>
      </w:r>
      <w:r w:rsidR="00AA0AA2" w:rsidRPr="008F70BE">
        <w:rPr>
          <w:rFonts w:ascii="Arial" w:hAnsi="Arial" w:cs="Arial"/>
          <w:b w:val="0"/>
          <w:sz w:val="22"/>
          <w:szCs w:val="22"/>
        </w:rPr>
        <w:t>v ustanovení § 435 odst. 1 občanského zákoníku.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AA0AA2" w:rsidRPr="008F70BE">
        <w:rPr>
          <w:rFonts w:ascii="Arial" w:hAnsi="Arial" w:cs="Arial"/>
          <w:b w:val="0"/>
          <w:sz w:val="22"/>
          <w:szCs w:val="22"/>
        </w:rPr>
        <w:t xml:space="preserve">Nebude-li faktura obsahovat uvedené náležitosti, je 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>objednatel</w:t>
      </w:r>
      <w:r w:rsidR="00AA0AA2" w:rsidRPr="008F70BE">
        <w:rPr>
          <w:rFonts w:ascii="Arial" w:hAnsi="Arial" w:cs="Arial"/>
          <w:b w:val="0"/>
          <w:sz w:val="22"/>
          <w:szCs w:val="22"/>
        </w:rPr>
        <w:t xml:space="preserve"> oprávněn fakturu neprodleně vrátit 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>zhotoviteli</w:t>
      </w:r>
      <w:r w:rsidR="00AA0AA2" w:rsidRPr="008F70BE">
        <w:rPr>
          <w:rFonts w:ascii="Arial" w:hAnsi="Arial" w:cs="Arial"/>
          <w:b w:val="0"/>
          <w:sz w:val="22"/>
          <w:szCs w:val="22"/>
        </w:rPr>
        <w:t xml:space="preserve"> k opravě s tím, že lhůta splatnosti počne běžet znovu od doručení opravené faktury 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>objednateli</w:t>
      </w:r>
      <w:r w:rsidR="00AA0AA2" w:rsidRPr="008F70BE">
        <w:rPr>
          <w:rFonts w:ascii="Arial" w:hAnsi="Arial" w:cs="Arial"/>
          <w:b w:val="0"/>
          <w:sz w:val="22"/>
          <w:szCs w:val="22"/>
        </w:rPr>
        <w:t>.</w:t>
      </w:r>
    </w:p>
    <w:p w:rsidR="00B32061" w:rsidRPr="000A1395" w:rsidRDefault="00AA0AA2" w:rsidP="000A1395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4B2A49">
        <w:rPr>
          <w:rFonts w:ascii="Arial" w:hAnsi="Arial" w:cs="Arial"/>
          <w:b w:val="0"/>
          <w:sz w:val="22"/>
          <w:szCs w:val="22"/>
        </w:rPr>
        <w:t>Splatnost faktury je 21 dní od jejího doručení objednateli. Faktura musí být doručena listovní zásilkou, datovou schránkou nebo o</w:t>
      </w:r>
      <w:r w:rsidR="00F50D06">
        <w:rPr>
          <w:rFonts w:ascii="Arial" w:hAnsi="Arial" w:cs="Arial"/>
          <w:b w:val="0"/>
          <w:sz w:val="22"/>
          <w:szCs w:val="22"/>
        </w:rPr>
        <w:t>sobně pověřenému zaměstnanci ČI</w:t>
      </w:r>
      <w:r w:rsidR="00F50D06">
        <w:rPr>
          <w:rFonts w:ascii="Arial" w:hAnsi="Arial" w:cs="Arial"/>
          <w:b w:val="0"/>
          <w:sz w:val="22"/>
          <w:szCs w:val="22"/>
          <w:lang w:val="cs-CZ"/>
        </w:rPr>
        <w:t>Ž</w:t>
      </w:r>
      <w:r w:rsidRPr="004B2A49">
        <w:rPr>
          <w:rFonts w:ascii="Arial" w:hAnsi="Arial" w:cs="Arial"/>
          <w:b w:val="0"/>
          <w:sz w:val="22"/>
          <w:szCs w:val="22"/>
        </w:rPr>
        <w:t xml:space="preserve">P proti písemnému potvrzení. Faktura se považuje za </w:t>
      </w:r>
      <w:r w:rsidRPr="004B2A49">
        <w:rPr>
          <w:rFonts w:ascii="Arial" w:hAnsi="Arial" w:cs="Arial"/>
          <w:b w:val="0"/>
          <w:sz w:val="22"/>
          <w:szCs w:val="22"/>
          <w:lang w:val="cs-CZ"/>
        </w:rPr>
        <w:t>uhrazenou</w:t>
      </w:r>
      <w:r w:rsidRPr="004B2A49">
        <w:rPr>
          <w:rFonts w:ascii="Arial" w:hAnsi="Arial" w:cs="Arial"/>
          <w:b w:val="0"/>
          <w:sz w:val="22"/>
          <w:szCs w:val="22"/>
        </w:rPr>
        <w:t xml:space="preserve"> okamžikem odepsání </w:t>
      </w:r>
      <w:r w:rsidRPr="004B2A49">
        <w:rPr>
          <w:rFonts w:ascii="Arial" w:hAnsi="Arial" w:cs="Arial"/>
          <w:b w:val="0"/>
          <w:sz w:val="22"/>
          <w:szCs w:val="22"/>
        </w:rPr>
        <w:lastRenderedPageBreak/>
        <w:t>fakturované částky z účtu objednatele ve prospěch účtu zhotovitele.</w:t>
      </w:r>
      <w:r w:rsidRPr="004B2A49">
        <w:rPr>
          <w:rFonts w:ascii="Arial" w:hAnsi="Arial" w:cs="Arial"/>
          <w:b w:val="0"/>
          <w:sz w:val="22"/>
          <w:szCs w:val="22"/>
          <w:lang w:val="cs-CZ"/>
        </w:rPr>
        <w:t xml:space="preserve"> Platba bude probíhat výhradně v Kč.</w:t>
      </w:r>
    </w:p>
    <w:p w:rsidR="00224B7F" w:rsidRPr="00840921" w:rsidRDefault="00224B7F" w:rsidP="004B2A49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D87D84" w:rsidRDefault="00D87D84" w:rsidP="004B2A49">
      <w:pPr>
        <w:pStyle w:val="Zkladntextodsazen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Kontaktní osoby</w:t>
      </w:r>
    </w:p>
    <w:p w:rsidR="004B2A49" w:rsidRPr="0069622C" w:rsidRDefault="00D87D84" w:rsidP="00A62FEA">
      <w:pPr>
        <w:pStyle w:val="Zkladntextodsazen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69622C">
        <w:rPr>
          <w:rFonts w:ascii="Arial" w:hAnsi="Arial" w:cs="Arial"/>
          <w:sz w:val="22"/>
        </w:rPr>
        <w:t>Za objednatele je oprávněn jednat</w:t>
      </w:r>
      <w:r w:rsidR="002F5CC9" w:rsidRPr="0069622C">
        <w:rPr>
          <w:rFonts w:ascii="Arial" w:hAnsi="Arial" w:cs="Arial"/>
          <w:sz w:val="22"/>
          <w:lang w:val="cs-CZ"/>
        </w:rPr>
        <w:t xml:space="preserve"> </w:t>
      </w:r>
      <w:r w:rsidR="009D647C">
        <w:rPr>
          <w:rFonts w:ascii="Arial" w:hAnsi="Arial" w:cs="Arial"/>
          <w:sz w:val="22"/>
          <w:lang w:val="cs-CZ"/>
        </w:rPr>
        <w:t xml:space="preserve">ředitel </w:t>
      </w:r>
      <w:r w:rsidR="009D647C" w:rsidRPr="009D647C">
        <w:rPr>
          <w:rFonts w:ascii="Arial" w:hAnsi="Arial" w:cs="Arial"/>
          <w:bCs/>
          <w:sz w:val="22"/>
          <w:szCs w:val="22"/>
          <w:lang w:val="cs-CZ"/>
        </w:rPr>
        <w:t xml:space="preserve">Oblastního inspektorátu ČIŽP Havlíčkův Brod </w:t>
      </w:r>
      <w:r w:rsidR="002F5CC9" w:rsidRPr="0069622C">
        <w:rPr>
          <w:rFonts w:ascii="Arial" w:hAnsi="Arial" w:cs="Arial"/>
          <w:sz w:val="22"/>
          <w:lang w:val="cs-CZ"/>
        </w:rPr>
        <w:t xml:space="preserve">nebo </w:t>
      </w:r>
      <w:r w:rsidR="00A62FEA">
        <w:rPr>
          <w:rFonts w:ascii="Arial" w:hAnsi="Arial" w:cs="Arial"/>
          <w:sz w:val="22"/>
          <w:lang w:val="cs-CZ"/>
        </w:rPr>
        <w:t>jí</w:t>
      </w:r>
      <w:r w:rsidR="00593059">
        <w:rPr>
          <w:rFonts w:ascii="Arial" w:hAnsi="Arial" w:cs="Arial"/>
          <w:sz w:val="22"/>
          <w:lang w:val="cs-CZ"/>
        </w:rPr>
        <w:t>m</w:t>
      </w:r>
      <w:r w:rsidR="00A62FEA">
        <w:rPr>
          <w:rFonts w:ascii="Arial" w:hAnsi="Arial" w:cs="Arial"/>
          <w:sz w:val="22"/>
          <w:lang w:val="cs-CZ"/>
        </w:rPr>
        <w:t xml:space="preserve"> pověřená osoba.</w:t>
      </w:r>
    </w:p>
    <w:p w:rsidR="00D87D84" w:rsidRPr="004B2A49" w:rsidRDefault="00D87D84" w:rsidP="004B2A49">
      <w:pPr>
        <w:pStyle w:val="Zkladntextodsazen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4B2A49">
        <w:rPr>
          <w:rFonts w:ascii="Arial" w:hAnsi="Arial" w:cs="Arial"/>
          <w:sz w:val="22"/>
        </w:rPr>
        <w:t xml:space="preserve">Za zhotovitele je </w:t>
      </w:r>
      <w:r w:rsidR="00B54B76">
        <w:rPr>
          <w:rFonts w:ascii="Arial" w:hAnsi="Arial" w:cs="Arial"/>
          <w:sz w:val="22"/>
        </w:rPr>
        <w:t>oprávněn jednat</w:t>
      </w:r>
      <w:r w:rsidR="00B54B76" w:rsidRPr="00B54B76">
        <w:rPr>
          <w:rFonts w:ascii="Arial" w:hAnsi="Arial" w:cs="Arial"/>
          <w:sz w:val="22"/>
          <w:highlight w:val="yellow"/>
        </w:rPr>
        <w:t>:</w:t>
      </w:r>
      <w:r w:rsidR="00B54B76" w:rsidRPr="00B54B76">
        <w:rPr>
          <w:rFonts w:ascii="Arial" w:hAnsi="Arial" w:cs="Arial"/>
          <w:sz w:val="22"/>
          <w:highlight w:val="yellow"/>
          <w:lang w:val="cs-CZ"/>
        </w:rPr>
        <w:t>…………</w:t>
      </w:r>
      <w:r w:rsidRPr="004B2A49">
        <w:rPr>
          <w:rFonts w:ascii="Arial" w:hAnsi="Arial" w:cs="Arial"/>
          <w:sz w:val="22"/>
        </w:rPr>
        <w:t xml:space="preserve">, tel.: </w:t>
      </w:r>
      <w:r w:rsidR="00B54B76" w:rsidRPr="00B54B76">
        <w:rPr>
          <w:rFonts w:ascii="Arial" w:hAnsi="Arial" w:cs="Arial"/>
          <w:sz w:val="22"/>
          <w:highlight w:val="yellow"/>
          <w:lang w:val="cs-CZ"/>
        </w:rPr>
        <w:t>………….</w:t>
      </w:r>
      <w:r w:rsidR="00BF4A64">
        <w:rPr>
          <w:rFonts w:ascii="Arial" w:hAnsi="Arial" w:cs="Arial"/>
          <w:sz w:val="22"/>
          <w:lang w:val="cs-CZ"/>
        </w:rPr>
        <w:t xml:space="preserve">, </w:t>
      </w:r>
      <w:r w:rsidR="00BF4A64" w:rsidRPr="00BF4A64">
        <w:rPr>
          <w:rFonts w:ascii="Arial" w:hAnsi="Arial" w:cs="Arial"/>
          <w:sz w:val="22"/>
          <w:highlight w:val="yellow"/>
          <w:lang w:val="cs-CZ"/>
        </w:rPr>
        <w:t>email…………</w:t>
      </w:r>
      <w:proofErr w:type="gramStart"/>
      <w:r w:rsidR="00BF4A64" w:rsidRPr="00BF4A64">
        <w:rPr>
          <w:rFonts w:ascii="Arial" w:hAnsi="Arial" w:cs="Arial"/>
          <w:sz w:val="22"/>
          <w:highlight w:val="yellow"/>
          <w:lang w:val="cs-CZ"/>
        </w:rPr>
        <w:t>…..</w:t>
      </w:r>
      <w:proofErr w:type="gramEnd"/>
    </w:p>
    <w:p w:rsidR="00224B7F" w:rsidRDefault="00224B7F" w:rsidP="004B2A49">
      <w:pPr>
        <w:tabs>
          <w:tab w:val="left" w:pos="360"/>
        </w:tabs>
        <w:spacing w:after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224B7F" w:rsidRPr="00840921" w:rsidRDefault="00224B7F" w:rsidP="004B2A49">
      <w:pPr>
        <w:pStyle w:val="Odstavecseseznamem"/>
        <w:numPr>
          <w:ilvl w:val="0"/>
          <w:numId w:val="9"/>
        </w:numPr>
        <w:tabs>
          <w:tab w:val="left" w:pos="360"/>
        </w:tabs>
        <w:contextualSpacing w:val="0"/>
        <w:jc w:val="center"/>
        <w:rPr>
          <w:rFonts w:ascii="Arial" w:hAnsi="Arial" w:cs="Arial"/>
          <w:b/>
          <w:bCs/>
          <w:lang w:eastAsia="cs-CZ"/>
        </w:rPr>
      </w:pPr>
    </w:p>
    <w:p w:rsidR="00224B7F" w:rsidRPr="004B2A49" w:rsidRDefault="00224B7F" w:rsidP="003C6CDB">
      <w:pPr>
        <w:tabs>
          <w:tab w:val="left" w:pos="0"/>
        </w:tabs>
        <w:spacing w:after="120"/>
        <w:ind w:left="357" w:hanging="357"/>
        <w:jc w:val="center"/>
        <w:rPr>
          <w:rFonts w:ascii="Arial" w:eastAsia="Times New Roman" w:hAnsi="Arial" w:cs="Arial"/>
          <w:b/>
          <w:bCs/>
          <w:lang w:eastAsia="cs-CZ"/>
        </w:rPr>
      </w:pPr>
      <w:r w:rsidRPr="004B2A49">
        <w:rPr>
          <w:rFonts w:ascii="Arial" w:eastAsia="Times New Roman" w:hAnsi="Arial" w:cs="Arial"/>
          <w:b/>
          <w:bCs/>
          <w:lang w:eastAsia="cs-CZ"/>
        </w:rPr>
        <w:t>Součinnost</w:t>
      </w:r>
    </w:p>
    <w:p w:rsidR="004F6967" w:rsidRPr="004F6967" w:rsidRDefault="004F6967" w:rsidP="004F6967">
      <w:pPr>
        <w:pStyle w:val="Zkladntex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AC785C">
        <w:rPr>
          <w:rFonts w:ascii="Arial" w:hAnsi="Arial" w:cs="Arial"/>
          <w:bCs/>
        </w:rPr>
        <w:t xml:space="preserve">Objednatel se zavazuje předávat zhotoviteli </w:t>
      </w:r>
      <w:r>
        <w:rPr>
          <w:rFonts w:ascii="Arial" w:hAnsi="Arial" w:cs="Arial"/>
          <w:bCs/>
        </w:rPr>
        <w:t xml:space="preserve">informace potřebné k zajištění </w:t>
      </w:r>
      <w:r>
        <w:rPr>
          <w:rFonts w:ascii="Arial" w:hAnsi="Arial" w:cs="Arial"/>
          <w:bCs/>
          <w:lang w:val="cs-CZ"/>
        </w:rPr>
        <w:t>služeb</w:t>
      </w:r>
      <w:r>
        <w:rPr>
          <w:rFonts w:ascii="Arial" w:hAnsi="Arial" w:cs="Arial"/>
          <w:bCs/>
        </w:rPr>
        <w:t xml:space="preserve"> dle této smlouvy</w:t>
      </w:r>
      <w:r>
        <w:rPr>
          <w:rFonts w:ascii="Arial" w:hAnsi="Arial" w:cs="Arial"/>
          <w:bCs/>
          <w:lang w:val="cs-CZ"/>
        </w:rPr>
        <w:t xml:space="preserve"> a současně </w:t>
      </w:r>
      <w:r w:rsidRPr="004F6967">
        <w:rPr>
          <w:rFonts w:ascii="Arial" w:hAnsi="Arial" w:cs="Arial"/>
          <w:bCs/>
        </w:rPr>
        <w:t xml:space="preserve">je povinen umožnit zhotoviteli přístup do svých prostor určených </w:t>
      </w:r>
      <w:r w:rsidR="000A1395">
        <w:rPr>
          <w:rFonts w:ascii="Arial" w:hAnsi="Arial" w:cs="Arial"/>
          <w:bCs/>
          <w:lang w:val="cs-CZ"/>
        </w:rPr>
        <w:br/>
      </w:r>
      <w:r w:rsidRPr="004F6967">
        <w:rPr>
          <w:rFonts w:ascii="Arial" w:hAnsi="Arial" w:cs="Arial"/>
          <w:bCs/>
        </w:rPr>
        <w:t>k plnění díla za účelem provedení sjednaných</w:t>
      </w:r>
      <w:r w:rsidR="006F7D80">
        <w:rPr>
          <w:rFonts w:ascii="Arial" w:hAnsi="Arial" w:cs="Arial"/>
          <w:bCs/>
          <w:lang w:val="cs-CZ"/>
        </w:rPr>
        <w:t xml:space="preserve"> </w:t>
      </w:r>
      <w:r>
        <w:rPr>
          <w:rFonts w:ascii="Arial" w:hAnsi="Arial" w:cs="Arial"/>
          <w:bCs/>
          <w:lang w:val="cs-CZ"/>
        </w:rPr>
        <w:t>služeb</w:t>
      </w:r>
      <w:r w:rsidRPr="004F6967">
        <w:rPr>
          <w:rFonts w:ascii="Arial" w:hAnsi="Arial" w:cs="Arial"/>
          <w:bCs/>
        </w:rPr>
        <w:t xml:space="preserve">. </w:t>
      </w:r>
    </w:p>
    <w:p w:rsidR="00DA3B2D" w:rsidRDefault="00DA3B2D" w:rsidP="00DA3B2D">
      <w:pPr>
        <w:pStyle w:val="Zkladntextodsazen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A3B2D">
        <w:rPr>
          <w:rFonts w:ascii="Arial" w:hAnsi="Arial" w:cs="Arial"/>
          <w:sz w:val="22"/>
          <w:szCs w:val="22"/>
        </w:rPr>
        <w:t>Objednatel se zavazuje poskytovat po celou d</w:t>
      </w:r>
      <w:r>
        <w:rPr>
          <w:rFonts w:ascii="Arial" w:hAnsi="Arial" w:cs="Arial"/>
          <w:sz w:val="22"/>
          <w:szCs w:val="22"/>
        </w:rPr>
        <w:t xml:space="preserve">obu trvání smlouvy </w:t>
      </w:r>
      <w:r>
        <w:rPr>
          <w:rFonts w:ascii="Arial" w:hAnsi="Arial" w:cs="Arial"/>
          <w:sz w:val="22"/>
          <w:szCs w:val="22"/>
          <w:lang w:val="cs-CZ"/>
        </w:rPr>
        <w:t>zhotoviteli</w:t>
      </w:r>
      <w:r w:rsidRPr="00DA3B2D">
        <w:rPr>
          <w:rFonts w:ascii="Arial" w:hAnsi="Arial" w:cs="Arial"/>
          <w:sz w:val="22"/>
          <w:szCs w:val="22"/>
        </w:rPr>
        <w:t xml:space="preserve"> veškerou potřebnou součinnos</w:t>
      </w:r>
      <w:r>
        <w:rPr>
          <w:rFonts w:ascii="Arial" w:hAnsi="Arial" w:cs="Arial"/>
          <w:sz w:val="22"/>
          <w:szCs w:val="22"/>
        </w:rPr>
        <w:t xml:space="preserve">t, zejména umožnit </w:t>
      </w:r>
      <w:r>
        <w:rPr>
          <w:rFonts w:ascii="Arial" w:hAnsi="Arial" w:cs="Arial"/>
          <w:sz w:val="22"/>
          <w:szCs w:val="22"/>
          <w:lang w:val="cs-CZ"/>
        </w:rPr>
        <w:t>zhotoviteli</w:t>
      </w:r>
      <w:r w:rsidRPr="00DA3B2D">
        <w:rPr>
          <w:rFonts w:ascii="Arial" w:hAnsi="Arial" w:cs="Arial"/>
          <w:sz w:val="22"/>
          <w:szCs w:val="22"/>
        </w:rPr>
        <w:t xml:space="preserve"> bezúplatné užívání vhodných </w:t>
      </w:r>
      <w:r w:rsidR="000D66D7">
        <w:rPr>
          <w:rFonts w:ascii="Arial" w:hAnsi="Arial" w:cs="Arial"/>
          <w:sz w:val="22"/>
          <w:szCs w:val="22"/>
          <w:lang w:val="cs-CZ"/>
        </w:rPr>
        <w:t xml:space="preserve">uzamykatelných </w:t>
      </w:r>
      <w:r w:rsidRPr="00DA3B2D">
        <w:rPr>
          <w:rFonts w:ascii="Arial" w:hAnsi="Arial" w:cs="Arial"/>
          <w:sz w:val="22"/>
          <w:szCs w:val="22"/>
        </w:rPr>
        <w:t>skladovacích prostor</w:t>
      </w:r>
      <w:r w:rsidR="000D66D7">
        <w:rPr>
          <w:rFonts w:ascii="Arial" w:hAnsi="Arial" w:cs="Arial"/>
          <w:sz w:val="22"/>
          <w:szCs w:val="22"/>
          <w:lang w:val="cs-CZ"/>
        </w:rPr>
        <w:t xml:space="preserve"> </w:t>
      </w:r>
      <w:r w:rsidR="006F7D80">
        <w:rPr>
          <w:rFonts w:ascii="Arial" w:hAnsi="Arial" w:cs="Arial"/>
          <w:sz w:val="22"/>
          <w:szCs w:val="22"/>
        </w:rPr>
        <w:t>pro stroje, úklidové vozíky</w:t>
      </w:r>
      <w:r w:rsidR="006F7D80">
        <w:rPr>
          <w:rFonts w:ascii="Arial" w:hAnsi="Arial" w:cs="Arial"/>
          <w:sz w:val="22"/>
          <w:szCs w:val="22"/>
          <w:lang w:val="cs-CZ"/>
        </w:rPr>
        <w:t xml:space="preserve">, </w:t>
      </w:r>
      <w:r w:rsidR="006F7D80">
        <w:rPr>
          <w:rFonts w:ascii="Arial" w:hAnsi="Arial" w:cs="Arial"/>
          <w:sz w:val="22"/>
          <w:szCs w:val="22"/>
        </w:rPr>
        <w:t>vysavače, čistící prostředky</w:t>
      </w:r>
      <w:r w:rsidRPr="00DA3B2D">
        <w:rPr>
          <w:rFonts w:ascii="Arial" w:hAnsi="Arial" w:cs="Arial"/>
          <w:sz w:val="22"/>
          <w:szCs w:val="22"/>
        </w:rPr>
        <w:t>, bezúplatné užívání energií a vod</w:t>
      </w:r>
      <w:r>
        <w:rPr>
          <w:rFonts w:ascii="Arial" w:hAnsi="Arial" w:cs="Arial"/>
          <w:sz w:val="22"/>
          <w:szCs w:val="22"/>
        </w:rPr>
        <w:t xml:space="preserve">y pro účely poskytování </w:t>
      </w:r>
      <w:r>
        <w:rPr>
          <w:rFonts w:ascii="Arial" w:hAnsi="Arial" w:cs="Arial"/>
          <w:sz w:val="22"/>
          <w:szCs w:val="22"/>
          <w:lang w:val="cs-CZ"/>
        </w:rPr>
        <w:t xml:space="preserve">úklidových </w:t>
      </w:r>
      <w:r>
        <w:rPr>
          <w:rFonts w:ascii="Arial" w:hAnsi="Arial" w:cs="Arial"/>
          <w:sz w:val="22"/>
          <w:szCs w:val="22"/>
        </w:rPr>
        <w:t>služeb</w:t>
      </w:r>
      <w:r w:rsidR="002A598A">
        <w:rPr>
          <w:rFonts w:ascii="Arial" w:hAnsi="Arial" w:cs="Arial"/>
          <w:sz w:val="22"/>
          <w:szCs w:val="22"/>
          <w:lang w:val="cs-CZ"/>
        </w:rPr>
        <w:t xml:space="preserve"> a </w:t>
      </w:r>
      <w:r w:rsidR="000D66D7">
        <w:rPr>
          <w:rFonts w:ascii="Arial" w:hAnsi="Arial" w:cs="Arial"/>
          <w:sz w:val="22"/>
          <w:szCs w:val="22"/>
        </w:rPr>
        <w:t>přístup ke kontejnerům na odpady.</w:t>
      </w:r>
    </w:p>
    <w:p w:rsidR="006E68B0" w:rsidRPr="00DA3B2D" w:rsidRDefault="006E68B0" w:rsidP="00DA3B2D">
      <w:pPr>
        <w:pStyle w:val="Zkladntextodsazen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8A6B42">
        <w:rPr>
          <w:rFonts w:ascii="Arial" w:hAnsi="Arial" w:cs="Arial"/>
          <w:sz w:val="22"/>
          <w:szCs w:val="22"/>
        </w:rPr>
        <w:t xml:space="preserve">Zhotovitel nese odpovědnost za </w:t>
      </w:r>
      <w:r>
        <w:rPr>
          <w:rFonts w:ascii="Arial" w:hAnsi="Arial" w:cs="Arial"/>
          <w:sz w:val="22"/>
          <w:szCs w:val="22"/>
          <w:lang w:val="cs-CZ"/>
        </w:rPr>
        <w:t>výše uvedené skladovací prostory</w:t>
      </w:r>
      <w:r w:rsidR="002A598A">
        <w:rPr>
          <w:rFonts w:ascii="Arial" w:hAnsi="Arial" w:cs="Arial"/>
          <w:sz w:val="22"/>
          <w:szCs w:val="22"/>
          <w:lang w:val="cs-CZ"/>
        </w:rPr>
        <w:t xml:space="preserve"> </w:t>
      </w:r>
      <w:r w:rsidRPr="008A6B42">
        <w:rPr>
          <w:rFonts w:ascii="Arial" w:hAnsi="Arial" w:cs="Arial"/>
          <w:sz w:val="22"/>
          <w:szCs w:val="22"/>
        </w:rPr>
        <w:t xml:space="preserve">v době, kdy jsou jeho zaměstnanci vykonávány </w:t>
      </w:r>
      <w:r w:rsidR="00F07733">
        <w:rPr>
          <w:rFonts w:ascii="Arial" w:hAnsi="Arial" w:cs="Arial"/>
          <w:sz w:val="22"/>
          <w:szCs w:val="22"/>
          <w:lang w:val="cs-CZ"/>
        </w:rPr>
        <w:t xml:space="preserve">úklidové </w:t>
      </w:r>
      <w:r w:rsidR="0070466D">
        <w:rPr>
          <w:rFonts w:ascii="Arial" w:hAnsi="Arial" w:cs="Arial"/>
          <w:sz w:val="22"/>
          <w:szCs w:val="22"/>
          <w:lang w:val="cs-CZ"/>
        </w:rPr>
        <w:t>práce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8A6B42">
        <w:rPr>
          <w:rFonts w:ascii="Arial" w:hAnsi="Arial" w:cs="Arial"/>
          <w:sz w:val="22"/>
          <w:szCs w:val="22"/>
        </w:rPr>
        <w:t xml:space="preserve">podle této smlouvy, a to včetně údržby a uvedení do pořádku v případě poškození těchto místností jeho zaměstnanci.  </w:t>
      </w:r>
    </w:p>
    <w:p w:rsidR="00811F46" w:rsidRDefault="00224B7F" w:rsidP="002F2685">
      <w:pPr>
        <w:pStyle w:val="Zkladntextodsazen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2F2685">
        <w:rPr>
          <w:rFonts w:ascii="Arial" w:hAnsi="Arial" w:cs="Arial"/>
          <w:sz w:val="22"/>
          <w:szCs w:val="22"/>
          <w:lang w:eastAsia="cs-CZ"/>
        </w:rPr>
        <w:t xml:space="preserve">Zhotovitel i objednatel se zavazují neprodleně informovat druhou stranu </w:t>
      </w:r>
      <w:r w:rsidRPr="002F2685">
        <w:rPr>
          <w:rFonts w:ascii="Arial" w:hAnsi="Arial" w:cs="Arial"/>
          <w:sz w:val="22"/>
          <w:szCs w:val="22"/>
          <w:lang w:eastAsia="cs-CZ"/>
        </w:rPr>
        <w:br/>
        <w:t xml:space="preserve">o skutečnostech, které znemožňují, resp. podstatně omezují plnění smlouvy, a to </w:t>
      </w:r>
      <w:r w:rsidRPr="002F2685">
        <w:rPr>
          <w:rFonts w:ascii="Arial" w:hAnsi="Arial" w:cs="Arial"/>
          <w:sz w:val="22"/>
          <w:szCs w:val="22"/>
          <w:lang w:eastAsia="cs-CZ"/>
        </w:rPr>
        <w:br/>
      </w:r>
      <w:r w:rsidR="006924E3">
        <w:rPr>
          <w:rFonts w:ascii="Arial" w:hAnsi="Arial" w:cs="Arial"/>
          <w:sz w:val="22"/>
          <w:szCs w:val="22"/>
          <w:lang w:val="cs-CZ" w:eastAsia="cs-CZ"/>
        </w:rPr>
        <w:t xml:space="preserve">nejpozději </w:t>
      </w:r>
      <w:r w:rsidR="006924E3">
        <w:rPr>
          <w:rFonts w:ascii="Arial" w:hAnsi="Arial" w:cs="Arial"/>
          <w:sz w:val="22"/>
          <w:szCs w:val="22"/>
          <w:lang w:eastAsia="cs-CZ"/>
        </w:rPr>
        <w:t xml:space="preserve">do </w:t>
      </w:r>
      <w:r w:rsidR="00876A5D">
        <w:rPr>
          <w:rFonts w:ascii="Arial" w:hAnsi="Arial" w:cs="Arial"/>
          <w:sz w:val="22"/>
          <w:szCs w:val="22"/>
          <w:lang w:val="cs-CZ" w:eastAsia="cs-CZ"/>
        </w:rPr>
        <w:t>1</w:t>
      </w:r>
      <w:r w:rsidR="00876A5D">
        <w:rPr>
          <w:rFonts w:ascii="Arial" w:hAnsi="Arial" w:cs="Arial"/>
          <w:sz w:val="22"/>
          <w:szCs w:val="22"/>
          <w:lang w:eastAsia="cs-CZ"/>
        </w:rPr>
        <w:t xml:space="preserve"> dn</w:t>
      </w:r>
      <w:r w:rsidR="00876A5D">
        <w:rPr>
          <w:rFonts w:ascii="Arial" w:hAnsi="Arial" w:cs="Arial"/>
          <w:sz w:val="22"/>
          <w:szCs w:val="22"/>
          <w:lang w:val="cs-CZ" w:eastAsia="cs-CZ"/>
        </w:rPr>
        <w:t>e</w:t>
      </w:r>
      <w:r w:rsidRPr="002F2685">
        <w:rPr>
          <w:rFonts w:ascii="Arial" w:hAnsi="Arial" w:cs="Arial"/>
          <w:sz w:val="22"/>
          <w:szCs w:val="22"/>
          <w:lang w:eastAsia="cs-CZ"/>
        </w:rPr>
        <w:t xml:space="preserve"> ode dne vzniku takovéto skutečnosti. </w:t>
      </w:r>
      <w:r w:rsidRPr="002C506C">
        <w:rPr>
          <w:rFonts w:ascii="Arial" w:hAnsi="Arial" w:cs="Arial"/>
          <w:sz w:val="22"/>
          <w:szCs w:val="22"/>
          <w:lang w:val="cs-CZ" w:eastAsia="cs-CZ"/>
        </w:rPr>
        <w:t>S</w:t>
      </w:r>
      <w:r w:rsidR="009E3B15" w:rsidRPr="002C506C">
        <w:rPr>
          <w:rFonts w:ascii="Arial" w:hAnsi="Arial" w:cs="Arial"/>
          <w:sz w:val="22"/>
          <w:szCs w:val="22"/>
          <w:lang w:val="cs-CZ" w:eastAsia="cs-CZ"/>
        </w:rPr>
        <w:t>mluvní s</w:t>
      </w:r>
      <w:r w:rsidRPr="002C506C">
        <w:rPr>
          <w:rFonts w:ascii="Arial" w:hAnsi="Arial" w:cs="Arial"/>
          <w:sz w:val="22"/>
          <w:szCs w:val="22"/>
          <w:lang w:val="cs-CZ" w:eastAsia="cs-CZ"/>
        </w:rPr>
        <w:t>trana,</w:t>
      </w:r>
      <w:r w:rsidRPr="002F2685">
        <w:rPr>
          <w:rFonts w:ascii="Arial" w:hAnsi="Arial" w:cs="Arial"/>
          <w:sz w:val="22"/>
          <w:szCs w:val="22"/>
          <w:lang w:eastAsia="cs-CZ"/>
        </w:rPr>
        <w:t xml:space="preserve"> u které takové skutečnosti vznikly, se zavazuje navrhnout způsob řešení k jejich odstranění.</w:t>
      </w:r>
    </w:p>
    <w:p w:rsidR="00224B7F" w:rsidRPr="000A1395" w:rsidRDefault="00224B7F" w:rsidP="000A1395">
      <w:pPr>
        <w:pStyle w:val="Podtitul"/>
        <w:spacing w:line="360" w:lineRule="auto"/>
        <w:jc w:val="left"/>
        <w:rPr>
          <w:rFonts w:ascii="Arial" w:hAnsi="Arial" w:cs="Arial"/>
          <w:sz w:val="22"/>
          <w:szCs w:val="22"/>
          <w:lang w:val="cs-CZ"/>
        </w:rPr>
      </w:pPr>
    </w:p>
    <w:p w:rsidR="00224B7F" w:rsidRPr="00840921" w:rsidRDefault="00224B7F" w:rsidP="00150A54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3A6C77" w:rsidRDefault="00D5748E" w:rsidP="003A6C77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>Záruka za dílo,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  <w:lang w:val="cs-CZ"/>
        </w:rPr>
        <w:t>odstranění zjištěných vad</w:t>
      </w:r>
    </w:p>
    <w:p w:rsidR="00D5748E" w:rsidRPr="00D5748E" w:rsidRDefault="00D5748E" w:rsidP="00D5748E">
      <w:pPr>
        <w:pStyle w:val="Zkladntextodsazen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2D7B2B">
        <w:rPr>
          <w:rFonts w:ascii="Arial" w:hAnsi="Arial" w:cs="Arial"/>
          <w:sz w:val="22"/>
          <w:szCs w:val="22"/>
        </w:rPr>
        <w:t xml:space="preserve">Zhotovitel se zavazuje provádět plnění podle této smlouvy ve sjednaném rozsahu, </w:t>
      </w:r>
      <w:r w:rsidR="000A1395">
        <w:rPr>
          <w:rFonts w:ascii="Arial" w:hAnsi="Arial" w:cs="Arial"/>
          <w:sz w:val="22"/>
          <w:szCs w:val="22"/>
          <w:lang w:val="cs-CZ"/>
        </w:rPr>
        <w:br/>
      </w:r>
      <w:r w:rsidRPr="002D7B2B">
        <w:rPr>
          <w:rFonts w:ascii="Arial" w:hAnsi="Arial" w:cs="Arial"/>
          <w:sz w:val="22"/>
          <w:szCs w:val="22"/>
        </w:rPr>
        <w:t xml:space="preserve">ve standardní kvalitě a se stanovenou četností. </w:t>
      </w:r>
    </w:p>
    <w:p w:rsidR="006A2A73" w:rsidRPr="006A2A73" w:rsidRDefault="006A2A73" w:rsidP="00D5748E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6A2A73">
        <w:rPr>
          <w:rFonts w:ascii="Arial" w:hAnsi="Arial" w:cs="Arial"/>
          <w:b w:val="0"/>
          <w:sz w:val="22"/>
          <w:szCs w:val="22"/>
          <w:lang w:val="cs-CZ"/>
        </w:rPr>
        <w:t xml:space="preserve">Objednatel nebo jím pověřená osoba je oprávněn průběžně kontrolovat rozsah a kvalitu poskytovaných 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úklidových </w:t>
      </w:r>
      <w:r w:rsidRPr="006A2A73">
        <w:rPr>
          <w:rFonts w:ascii="Arial" w:hAnsi="Arial" w:cs="Arial"/>
          <w:b w:val="0"/>
          <w:sz w:val="22"/>
          <w:szCs w:val="22"/>
          <w:lang w:val="cs-CZ"/>
        </w:rPr>
        <w:t>služeb s tím,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že výsledek kontroly </w:t>
      </w:r>
      <w:r w:rsidR="00C46A48">
        <w:rPr>
          <w:rFonts w:ascii="Arial" w:hAnsi="Arial" w:cs="Arial"/>
          <w:b w:val="0"/>
          <w:sz w:val="22"/>
          <w:szCs w:val="22"/>
          <w:lang w:val="cs-CZ"/>
        </w:rPr>
        <w:t xml:space="preserve">písemně </w:t>
      </w:r>
      <w:r>
        <w:rPr>
          <w:rFonts w:ascii="Arial" w:hAnsi="Arial" w:cs="Arial"/>
          <w:b w:val="0"/>
          <w:sz w:val="22"/>
          <w:szCs w:val="22"/>
          <w:lang w:val="cs-CZ"/>
        </w:rPr>
        <w:t>zaznamená.</w:t>
      </w:r>
    </w:p>
    <w:p w:rsidR="006A2A73" w:rsidRPr="006A2A73" w:rsidRDefault="006A2A73" w:rsidP="00D5748E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6A2A73">
        <w:rPr>
          <w:rFonts w:ascii="Arial" w:hAnsi="Arial" w:cs="Arial"/>
          <w:b w:val="0"/>
          <w:sz w:val="22"/>
          <w:szCs w:val="22"/>
          <w:lang w:val="cs-CZ"/>
        </w:rPr>
        <w:t>O</w:t>
      </w:r>
      <w:r w:rsidR="00B21EFF">
        <w:rPr>
          <w:rFonts w:ascii="Arial" w:hAnsi="Arial" w:cs="Arial"/>
          <w:b w:val="0"/>
          <w:sz w:val="22"/>
          <w:szCs w:val="22"/>
          <w:lang w:val="cs-CZ"/>
        </w:rPr>
        <w:t>bjednatel upozorní zhotovitele</w:t>
      </w:r>
      <w:r w:rsidRPr="006A2A73">
        <w:rPr>
          <w:rFonts w:ascii="Arial" w:hAnsi="Arial" w:cs="Arial"/>
          <w:b w:val="0"/>
          <w:sz w:val="22"/>
          <w:szCs w:val="22"/>
          <w:lang w:val="cs-CZ"/>
        </w:rPr>
        <w:t xml:space="preserve"> na zjištěné závady nebo ned</w:t>
      </w:r>
      <w:r>
        <w:rPr>
          <w:rFonts w:ascii="Arial" w:hAnsi="Arial" w:cs="Arial"/>
          <w:b w:val="0"/>
          <w:sz w:val="22"/>
          <w:szCs w:val="22"/>
          <w:lang w:val="cs-CZ"/>
        </w:rPr>
        <w:t>ostatky provedených úklidových</w:t>
      </w:r>
      <w:r w:rsidRPr="006A2A73">
        <w:rPr>
          <w:rFonts w:ascii="Arial" w:hAnsi="Arial" w:cs="Arial"/>
          <w:b w:val="0"/>
          <w:sz w:val="22"/>
          <w:szCs w:val="22"/>
          <w:lang w:val="cs-CZ"/>
        </w:rPr>
        <w:t xml:space="preserve"> služeb, a to bezodkladně po jejich zjištění na e-mailovou adresu kon</w:t>
      </w:r>
      <w:r>
        <w:rPr>
          <w:rFonts w:ascii="Arial" w:hAnsi="Arial" w:cs="Arial"/>
          <w:b w:val="0"/>
          <w:sz w:val="22"/>
          <w:szCs w:val="22"/>
          <w:lang w:val="cs-CZ"/>
        </w:rPr>
        <w:t>taktní osoby uvedené v článku V</w:t>
      </w:r>
      <w:r w:rsidRPr="006A2A73">
        <w:rPr>
          <w:rFonts w:ascii="Arial" w:hAnsi="Arial" w:cs="Arial"/>
          <w:b w:val="0"/>
          <w:sz w:val="22"/>
          <w:szCs w:val="22"/>
          <w:lang w:val="cs-CZ"/>
        </w:rPr>
        <w:t>I. této smlouvy.</w:t>
      </w:r>
    </w:p>
    <w:p w:rsidR="00224B7F" w:rsidRPr="009D647C" w:rsidRDefault="00B21EFF" w:rsidP="002254B3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Zhotovitel</w:t>
      </w:r>
      <w:r w:rsidR="006A2A73" w:rsidRPr="006A2A73">
        <w:rPr>
          <w:rFonts w:ascii="Arial" w:hAnsi="Arial" w:cs="Arial"/>
          <w:b w:val="0"/>
          <w:sz w:val="22"/>
          <w:szCs w:val="22"/>
          <w:lang w:val="cs-CZ"/>
        </w:rPr>
        <w:t xml:space="preserve"> se zavazuje bezodkladně, nejpozději </w:t>
      </w:r>
      <w:r w:rsidR="00D5748E">
        <w:rPr>
          <w:rFonts w:ascii="Arial" w:hAnsi="Arial" w:cs="Arial"/>
          <w:b w:val="0"/>
          <w:sz w:val="22"/>
          <w:szCs w:val="22"/>
          <w:lang w:val="cs-CZ"/>
        </w:rPr>
        <w:t xml:space="preserve">druhý </w:t>
      </w:r>
      <w:r w:rsidR="006A2A73" w:rsidRPr="006A2A73">
        <w:rPr>
          <w:rFonts w:ascii="Arial" w:hAnsi="Arial" w:cs="Arial"/>
          <w:b w:val="0"/>
          <w:sz w:val="22"/>
          <w:szCs w:val="22"/>
          <w:lang w:val="cs-CZ"/>
        </w:rPr>
        <w:t>pracovní den po obdržení upozornění objednatele podle</w:t>
      </w:r>
      <w:r w:rsidR="00F50D06">
        <w:rPr>
          <w:rFonts w:ascii="Arial" w:hAnsi="Arial" w:cs="Arial"/>
          <w:b w:val="0"/>
          <w:sz w:val="22"/>
          <w:szCs w:val="22"/>
          <w:lang w:val="cs-CZ"/>
        </w:rPr>
        <w:t xml:space="preserve"> článku VIII. odst. 3 </w:t>
      </w:r>
      <w:proofErr w:type="gramStart"/>
      <w:r w:rsidR="00F50D06">
        <w:rPr>
          <w:rFonts w:ascii="Arial" w:hAnsi="Arial" w:cs="Arial"/>
          <w:b w:val="0"/>
          <w:sz w:val="22"/>
          <w:szCs w:val="22"/>
          <w:lang w:val="cs-CZ"/>
        </w:rPr>
        <w:t>této</w:t>
      </w:r>
      <w:proofErr w:type="gramEnd"/>
      <w:r w:rsidR="00F50D06">
        <w:rPr>
          <w:rFonts w:ascii="Arial" w:hAnsi="Arial" w:cs="Arial"/>
          <w:b w:val="0"/>
          <w:sz w:val="22"/>
          <w:szCs w:val="22"/>
          <w:lang w:val="cs-CZ"/>
        </w:rPr>
        <w:t xml:space="preserve"> smlouvy</w:t>
      </w:r>
      <w:r w:rsidR="006A2A73" w:rsidRPr="006A2A73">
        <w:rPr>
          <w:rFonts w:ascii="Arial" w:hAnsi="Arial" w:cs="Arial"/>
          <w:b w:val="0"/>
          <w:sz w:val="22"/>
          <w:szCs w:val="22"/>
          <w:lang w:val="cs-CZ"/>
        </w:rPr>
        <w:t xml:space="preserve">, zjištěné závady a nedostatky odstranit. </w:t>
      </w:r>
    </w:p>
    <w:p w:rsidR="00224B7F" w:rsidRPr="00840921" w:rsidRDefault="00224B7F" w:rsidP="00150A54">
      <w:pPr>
        <w:pStyle w:val="Zkladntextodsazen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bCs/>
          <w:sz w:val="22"/>
          <w:lang w:val="cs-CZ"/>
        </w:rPr>
      </w:pPr>
    </w:p>
    <w:p w:rsidR="00224B7F" w:rsidRDefault="0025160C" w:rsidP="00150A54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Smluvní pokut</w:t>
      </w:r>
      <w:r>
        <w:rPr>
          <w:rFonts w:ascii="Arial" w:hAnsi="Arial" w:cs="Arial"/>
          <w:b/>
          <w:bCs/>
          <w:sz w:val="22"/>
          <w:lang w:val="cs-CZ"/>
        </w:rPr>
        <w:t>y</w:t>
      </w:r>
      <w:r w:rsidR="00224B7F">
        <w:rPr>
          <w:rFonts w:ascii="Arial" w:hAnsi="Arial" w:cs="Arial"/>
          <w:b/>
          <w:bCs/>
          <w:sz w:val="22"/>
        </w:rPr>
        <w:t xml:space="preserve"> a úroky z prodlení</w:t>
      </w:r>
    </w:p>
    <w:p w:rsidR="00845F29" w:rsidRPr="00FA7B3E" w:rsidRDefault="00081674" w:rsidP="00FA7B3E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081674">
        <w:rPr>
          <w:rFonts w:ascii="Arial" w:hAnsi="Arial" w:cs="Arial"/>
          <w:sz w:val="22"/>
        </w:rPr>
        <w:t>Zhotovitel je oprávněn po objednateli požadovat v případě prodlení s úhradou oprávněně účtovaných částek (faktur) úrok z prodlení ve výši 0,05 % (pět setin procenta)</w:t>
      </w:r>
      <w:r>
        <w:rPr>
          <w:rFonts w:ascii="Arial" w:hAnsi="Arial" w:cs="Arial"/>
          <w:sz w:val="22"/>
          <w:lang w:val="cs-CZ"/>
        </w:rPr>
        <w:t xml:space="preserve"> z</w:t>
      </w:r>
      <w:r w:rsidRPr="00081674">
        <w:rPr>
          <w:rFonts w:ascii="Arial" w:hAnsi="Arial" w:cs="Arial"/>
          <w:sz w:val="22"/>
        </w:rPr>
        <w:t xml:space="preserve"> dlužné částky </w:t>
      </w:r>
      <w:r>
        <w:rPr>
          <w:rFonts w:ascii="Arial" w:hAnsi="Arial" w:cs="Arial"/>
          <w:sz w:val="22"/>
          <w:lang w:val="cs-CZ"/>
        </w:rPr>
        <w:t xml:space="preserve">bez DPH </w:t>
      </w:r>
      <w:r w:rsidRPr="00081674">
        <w:rPr>
          <w:rFonts w:ascii="Arial" w:hAnsi="Arial" w:cs="Arial"/>
          <w:sz w:val="22"/>
        </w:rPr>
        <w:t>za</w:t>
      </w:r>
      <w:r w:rsidRPr="00081674">
        <w:rPr>
          <w:rFonts w:ascii="Arial" w:hAnsi="Arial" w:cs="Arial"/>
          <w:sz w:val="22"/>
          <w:lang w:val="cs-CZ"/>
        </w:rPr>
        <w:t xml:space="preserve"> </w:t>
      </w:r>
      <w:r w:rsidRPr="00081674">
        <w:rPr>
          <w:rFonts w:ascii="Arial" w:hAnsi="Arial" w:cs="Arial"/>
          <w:sz w:val="22"/>
        </w:rPr>
        <w:t>každý</w:t>
      </w:r>
      <w:r>
        <w:rPr>
          <w:rFonts w:ascii="Arial" w:hAnsi="Arial" w:cs="Arial"/>
          <w:sz w:val="22"/>
          <w:lang w:val="cs-CZ"/>
        </w:rPr>
        <w:t>, byť</w:t>
      </w:r>
      <w:r w:rsidRPr="00081674">
        <w:rPr>
          <w:rFonts w:ascii="Arial" w:hAnsi="Arial" w:cs="Arial"/>
          <w:sz w:val="22"/>
        </w:rPr>
        <w:t xml:space="preserve"> i započatý den prodlení.</w:t>
      </w:r>
    </w:p>
    <w:p w:rsidR="00845F29" w:rsidRPr="00845F29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45F29">
        <w:rPr>
          <w:rFonts w:ascii="Arial" w:hAnsi="Arial" w:cs="Arial"/>
          <w:sz w:val="22"/>
        </w:rPr>
        <w:t xml:space="preserve">V případě neprovedení služeb </w:t>
      </w:r>
      <w:r>
        <w:rPr>
          <w:rFonts w:ascii="Arial" w:hAnsi="Arial" w:cs="Arial"/>
          <w:sz w:val="22"/>
          <w:lang w:val="cs-CZ"/>
        </w:rPr>
        <w:t>zhotovitelem</w:t>
      </w:r>
      <w:r w:rsidRPr="00845F29">
        <w:rPr>
          <w:rFonts w:ascii="Arial" w:hAnsi="Arial" w:cs="Arial"/>
          <w:sz w:val="22"/>
        </w:rPr>
        <w:t xml:space="preserve"> ve sjednaném rozsahu a kvalitě nebo v případě neodstranění vad ve lhů</w:t>
      </w:r>
      <w:r>
        <w:rPr>
          <w:rFonts w:ascii="Arial" w:hAnsi="Arial" w:cs="Arial"/>
          <w:sz w:val="22"/>
        </w:rPr>
        <w:t>tě sjednané v článku VI</w:t>
      </w:r>
      <w:r w:rsidR="0098550F">
        <w:rPr>
          <w:rFonts w:ascii="Arial" w:hAnsi="Arial" w:cs="Arial"/>
          <w:sz w:val="22"/>
          <w:lang w:val="cs-CZ"/>
        </w:rPr>
        <w:t>II</w:t>
      </w:r>
      <w:r>
        <w:rPr>
          <w:rFonts w:ascii="Arial" w:hAnsi="Arial" w:cs="Arial"/>
          <w:sz w:val="22"/>
        </w:rPr>
        <w:t xml:space="preserve">. odst. </w:t>
      </w:r>
      <w:r>
        <w:rPr>
          <w:rFonts w:ascii="Arial" w:hAnsi="Arial" w:cs="Arial"/>
          <w:sz w:val="22"/>
          <w:lang w:val="cs-CZ"/>
        </w:rPr>
        <w:t>4</w:t>
      </w:r>
      <w:r w:rsidRPr="00845F29">
        <w:rPr>
          <w:rFonts w:ascii="Arial" w:hAnsi="Arial" w:cs="Arial"/>
          <w:sz w:val="22"/>
        </w:rPr>
        <w:t xml:space="preserve"> </w:t>
      </w:r>
      <w:proofErr w:type="gramStart"/>
      <w:r w:rsidRPr="00845F29">
        <w:rPr>
          <w:rFonts w:ascii="Arial" w:hAnsi="Arial" w:cs="Arial"/>
          <w:sz w:val="22"/>
        </w:rPr>
        <w:t>této</w:t>
      </w:r>
      <w:proofErr w:type="gramEnd"/>
      <w:r w:rsidRPr="00845F29">
        <w:rPr>
          <w:rFonts w:ascii="Arial" w:hAnsi="Arial" w:cs="Arial"/>
          <w:sz w:val="22"/>
        </w:rPr>
        <w:t xml:space="preserve"> smlouvy je objednatel opr</w:t>
      </w:r>
      <w:r w:rsidR="00B21EFF">
        <w:rPr>
          <w:rFonts w:ascii="Arial" w:hAnsi="Arial" w:cs="Arial"/>
          <w:sz w:val="22"/>
        </w:rPr>
        <w:t xml:space="preserve">ávněn požadovat po </w:t>
      </w:r>
      <w:r w:rsidR="00B21EFF">
        <w:rPr>
          <w:rFonts w:ascii="Arial" w:hAnsi="Arial" w:cs="Arial"/>
          <w:sz w:val="22"/>
          <w:lang w:val="cs-CZ"/>
        </w:rPr>
        <w:t>zhotoviteli</w:t>
      </w:r>
      <w:r w:rsidRPr="00845F29">
        <w:rPr>
          <w:rFonts w:ascii="Arial" w:hAnsi="Arial" w:cs="Arial"/>
          <w:sz w:val="22"/>
        </w:rPr>
        <w:t xml:space="preserve"> zaplacení smluvní pokuty ve výši 5.000,- Kč (slovy: pět tisíc korun českých) za každý jednotlivý případ porušení smluvní povinnosti, resp. </w:t>
      </w:r>
      <w:r w:rsidR="000A1395">
        <w:rPr>
          <w:rFonts w:ascii="Arial" w:hAnsi="Arial" w:cs="Arial"/>
          <w:sz w:val="22"/>
          <w:lang w:val="cs-CZ"/>
        </w:rPr>
        <w:br/>
      </w:r>
      <w:r w:rsidRPr="00845F29">
        <w:rPr>
          <w:rFonts w:ascii="Arial" w:hAnsi="Arial" w:cs="Arial"/>
          <w:sz w:val="22"/>
        </w:rPr>
        <w:t>za každý den prodlení s odstraněním vad.</w:t>
      </w:r>
    </w:p>
    <w:p w:rsidR="00845F29" w:rsidRPr="00845F29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45F29">
        <w:rPr>
          <w:rFonts w:ascii="Arial" w:hAnsi="Arial" w:cs="Arial"/>
          <w:sz w:val="22"/>
        </w:rPr>
        <w:t>V případě porušení jak</w:t>
      </w:r>
      <w:r w:rsidR="008F70BE">
        <w:rPr>
          <w:rFonts w:ascii="Arial" w:hAnsi="Arial" w:cs="Arial"/>
          <w:sz w:val="22"/>
        </w:rPr>
        <w:t xml:space="preserve">ékoli jiné smluvní povinnosti </w:t>
      </w:r>
      <w:r w:rsidR="008F70BE">
        <w:rPr>
          <w:rFonts w:ascii="Arial" w:hAnsi="Arial" w:cs="Arial"/>
          <w:sz w:val="22"/>
          <w:lang w:val="cs-CZ"/>
        </w:rPr>
        <w:t>zhotovitele</w:t>
      </w:r>
      <w:r w:rsidRPr="00845F29">
        <w:rPr>
          <w:rFonts w:ascii="Arial" w:hAnsi="Arial" w:cs="Arial"/>
          <w:sz w:val="22"/>
        </w:rPr>
        <w:t xml:space="preserve"> je objednatel opr</w:t>
      </w:r>
      <w:r w:rsidR="00B21EFF">
        <w:rPr>
          <w:rFonts w:ascii="Arial" w:hAnsi="Arial" w:cs="Arial"/>
          <w:sz w:val="22"/>
        </w:rPr>
        <w:t xml:space="preserve">ávněn požadovat po </w:t>
      </w:r>
      <w:r w:rsidR="00B21EFF">
        <w:rPr>
          <w:rFonts w:ascii="Arial" w:hAnsi="Arial" w:cs="Arial"/>
          <w:sz w:val="22"/>
          <w:lang w:val="cs-CZ"/>
        </w:rPr>
        <w:t>zhotoviteli</w:t>
      </w:r>
      <w:r w:rsidRPr="00845F29">
        <w:rPr>
          <w:rFonts w:ascii="Arial" w:hAnsi="Arial" w:cs="Arial"/>
          <w:sz w:val="22"/>
        </w:rPr>
        <w:t xml:space="preserve"> zap</w:t>
      </w:r>
      <w:r w:rsidR="000A1395">
        <w:rPr>
          <w:rFonts w:ascii="Arial" w:hAnsi="Arial" w:cs="Arial"/>
          <w:sz w:val="22"/>
        </w:rPr>
        <w:t xml:space="preserve">lacení smluvní pokuty ve výši </w:t>
      </w:r>
      <w:r w:rsidR="000A1395">
        <w:rPr>
          <w:rFonts w:ascii="Arial" w:hAnsi="Arial" w:cs="Arial"/>
          <w:sz w:val="22"/>
          <w:lang w:val="cs-CZ"/>
        </w:rPr>
        <w:t>5</w:t>
      </w:r>
      <w:r w:rsidRPr="00845F29">
        <w:rPr>
          <w:rFonts w:ascii="Arial" w:hAnsi="Arial" w:cs="Arial"/>
          <w:sz w:val="22"/>
        </w:rPr>
        <w:t>.000,- Kč (sl</w:t>
      </w:r>
      <w:r w:rsidR="000A1395">
        <w:rPr>
          <w:rFonts w:ascii="Arial" w:hAnsi="Arial" w:cs="Arial"/>
          <w:sz w:val="22"/>
        </w:rPr>
        <w:t xml:space="preserve">ovy: </w:t>
      </w:r>
      <w:r w:rsidR="000A1395">
        <w:rPr>
          <w:rFonts w:ascii="Arial" w:hAnsi="Arial" w:cs="Arial"/>
          <w:sz w:val="22"/>
          <w:lang w:val="cs-CZ"/>
        </w:rPr>
        <w:t>pět</w:t>
      </w:r>
      <w:r w:rsidRPr="00845F29">
        <w:rPr>
          <w:rFonts w:ascii="Arial" w:hAnsi="Arial" w:cs="Arial"/>
          <w:sz w:val="22"/>
        </w:rPr>
        <w:t xml:space="preserve"> tisíc korun českých) za každý jednotlivý případ porušení smluvní povinnosti.</w:t>
      </w:r>
    </w:p>
    <w:p w:rsidR="00845F29" w:rsidRPr="00845F29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45F29">
        <w:rPr>
          <w:rFonts w:ascii="Arial" w:hAnsi="Arial" w:cs="Arial"/>
          <w:sz w:val="22"/>
        </w:rPr>
        <w:t>Ujednáními o smluvních pokutách není dotčen nárok objednatele na náhradu případně způsobené škody v plné výši.</w:t>
      </w:r>
    </w:p>
    <w:p w:rsidR="00845F29" w:rsidRPr="00845F29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45F29">
        <w:rPr>
          <w:rFonts w:ascii="Arial" w:hAnsi="Arial" w:cs="Arial"/>
          <w:sz w:val="22"/>
        </w:rPr>
        <w:t>Objednatel je oprávněn jednostranně</w:t>
      </w:r>
      <w:r w:rsidR="00B21EFF">
        <w:rPr>
          <w:rFonts w:ascii="Arial" w:hAnsi="Arial" w:cs="Arial"/>
          <w:sz w:val="22"/>
        </w:rPr>
        <w:t xml:space="preserve"> započíst svou pohledávku za </w:t>
      </w:r>
      <w:r w:rsidR="00B21EFF">
        <w:rPr>
          <w:rFonts w:ascii="Arial" w:hAnsi="Arial" w:cs="Arial"/>
          <w:sz w:val="22"/>
          <w:lang w:val="cs-CZ"/>
        </w:rPr>
        <w:t>zhotovitelem</w:t>
      </w:r>
      <w:r w:rsidRPr="00845F29">
        <w:rPr>
          <w:rFonts w:ascii="Arial" w:hAnsi="Arial" w:cs="Arial"/>
          <w:sz w:val="22"/>
        </w:rPr>
        <w:t xml:space="preserve"> z titulu smluvní pokuty vůči jakékoli </w:t>
      </w:r>
      <w:r w:rsidR="00B21EFF">
        <w:rPr>
          <w:rFonts w:ascii="Arial" w:hAnsi="Arial" w:cs="Arial"/>
          <w:sz w:val="22"/>
        </w:rPr>
        <w:t xml:space="preserve">splatné pohledávce </w:t>
      </w:r>
      <w:r w:rsidR="00B21EFF">
        <w:rPr>
          <w:rFonts w:ascii="Arial" w:hAnsi="Arial" w:cs="Arial"/>
          <w:sz w:val="22"/>
          <w:lang w:val="cs-CZ"/>
        </w:rPr>
        <w:t>zhotovitele</w:t>
      </w:r>
      <w:r w:rsidRPr="00845F29">
        <w:rPr>
          <w:rFonts w:ascii="Arial" w:hAnsi="Arial" w:cs="Arial"/>
          <w:sz w:val="22"/>
        </w:rPr>
        <w:t xml:space="preserve"> za objednatelem.</w:t>
      </w:r>
    </w:p>
    <w:p w:rsidR="00845F29" w:rsidRPr="00845F29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45F29">
        <w:rPr>
          <w:rFonts w:ascii="Arial" w:hAnsi="Arial" w:cs="Arial"/>
          <w:sz w:val="22"/>
        </w:rPr>
        <w:t>Smluvní pokuty sjednané touto smlouvou jsou splatné dnem porušení příslušné smluvní povinnosti.</w:t>
      </w:r>
    </w:p>
    <w:p w:rsidR="00224B7F" w:rsidRPr="00114225" w:rsidRDefault="00224B7F" w:rsidP="00114225">
      <w:pPr>
        <w:pStyle w:val="Zkladntextodsazen"/>
        <w:spacing w:line="360" w:lineRule="auto"/>
        <w:ind w:left="0"/>
        <w:jc w:val="both"/>
        <w:rPr>
          <w:rFonts w:ascii="Arial" w:hAnsi="Arial" w:cs="Arial"/>
          <w:sz w:val="22"/>
          <w:lang w:val="cs-CZ"/>
        </w:rPr>
      </w:pPr>
    </w:p>
    <w:p w:rsidR="00224B7F" w:rsidRPr="00840921" w:rsidRDefault="00224B7F" w:rsidP="00A510BC">
      <w:pPr>
        <w:pStyle w:val="Zkladntextodsazen"/>
        <w:numPr>
          <w:ilvl w:val="0"/>
          <w:numId w:val="9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lang w:val="cs-CZ"/>
        </w:rPr>
      </w:pPr>
    </w:p>
    <w:p w:rsidR="00224B7F" w:rsidRPr="0051321E" w:rsidRDefault="00D5748E" w:rsidP="00A510BC">
      <w:pPr>
        <w:pStyle w:val="Zkladntextodsazen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</w:rPr>
      </w:pPr>
      <w:r w:rsidRPr="00AF481F">
        <w:rPr>
          <w:rFonts w:ascii="Arial" w:hAnsi="Arial" w:cs="Arial"/>
          <w:b/>
          <w:bCs/>
          <w:sz w:val="22"/>
          <w:lang w:val="cs-CZ"/>
        </w:rPr>
        <w:t>U</w:t>
      </w:r>
      <w:r w:rsidRPr="00AF481F">
        <w:rPr>
          <w:rFonts w:ascii="Arial" w:hAnsi="Arial" w:cs="Arial"/>
          <w:b/>
          <w:bCs/>
          <w:sz w:val="22"/>
        </w:rPr>
        <w:t>končení smlouvy</w:t>
      </w:r>
    </w:p>
    <w:p w:rsidR="00737EB6" w:rsidRPr="00737EB6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EB6">
        <w:rPr>
          <w:rFonts w:ascii="Arial" w:hAnsi="Arial" w:cs="Arial"/>
          <w:sz w:val="22"/>
        </w:rPr>
        <w:t>Před uplynutím sjednané doby lze smlouvu ukončit:</w:t>
      </w:r>
    </w:p>
    <w:p w:rsidR="00737EB6" w:rsidRPr="00737EB6" w:rsidRDefault="00737EB6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>písemnou dohodou smluvních stran,</w:t>
      </w:r>
    </w:p>
    <w:p w:rsidR="00737EB6" w:rsidRPr="00737EB6" w:rsidRDefault="00737EB6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 xml:space="preserve">výpovědí objednatelem nebo zhotovitelem,  </w:t>
      </w:r>
    </w:p>
    <w:p w:rsidR="00737EB6" w:rsidRPr="00737EB6" w:rsidRDefault="00737EB6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 xml:space="preserve">odstoupením od smlouvy kteroukoli ze smluvních stran. </w:t>
      </w:r>
    </w:p>
    <w:p w:rsidR="00737EB6" w:rsidRPr="00737EB6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 xml:space="preserve">Dohodou smluvních stran je možno smlouvu ukončit kdykoliv i bez uvedení důvodu </w:t>
      </w:r>
      <w:r w:rsidR="000A1395">
        <w:rPr>
          <w:rFonts w:ascii="Arial" w:hAnsi="Arial" w:cs="Arial"/>
          <w:sz w:val="22"/>
          <w:lang w:val="cs-CZ"/>
        </w:rPr>
        <w:br/>
      </w:r>
      <w:r w:rsidRPr="00737EB6">
        <w:rPr>
          <w:rFonts w:ascii="Arial" w:hAnsi="Arial" w:cs="Arial"/>
          <w:sz w:val="22"/>
        </w:rPr>
        <w:t xml:space="preserve">a taková dohoda musí být podepsána oprávněnými zástupci obou smluvních stran. </w:t>
      </w:r>
      <w:r w:rsidR="000A1395">
        <w:rPr>
          <w:rFonts w:ascii="Arial" w:hAnsi="Arial" w:cs="Arial"/>
          <w:sz w:val="22"/>
          <w:lang w:val="cs-CZ"/>
        </w:rPr>
        <w:br/>
      </w:r>
      <w:r w:rsidRPr="00737EB6">
        <w:rPr>
          <w:rFonts w:ascii="Arial" w:hAnsi="Arial" w:cs="Arial"/>
          <w:sz w:val="22"/>
        </w:rPr>
        <w:t>V takovém případě je smlouva ukončena dnem, který je uveden v dohodě.</w:t>
      </w:r>
    </w:p>
    <w:p w:rsidR="00737EB6" w:rsidRPr="00737EB6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>Kterákoli ze smluvních stran je oprávněna tuto smlouvu kdykoli i bez</w:t>
      </w:r>
      <w:r w:rsidR="00B82496">
        <w:rPr>
          <w:rFonts w:ascii="Arial" w:hAnsi="Arial" w:cs="Arial"/>
          <w:sz w:val="22"/>
        </w:rPr>
        <w:t xml:space="preserve"> udání důvodu vypovědět. Výpově</w:t>
      </w:r>
      <w:r w:rsidR="00B82496">
        <w:rPr>
          <w:rFonts w:ascii="Arial" w:hAnsi="Arial" w:cs="Arial"/>
          <w:sz w:val="22"/>
          <w:lang w:val="cs-CZ"/>
        </w:rPr>
        <w:t>ď</w:t>
      </w:r>
      <w:r w:rsidRPr="00737EB6">
        <w:rPr>
          <w:rFonts w:ascii="Arial" w:hAnsi="Arial" w:cs="Arial"/>
          <w:sz w:val="22"/>
        </w:rPr>
        <w:t>ní lhůta je tříměsíční a počne běžet prvého dne kalendářního měsíce následujícího po doručení písemné výpovědi druhé smluvní straně.</w:t>
      </w:r>
      <w:r>
        <w:rPr>
          <w:rFonts w:ascii="Arial" w:hAnsi="Arial" w:cs="Arial"/>
          <w:sz w:val="22"/>
          <w:lang w:val="cs-CZ"/>
        </w:rPr>
        <w:t xml:space="preserve"> </w:t>
      </w:r>
      <w:r w:rsidRPr="00737EB6">
        <w:rPr>
          <w:rFonts w:ascii="Arial" w:hAnsi="Arial" w:cs="Arial"/>
          <w:sz w:val="22"/>
        </w:rPr>
        <w:t xml:space="preserve">Tím není dotčena povinnost smluvních stran provést ve výpovědní lhůtě vypořádání veškerých dosavadních závazků. Po dobu výpovědní doby jsou smluvní strany povinny si navzájem plnit touto smlouvou sjednané závazky. </w:t>
      </w:r>
    </w:p>
    <w:p w:rsidR="00737EB6" w:rsidRPr="00737EB6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lastRenderedPageBreak/>
        <w:t xml:space="preserve">Kterákoli ze smluvních stran je oprávněna od této smlouvy jednostranně odstoupit </w:t>
      </w:r>
      <w:r w:rsidR="000A1395">
        <w:rPr>
          <w:rFonts w:ascii="Arial" w:hAnsi="Arial" w:cs="Arial"/>
          <w:sz w:val="22"/>
          <w:lang w:val="cs-CZ"/>
        </w:rPr>
        <w:br/>
      </w:r>
      <w:r w:rsidRPr="00737EB6">
        <w:rPr>
          <w:rFonts w:ascii="Arial" w:hAnsi="Arial" w:cs="Arial"/>
          <w:sz w:val="22"/>
        </w:rPr>
        <w:t>v případě podstatného porušení smluvních povinností druhou smluvní stranou s tím, že za podstatné porušení smluvních povinností se považuje zejména:</w:t>
      </w:r>
    </w:p>
    <w:p w:rsidR="00737EB6" w:rsidRPr="001F34DE" w:rsidRDefault="00737EB6" w:rsidP="00737EB6">
      <w:pPr>
        <w:pStyle w:val="Zkladntextodsazen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34DE">
        <w:rPr>
          <w:rFonts w:ascii="Arial" w:hAnsi="Arial" w:cs="Arial"/>
          <w:sz w:val="22"/>
          <w:szCs w:val="22"/>
        </w:rPr>
        <w:t>opakov</w:t>
      </w:r>
      <w:r w:rsidR="000A1395">
        <w:rPr>
          <w:rFonts w:ascii="Arial" w:hAnsi="Arial" w:cs="Arial"/>
          <w:sz w:val="22"/>
          <w:szCs w:val="22"/>
        </w:rPr>
        <w:t>ané poskytování nekvalitní</w:t>
      </w:r>
      <w:r w:rsidR="000A1395">
        <w:rPr>
          <w:rFonts w:ascii="Arial" w:hAnsi="Arial" w:cs="Arial"/>
          <w:sz w:val="22"/>
          <w:szCs w:val="22"/>
          <w:lang w:val="cs-CZ"/>
        </w:rPr>
        <w:t>ch služeb</w:t>
      </w:r>
      <w:r w:rsidRPr="001F34DE">
        <w:rPr>
          <w:rFonts w:ascii="Arial" w:hAnsi="Arial" w:cs="Arial"/>
          <w:sz w:val="22"/>
          <w:szCs w:val="22"/>
        </w:rPr>
        <w:t xml:space="preserve"> či neodstranění vzniklých závad při provádění díla ve stanovené lhůtě, na které byl zhotovitel upozorněn</w:t>
      </w:r>
      <w:r w:rsidRPr="001F34DE">
        <w:rPr>
          <w:rFonts w:ascii="Arial" w:hAnsi="Arial" w:cs="Arial"/>
          <w:sz w:val="22"/>
          <w:szCs w:val="22"/>
          <w:lang w:val="cs-CZ"/>
        </w:rPr>
        <w:t>.</w:t>
      </w:r>
      <w:r w:rsidRPr="001F34DE">
        <w:rPr>
          <w:rFonts w:ascii="Arial" w:hAnsi="Arial" w:cs="Arial"/>
          <w:sz w:val="22"/>
          <w:szCs w:val="22"/>
          <w:lang w:val="cs-CZ"/>
        </w:rPr>
        <w:br/>
      </w:r>
      <w:r w:rsidRPr="001F34DE">
        <w:rPr>
          <w:rFonts w:ascii="Arial" w:hAnsi="Arial" w:cs="Arial"/>
          <w:sz w:val="22"/>
          <w:szCs w:val="22"/>
        </w:rPr>
        <w:t xml:space="preserve">O odstranění či neodstranění závad bude vždy vyhotoven písemný zápis. </w:t>
      </w:r>
      <w:r w:rsidR="000A1395">
        <w:rPr>
          <w:rFonts w:ascii="Arial" w:hAnsi="Arial" w:cs="Arial"/>
          <w:sz w:val="22"/>
          <w:szCs w:val="22"/>
          <w:lang w:val="cs-CZ"/>
        </w:rPr>
        <w:br/>
      </w:r>
      <w:r w:rsidRPr="001F34DE">
        <w:rPr>
          <w:rFonts w:ascii="Arial" w:hAnsi="Arial" w:cs="Arial"/>
          <w:sz w:val="22"/>
          <w:szCs w:val="22"/>
        </w:rPr>
        <w:t xml:space="preserve">Za opakované poskytnutí nekvalitní práce nebo neodstranění závady se považuje alespoň trojí případ v průběhu dvou po sobě jdoucích kalendářních měsíců. </w:t>
      </w:r>
    </w:p>
    <w:p w:rsidR="00737EB6" w:rsidRPr="00737EB6" w:rsidRDefault="00737EB6" w:rsidP="00737EB6">
      <w:pPr>
        <w:pStyle w:val="Zkladntextodsazen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</w:rPr>
      </w:pPr>
      <w:r w:rsidRPr="001F34DE">
        <w:rPr>
          <w:rFonts w:ascii="Arial" w:hAnsi="Arial" w:cs="Arial"/>
          <w:sz w:val="22"/>
          <w:szCs w:val="22"/>
        </w:rPr>
        <w:t xml:space="preserve">prodlení objednatele se zaplacením ceny </w:t>
      </w:r>
      <w:r w:rsidRPr="001F34DE">
        <w:rPr>
          <w:rFonts w:ascii="Arial" w:hAnsi="Arial" w:cs="Arial"/>
          <w:sz w:val="22"/>
          <w:szCs w:val="22"/>
          <w:lang w:val="cs-CZ"/>
        </w:rPr>
        <w:t>díla</w:t>
      </w:r>
      <w:r w:rsidRPr="001F34DE">
        <w:rPr>
          <w:rFonts w:ascii="Arial" w:hAnsi="Arial" w:cs="Arial"/>
          <w:sz w:val="22"/>
          <w:szCs w:val="22"/>
        </w:rPr>
        <w:t xml:space="preserve">, nebo </w:t>
      </w:r>
      <w:r w:rsidR="004F1CA1">
        <w:rPr>
          <w:rFonts w:ascii="Arial" w:hAnsi="Arial" w:cs="Arial"/>
          <w:sz w:val="22"/>
          <w:szCs w:val="22"/>
        </w:rPr>
        <w:t xml:space="preserve">její části, po dobu delší než </w:t>
      </w:r>
      <w:r w:rsidR="004F1CA1">
        <w:rPr>
          <w:rFonts w:ascii="Arial" w:hAnsi="Arial" w:cs="Arial"/>
          <w:sz w:val="22"/>
          <w:szCs w:val="22"/>
          <w:lang w:val="cs-CZ"/>
        </w:rPr>
        <w:t>21</w:t>
      </w:r>
      <w:r w:rsidRPr="001F34DE">
        <w:rPr>
          <w:rFonts w:ascii="Arial" w:hAnsi="Arial" w:cs="Arial"/>
          <w:sz w:val="22"/>
          <w:szCs w:val="22"/>
        </w:rPr>
        <w:t xml:space="preserve"> kalendářních dnů</w:t>
      </w:r>
      <w:r w:rsidRPr="00737EB6">
        <w:rPr>
          <w:rFonts w:ascii="Arial" w:hAnsi="Arial" w:cs="Arial"/>
          <w:sz w:val="22"/>
        </w:rPr>
        <w:t>.</w:t>
      </w:r>
    </w:p>
    <w:p w:rsidR="00737EB6" w:rsidRPr="00737EB6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>Objednatel je oprávněn od této smlouvy odstoupit rovněž v případě, pokud mu nebudou přiděleny ze státního rozpočtu ČR finanční prostředky určené na financování předmětu plnění podle této smlouvy.</w:t>
      </w:r>
    </w:p>
    <w:p w:rsidR="00AF6B3C" w:rsidRPr="00AF6B3C" w:rsidRDefault="00737EB6" w:rsidP="00AF6B3C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>Odstoupení od smlouvy je účinné dnem doručení písemného projevu vůle d</w:t>
      </w:r>
      <w:r>
        <w:rPr>
          <w:rFonts w:ascii="Arial" w:hAnsi="Arial" w:cs="Arial"/>
          <w:sz w:val="22"/>
        </w:rPr>
        <w:t>ruhé smluvní straně</w:t>
      </w:r>
      <w:r>
        <w:rPr>
          <w:rFonts w:ascii="Arial" w:hAnsi="Arial" w:cs="Arial"/>
          <w:sz w:val="22"/>
          <w:lang w:val="cs-CZ"/>
        </w:rPr>
        <w:t xml:space="preserve">, </w:t>
      </w:r>
      <w:r w:rsidRPr="00737EB6">
        <w:rPr>
          <w:rFonts w:ascii="Arial" w:hAnsi="Arial" w:cs="Arial"/>
          <w:sz w:val="22"/>
        </w:rPr>
        <w:t xml:space="preserve">pokud v něm </w:t>
      </w:r>
      <w:r>
        <w:rPr>
          <w:rFonts w:ascii="Arial" w:hAnsi="Arial" w:cs="Arial"/>
          <w:sz w:val="22"/>
          <w:lang w:val="cs-CZ"/>
        </w:rPr>
        <w:t xml:space="preserve">nebyl uveden </w:t>
      </w:r>
      <w:r w:rsidRPr="00737EB6">
        <w:rPr>
          <w:rFonts w:ascii="Arial" w:hAnsi="Arial" w:cs="Arial"/>
          <w:sz w:val="22"/>
        </w:rPr>
        <w:t>termín pozdější.</w:t>
      </w:r>
    </w:p>
    <w:p w:rsidR="00224B7F" w:rsidRPr="00AF6B3C" w:rsidRDefault="00224B7F" w:rsidP="00AF6B3C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AF6B3C">
        <w:rPr>
          <w:rFonts w:ascii="Arial" w:hAnsi="Arial" w:cs="Arial"/>
          <w:sz w:val="22"/>
          <w:szCs w:val="22"/>
        </w:rPr>
        <w:t>Odstoupení od smlouvy se nedotýká z</w:t>
      </w:r>
      <w:r w:rsidR="00737EB6" w:rsidRPr="00AF6B3C">
        <w:rPr>
          <w:rFonts w:ascii="Arial" w:hAnsi="Arial" w:cs="Arial"/>
          <w:sz w:val="22"/>
          <w:szCs w:val="22"/>
        </w:rPr>
        <w:t xml:space="preserve">ejména nároku na </w:t>
      </w:r>
      <w:r w:rsidR="00B81EBD">
        <w:rPr>
          <w:rFonts w:ascii="Arial" w:hAnsi="Arial" w:cs="Arial"/>
          <w:sz w:val="22"/>
          <w:szCs w:val="22"/>
        </w:rPr>
        <w:t>náhradu škody a smluvních pokut</w:t>
      </w:r>
      <w:r w:rsidR="00737EB6" w:rsidRPr="00AF6B3C">
        <w:rPr>
          <w:rFonts w:ascii="Arial" w:hAnsi="Arial" w:cs="Arial"/>
          <w:sz w:val="22"/>
          <w:szCs w:val="22"/>
        </w:rPr>
        <w:t>.</w:t>
      </w:r>
    </w:p>
    <w:p w:rsidR="00224B7F" w:rsidRPr="00EC7387" w:rsidRDefault="00224B7F" w:rsidP="00A510BC">
      <w:pPr>
        <w:pStyle w:val="Podtitul"/>
        <w:tabs>
          <w:tab w:val="left" w:pos="4935"/>
          <w:tab w:val="left" w:pos="540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24B7F" w:rsidRPr="00840921" w:rsidRDefault="00224B7F" w:rsidP="00A510BC">
      <w:pPr>
        <w:pStyle w:val="Zkladntextodsazen"/>
        <w:numPr>
          <w:ilvl w:val="0"/>
          <w:numId w:val="9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lang w:val="cs-CZ"/>
        </w:rPr>
      </w:pPr>
    </w:p>
    <w:p w:rsidR="00224B7F" w:rsidRDefault="00224B7F" w:rsidP="00A510BC">
      <w:pPr>
        <w:pStyle w:val="Zkladntextodsazen"/>
        <w:tabs>
          <w:tab w:val="left" w:pos="0"/>
        </w:tabs>
        <w:spacing w:line="360" w:lineRule="auto"/>
        <w:ind w:hanging="3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Ostatní ujednání</w:t>
      </w:r>
    </w:p>
    <w:p w:rsidR="00F45040" w:rsidRPr="00F45040" w:rsidRDefault="005E32F3" w:rsidP="00F45040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B07EED">
        <w:rPr>
          <w:rFonts w:ascii="Arial" w:hAnsi="Arial" w:cs="Arial"/>
          <w:sz w:val="22"/>
          <w:szCs w:val="22"/>
          <w:lang w:val="cs-CZ"/>
        </w:rPr>
        <w:t>Zhotovitel je povinen nahradit objednateli v plné výši případné škody způsobené při poskytování služeb v případě porušení povinností vyplývajících pro něj z této smlouvy</w:t>
      </w:r>
      <w:r w:rsidR="00BC7E64">
        <w:rPr>
          <w:rFonts w:ascii="Arial" w:hAnsi="Arial" w:cs="Arial"/>
          <w:sz w:val="22"/>
          <w:szCs w:val="22"/>
          <w:lang w:val="cs-CZ"/>
        </w:rPr>
        <w:br/>
      </w:r>
      <w:r w:rsidRPr="00B07EED">
        <w:rPr>
          <w:rFonts w:ascii="Arial" w:hAnsi="Arial" w:cs="Arial"/>
          <w:sz w:val="22"/>
          <w:szCs w:val="22"/>
          <w:lang w:val="cs-CZ"/>
        </w:rPr>
        <w:t xml:space="preserve"> a jejích příloh nebo obecně závazných právních předpisů, ledaže prokáže, že porušení povinností bylo způsobeno okolnostmi vylučujícími odpovědnost</w:t>
      </w:r>
      <w:r w:rsidR="00DA2B67">
        <w:rPr>
          <w:rFonts w:ascii="Arial" w:hAnsi="Arial" w:cs="Arial"/>
          <w:sz w:val="22"/>
          <w:szCs w:val="22"/>
          <w:lang w:val="cs-CZ"/>
        </w:rPr>
        <w:t xml:space="preserve"> dle občanského zákoníku</w:t>
      </w:r>
      <w:r w:rsidRPr="00B07EED">
        <w:rPr>
          <w:rFonts w:ascii="Arial" w:hAnsi="Arial" w:cs="Arial"/>
          <w:sz w:val="22"/>
          <w:szCs w:val="22"/>
          <w:lang w:val="cs-CZ"/>
        </w:rPr>
        <w:t>.</w:t>
      </w:r>
    </w:p>
    <w:p w:rsidR="00F45040" w:rsidRPr="00F45040" w:rsidRDefault="00224B7F" w:rsidP="00F45040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F45040">
        <w:rPr>
          <w:rFonts w:ascii="Arial" w:hAnsi="Arial" w:cs="Arial"/>
          <w:sz w:val="22"/>
        </w:rPr>
        <w:t xml:space="preserve">Zhotovitel </w:t>
      </w:r>
      <w:r w:rsidR="00F45040" w:rsidRPr="00F45040">
        <w:rPr>
          <w:rFonts w:ascii="Arial" w:hAnsi="Arial" w:cs="Arial"/>
          <w:sz w:val="22"/>
        </w:rPr>
        <w:t>se zavazuje mít po celou dobu trvání této smlouvy sjednanou účinnou pojistnou smlouvu, jejímž předmětem je pojištění odpovědnosti za</w:t>
      </w:r>
      <w:r w:rsidR="00B21EFF">
        <w:rPr>
          <w:rFonts w:ascii="Arial" w:hAnsi="Arial" w:cs="Arial"/>
          <w:sz w:val="22"/>
        </w:rPr>
        <w:t xml:space="preserve"> škodu způsobenou </w:t>
      </w:r>
      <w:r w:rsidR="00B21EFF">
        <w:rPr>
          <w:rFonts w:ascii="Arial" w:hAnsi="Arial" w:cs="Arial"/>
          <w:sz w:val="22"/>
          <w:lang w:val="cs-CZ"/>
        </w:rPr>
        <w:t>zhotovitelem</w:t>
      </w:r>
      <w:r w:rsidR="00F45040" w:rsidRPr="00F45040">
        <w:rPr>
          <w:rFonts w:ascii="Arial" w:hAnsi="Arial" w:cs="Arial"/>
          <w:sz w:val="22"/>
        </w:rPr>
        <w:t xml:space="preserve"> třetí osobě s limitem pojistného plnění na </w:t>
      </w:r>
      <w:r w:rsidR="003C6CDB">
        <w:rPr>
          <w:rFonts w:ascii="Arial" w:hAnsi="Arial" w:cs="Arial"/>
          <w:sz w:val="22"/>
        </w:rPr>
        <w:t xml:space="preserve">jednu škodní událost minimálně </w:t>
      </w:r>
      <w:r w:rsidR="003C6CDB">
        <w:rPr>
          <w:rFonts w:ascii="Arial" w:hAnsi="Arial" w:cs="Arial"/>
          <w:sz w:val="22"/>
          <w:lang w:val="cs-CZ"/>
        </w:rPr>
        <w:t>10</w:t>
      </w:r>
      <w:r w:rsidR="003C6CDB">
        <w:rPr>
          <w:rFonts w:ascii="Arial" w:hAnsi="Arial" w:cs="Arial"/>
          <w:sz w:val="22"/>
        </w:rPr>
        <w:t xml:space="preserve">.000.000,- Kč (slovy: </w:t>
      </w:r>
      <w:r w:rsidR="003C6CDB">
        <w:rPr>
          <w:rFonts w:ascii="Arial" w:hAnsi="Arial" w:cs="Arial"/>
          <w:sz w:val="22"/>
          <w:lang w:val="cs-CZ"/>
        </w:rPr>
        <w:t>deset</w:t>
      </w:r>
      <w:r w:rsidR="00F45040" w:rsidRPr="00F45040">
        <w:rPr>
          <w:rFonts w:ascii="Arial" w:hAnsi="Arial" w:cs="Arial"/>
          <w:sz w:val="22"/>
        </w:rPr>
        <w:t xml:space="preserve"> miliónů korun českých)</w:t>
      </w:r>
      <w:r w:rsidRPr="00F45040">
        <w:rPr>
          <w:rFonts w:ascii="Arial" w:hAnsi="Arial" w:cs="Arial"/>
          <w:sz w:val="22"/>
        </w:rPr>
        <w:t xml:space="preserve">. </w:t>
      </w:r>
    </w:p>
    <w:p w:rsidR="005E32F3" w:rsidRPr="00F45040" w:rsidRDefault="00AD689B" w:rsidP="00F45040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F45040">
        <w:rPr>
          <w:rFonts w:ascii="Arial" w:hAnsi="Arial" w:cs="Arial"/>
          <w:sz w:val="22"/>
        </w:rPr>
        <w:t xml:space="preserve">Zhotovitel prohlašuje, že má s </w:t>
      </w:r>
      <w:r w:rsidRPr="00F45040">
        <w:rPr>
          <w:rFonts w:ascii="Arial" w:hAnsi="Arial" w:cs="Arial"/>
          <w:sz w:val="22"/>
          <w:highlight w:val="yellow"/>
        </w:rPr>
        <w:t>….........</w:t>
      </w:r>
      <w:r w:rsidRPr="00F45040">
        <w:rPr>
          <w:rFonts w:ascii="Arial" w:hAnsi="Arial" w:cs="Arial"/>
          <w:sz w:val="22"/>
        </w:rPr>
        <w:t xml:space="preserve"> pojišťovnou, a.s. uzavřenu pojistnou smlouvu </w:t>
      </w:r>
      <w:r w:rsidR="00BC7E64">
        <w:rPr>
          <w:rFonts w:ascii="Arial" w:hAnsi="Arial" w:cs="Arial"/>
          <w:sz w:val="22"/>
          <w:lang w:val="cs-CZ"/>
        </w:rPr>
        <w:br/>
      </w:r>
      <w:r w:rsidRPr="00F45040">
        <w:rPr>
          <w:rFonts w:ascii="Arial" w:hAnsi="Arial" w:cs="Arial"/>
          <w:sz w:val="22"/>
        </w:rPr>
        <w:t xml:space="preserve">č. </w:t>
      </w:r>
      <w:r w:rsidRPr="00F45040">
        <w:rPr>
          <w:rFonts w:ascii="Arial" w:hAnsi="Arial" w:cs="Arial"/>
          <w:sz w:val="22"/>
          <w:highlight w:val="yellow"/>
        </w:rPr>
        <w:t>…...........</w:t>
      </w:r>
      <w:r w:rsidRPr="00F45040">
        <w:rPr>
          <w:rFonts w:ascii="Arial" w:hAnsi="Arial" w:cs="Arial"/>
          <w:sz w:val="22"/>
        </w:rPr>
        <w:t xml:space="preserve"> ze dne </w:t>
      </w:r>
      <w:r w:rsidRPr="00F45040">
        <w:rPr>
          <w:rFonts w:ascii="Arial" w:hAnsi="Arial" w:cs="Arial"/>
          <w:sz w:val="22"/>
          <w:highlight w:val="yellow"/>
        </w:rPr>
        <w:t>…...........</w:t>
      </w:r>
      <w:r w:rsidRPr="00F45040">
        <w:rPr>
          <w:rFonts w:ascii="Arial" w:hAnsi="Arial" w:cs="Arial"/>
          <w:sz w:val="22"/>
        </w:rPr>
        <w:t xml:space="preserve"> o pojištění odpovědnosti za škodu. Kopie této pojistné smlouvy tvoří </w:t>
      </w:r>
      <w:r w:rsidRPr="0014234A">
        <w:rPr>
          <w:rFonts w:ascii="Arial" w:hAnsi="Arial" w:cs="Arial"/>
          <w:sz w:val="22"/>
        </w:rPr>
        <w:t>přílohu</w:t>
      </w:r>
      <w:r w:rsidR="00901185" w:rsidRPr="0014234A">
        <w:rPr>
          <w:rFonts w:ascii="Arial" w:hAnsi="Arial" w:cs="Arial"/>
          <w:sz w:val="22"/>
          <w:lang w:val="cs-CZ"/>
        </w:rPr>
        <w:t xml:space="preserve"> č. </w:t>
      </w:r>
      <w:r w:rsidR="003C6CDB">
        <w:rPr>
          <w:rFonts w:ascii="Arial" w:hAnsi="Arial" w:cs="Arial"/>
          <w:sz w:val="22"/>
          <w:lang w:val="cs-CZ"/>
        </w:rPr>
        <w:t>2</w:t>
      </w:r>
      <w:r w:rsidR="0014234A" w:rsidRPr="0014234A">
        <w:rPr>
          <w:rFonts w:ascii="Arial" w:hAnsi="Arial" w:cs="Arial"/>
          <w:sz w:val="22"/>
          <w:lang w:val="cs-CZ"/>
        </w:rPr>
        <w:t xml:space="preserve"> </w:t>
      </w:r>
      <w:proofErr w:type="gramStart"/>
      <w:r w:rsidRPr="0014234A">
        <w:rPr>
          <w:rFonts w:ascii="Arial" w:hAnsi="Arial" w:cs="Arial"/>
          <w:sz w:val="22"/>
        </w:rPr>
        <w:t>této</w:t>
      </w:r>
      <w:proofErr w:type="gramEnd"/>
      <w:r w:rsidRPr="0014234A">
        <w:rPr>
          <w:rFonts w:ascii="Arial" w:hAnsi="Arial" w:cs="Arial"/>
          <w:sz w:val="22"/>
        </w:rPr>
        <w:t xml:space="preserve"> smlouvy</w:t>
      </w:r>
      <w:r w:rsidR="00AF6B3C">
        <w:rPr>
          <w:rFonts w:ascii="Arial" w:hAnsi="Arial" w:cs="Arial"/>
          <w:sz w:val="22"/>
          <w:lang w:val="cs-CZ"/>
        </w:rPr>
        <w:t>.</w:t>
      </w:r>
      <w:r w:rsidRPr="00F45040">
        <w:rPr>
          <w:rFonts w:ascii="Arial" w:hAnsi="Arial" w:cs="Arial"/>
          <w:color w:val="FF0000"/>
          <w:sz w:val="22"/>
        </w:rPr>
        <w:t xml:space="preserve"> </w:t>
      </w:r>
    </w:p>
    <w:p w:rsidR="00B07EED" w:rsidRDefault="00B07EED" w:rsidP="00B07EED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07EED">
        <w:rPr>
          <w:rFonts w:ascii="Arial" w:hAnsi="Arial" w:cs="Arial"/>
          <w:sz w:val="22"/>
          <w:szCs w:val="22"/>
          <w:lang w:val="cs-CZ"/>
        </w:rPr>
        <w:t xml:space="preserve">Objednatel písemně seznámí zhotovitele s požadavky protipožární ochrany a bezpečnosti </w:t>
      </w:r>
      <w:r w:rsidR="00BC7E64">
        <w:rPr>
          <w:rFonts w:ascii="Arial" w:hAnsi="Arial" w:cs="Arial"/>
          <w:sz w:val="22"/>
          <w:szCs w:val="22"/>
          <w:lang w:val="cs-CZ"/>
        </w:rPr>
        <w:br/>
      </w:r>
      <w:r w:rsidRPr="00B07EED">
        <w:rPr>
          <w:rFonts w:ascii="Arial" w:hAnsi="Arial" w:cs="Arial"/>
          <w:sz w:val="22"/>
          <w:szCs w:val="22"/>
          <w:lang w:val="cs-CZ"/>
        </w:rPr>
        <w:t xml:space="preserve">a ochrany zdraví při práci ve svých objektech a poskytne mu potřebné informace </w:t>
      </w:r>
      <w:r w:rsidR="00BC7E64">
        <w:rPr>
          <w:rFonts w:ascii="Arial" w:hAnsi="Arial" w:cs="Arial"/>
          <w:sz w:val="22"/>
          <w:szCs w:val="22"/>
          <w:lang w:val="cs-CZ"/>
        </w:rPr>
        <w:br/>
      </w:r>
      <w:r w:rsidRPr="00B07EED">
        <w:rPr>
          <w:rFonts w:ascii="Arial" w:hAnsi="Arial" w:cs="Arial"/>
          <w:sz w:val="22"/>
          <w:szCs w:val="22"/>
          <w:lang w:val="cs-CZ"/>
        </w:rPr>
        <w:t xml:space="preserve">o režimových opatřeních při ostraze objektů a prostor, kterých se týká předmět </w:t>
      </w:r>
      <w:r w:rsidR="00B81EBD">
        <w:rPr>
          <w:rFonts w:ascii="Arial" w:hAnsi="Arial" w:cs="Arial"/>
          <w:sz w:val="22"/>
          <w:szCs w:val="22"/>
          <w:lang w:val="cs-CZ"/>
        </w:rPr>
        <w:t>této smlouvy (zejména režim výde</w:t>
      </w:r>
      <w:r w:rsidRPr="00B07EED">
        <w:rPr>
          <w:rFonts w:ascii="Arial" w:hAnsi="Arial" w:cs="Arial"/>
          <w:sz w:val="22"/>
          <w:szCs w:val="22"/>
          <w:lang w:val="cs-CZ"/>
        </w:rPr>
        <w:t xml:space="preserve">je </w:t>
      </w:r>
      <w:r w:rsidR="00AF6B3C">
        <w:rPr>
          <w:rFonts w:ascii="Arial" w:hAnsi="Arial" w:cs="Arial"/>
          <w:sz w:val="22"/>
          <w:szCs w:val="22"/>
          <w:lang w:val="cs-CZ"/>
        </w:rPr>
        <w:t>klíčů a vstupu a pohybu osob) a z</w:t>
      </w:r>
      <w:r w:rsidRPr="00B07EED">
        <w:rPr>
          <w:rFonts w:ascii="Arial" w:hAnsi="Arial" w:cs="Arial"/>
          <w:sz w:val="22"/>
          <w:szCs w:val="22"/>
          <w:lang w:val="cs-CZ"/>
        </w:rPr>
        <w:t>hotovitel se zavazuje</w:t>
      </w:r>
      <w:r w:rsidR="00AF6B3C">
        <w:rPr>
          <w:rFonts w:ascii="Arial" w:hAnsi="Arial" w:cs="Arial"/>
          <w:sz w:val="22"/>
          <w:szCs w:val="22"/>
          <w:lang w:val="cs-CZ"/>
        </w:rPr>
        <w:t xml:space="preserve"> tyto </w:t>
      </w:r>
      <w:r w:rsidRPr="00B07EED">
        <w:rPr>
          <w:rFonts w:ascii="Arial" w:hAnsi="Arial" w:cs="Arial"/>
          <w:sz w:val="22"/>
          <w:szCs w:val="22"/>
          <w:lang w:val="cs-CZ"/>
        </w:rPr>
        <w:t>požadavky objednat</w:t>
      </w:r>
      <w:r w:rsidR="00AF6B3C">
        <w:rPr>
          <w:rFonts w:ascii="Arial" w:hAnsi="Arial" w:cs="Arial"/>
          <w:sz w:val="22"/>
          <w:szCs w:val="22"/>
          <w:lang w:val="cs-CZ"/>
        </w:rPr>
        <w:t>ele respektovat.</w:t>
      </w:r>
    </w:p>
    <w:p w:rsidR="00B07EED" w:rsidRDefault="00B07EED" w:rsidP="00B07EED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07EED">
        <w:rPr>
          <w:rFonts w:ascii="Arial" w:hAnsi="Arial" w:cs="Arial"/>
          <w:sz w:val="22"/>
          <w:szCs w:val="22"/>
          <w:lang w:val="cs-CZ"/>
        </w:rPr>
        <w:t xml:space="preserve">Zhotovitel se zavazuje, že sám učiní veškerá možná opatření k tomu, aby v důsledku plnění smlouvy nedošlo k porušení povinné mlčenlivosti vůči objednateli a jeho činnosti. Zhotovitel </w:t>
      </w:r>
      <w:r w:rsidRPr="00B07EED">
        <w:rPr>
          <w:rFonts w:ascii="Arial" w:hAnsi="Arial" w:cs="Arial"/>
          <w:sz w:val="22"/>
          <w:szCs w:val="22"/>
          <w:lang w:val="cs-CZ"/>
        </w:rPr>
        <w:lastRenderedPageBreak/>
        <w:t xml:space="preserve">se zavazuje udržovat veškeré informace zjištěné při plnění této smlouvy v tajnosti a nezveřejňovat je ve vztahu k třetím osobám. </w:t>
      </w:r>
    </w:p>
    <w:p w:rsidR="00B07EED" w:rsidRDefault="00B07EED" w:rsidP="00B07EED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07EED">
        <w:rPr>
          <w:rFonts w:ascii="Arial" w:hAnsi="Arial" w:cs="Arial"/>
          <w:sz w:val="22"/>
          <w:szCs w:val="22"/>
          <w:lang w:val="cs-CZ"/>
        </w:rPr>
        <w:t xml:space="preserve">Zhotovitel odpovídá za provedení činnosti dle čl. II </w:t>
      </w:r>
      <w:proofErr w:type="gramStart"/>
      <w:r w:rsidRPr="00B07EED">
        <w:rPr>
          <w:rFonts w:ascii="Arial" w:hAnsi="Arial" w:cs="Arial"/>
          <w:sz w:val="22"/>
          <w:szCs w:val="22"/>
          <w:lang w:val="cs-CZ"/>
        </w:rPr>
        <w:t>této</w:t>
      </w:r>
      <w:proofErr w:type="gramEnd"/>
      <w:r w:rsidRPr="00B07EED">
        <w:rPr>
          <w:rFonts w:ascii="Arial" w:hAnsi="Arial" w:cs="Arial"/>
          <w:sz w:val="22"/>
          <w:szCs w:val="22"/>
          <w:lang w:val="cs-CZ"/>
        </w:rPr>
        <w:t xml:space="preserve"> smlouvy v souladu s českými právními předpisy. </w:t>
      </w:r>
    </w:p>
    <w:p w:rsidR="00721244" w:rsidRDefault="00B07EED" w:rsidP="00721244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07EED">
        <w:rPr>
          <w:rFonts w:ascii="Arial" w:hAnsi="Arial" w:cs="Arial"/>
          <w:sz w:val="22"/>
          <w:szCs w:val="22"/>
          <w:lang w:val="cs-CZ"/>
        </w:rPr>
        <w:t>Zhotovitel se zavazuje dodržovat normy a předpisy při používání čistících, mycích, dezinfekčních a technických prostředků a dalších materiálů při poskytování sjednaných služeb a při požadavku objednatele předloží atesty používaných prostředků.</w:t>
      </w:r>
    </w:p>
    <w:p w:rsidR="008F70BE" w:rsidRDefault="00721244" w:rsidP="008F70BE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bCs/>
          <w:sz w:val="22"/>
          <w:szCs w:val="22"/>
          <w:lang w:val="cs-CZ"/>
        </w:rPr>
        <w:t xml:space="preserve">Zhotovitel </w:t>
      </w:r>
      <w:r w:rsidRPr="00721244">
        <w:rPr>
          <w:rFonts w:ascii="Arial" w:hAnsi="Arial" w:cs="Arial"/>
          <w:bCs/>
          <w:sz w:val="22"/>
          <w:szCs w:val="22"/>
        </w:rPr>
        <w:t>se zavazuje používat ekologicky šetrné a zdravotně nezávadné úklidové prostředky a materiál.</w:t>
      </w:r>
    </w:p>
    <w:p w:rsidR="00721244" w:rsidRPr="008F70BE" w:rsidRDefault="00B07EED" w:rsidP="008F70BE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8F70BE">
        <w:rPr>
          <w:rFonts w:ascii="Arial" w:hAnsi="Arial" w:cs="Arial"/>
          <w:sz w:val="22"/>
          <w:szCs w:val="22"/>
          <w:lang w:val="cs-CZ"/>
        </w:rPr>
        <w:t>Zhotovitel se zavazuje ke spolupráci při třídění komunálního odpadu v návaznosti na uplatňování zákona č. 185/2001 Sb., o odpadech a o změně některých dalších zákonů</w:t>
      </w:r>
      <w:r w:rsidR="00F50D06">
        <w:rPr>
          <w:rFonts w:ascii="Arial" w:hAnsi="Arial" w:cs="Arial"/>
          <w:sz w:val="22"/>
          <w:szCs w:val="22"/>
          <w:lang w:val="cs-CZ"/>
        </w:rPr>
        <w:t>,</w:t>
      </w:r>
      <w:r w:rsidRPr="008F70BE">
        <w:rPr>
          <w:rFonts w:ascii="Arial" w:hAnsi="Arial" w:cs="Arial"/>
          <w:sz w:val="22"/>
          <w:szCs w:val="22"/>
          <w:lang w:val="cs-CZ"/>
        </w:rPr>
        <w:t xml:space="preserve"> ve znění pozdějších předpisů</w:t>
      </w:r>
      <w:r w:rsidR="00F50D06">
        <w:rPr>
          <w:rFonts w:ascii="Arial" w:hAnsi="Arial" w:cs="Arial"/>
          <w:sz w:val="22"/>
          <w:szCs w:val="22"/>
          <w:lang w:val="cs-CZ"/>
        </w:rPr>
        <w:t>,</w:t>
      </w:r>
      <w:r w:rsidRPr="008F70BE">
        <w:rPr>
          <w:rFonts w:ascii="Arial" w:hAnsi="Arial" w:cs="Arial"/>
          <w:sz w:val="22"/>
          <w:szCs w:val="22"/>
          <w:lang w:val="cs-CZ"/>
        </w:rPr>
        <w:t xml:space="preserve"> a vyhlášky Ministerstva životního prostředí č. 383/2001 Sb., o podrobnostech nakládání s</w:t>
      </w:r>
      <w:r w:rsidR="008F70BE" w:rsidRPr="008F70BE">
        <w:rPr>
          <w:rFonts w:ascii="Arial" w:hAnsi="Arial" w:cs="Arial"/>
          <w:sz w:val="22"/>
          <w:szCs w:val="22"/>
          <w:lang w:val="cs-CZ"/>
        </w:rPr>
        <w:t> </w:t>
      </w:r>
      <w:r w:rsidRPr="008F70BE">
        <w:rPr>
          <w:rFonts w:ascii="Arial" w:hAnsi="Arial" w:cs="Arial"/>
          <w:sz w:val="22"/>
          <w:szCs w:val="22"/>
          <w:lang w:val="cs-CZ"/>
        </w:rPr>
        <w:t>odpady</w:t>
      </w:r>
      <w:r w:rsidR="008F70BE" w:rsidRPr="008F70BE">
        <w:rPr>
          <w:rFonts w:ascii="Arial" w:hAnsi="Arial" w:cs="Arial"/>
          <w:sz w:val="22"/>
          <w:szCs w:val="22"/>
          <w:lang w:val="cs-CZ"/>
        </w:rPr>
        <w:t>,</w:t>
      </w:r>
      <w:r w:rsidR="008F70BE" w:rsidRPr="008F70BE">
        <w:t xml:space="preserve"> </w:t>
      </w:r>
      <w:r w:rsidR="008F70BE" w:rsidRPr="008F70BE">
        <w:rPr>
          <w:rFonts w:ascii="Arial" w:hAnsi="Arial" w:cs="Arial"/>
          <w:sz w:val="22"/>
          <w:szCs w:val="22"/>
          <w:lang w:val="cs-CZ"/>
        </w:rPr>
        <w:t>ve znění pozdějších předpisů</w:t>
      </w:r>
      <w:r w:rsidRPr="008F70BE">
        <w:rPr>
          <w:rFonts w:ascii="Arial" w:hAnsi="Arial" w:cs="Arial"/>
          <w:sz w:val="22"/>
          <w:szCs w:val="22"/>
          <w:lang w:val="cs-CZ"/>
        </w:rPr>
        <w:t>.</w:t>
      </w:r>
      <w:r w:rsidR="00721244" w:rsidRPr="008F70BE">
        <w:rPr>
          <w:rFonts w:ascii="Arial" w:hAnsi="Arial" w:cs="Arial"/>
          <w:sz w:val="22"/>
          <w:szCs w:val="22"/>
          <w:lang w:val="cs-CZ"/>
        </w:rPr>
        <w:t xml:space="preserve"> </w:t>
      </w:r>
      <w:r w:rsidR="00721244" w:rsidRPr="008F70BE">
        <w:rPr>
          <w:rFonts w:ascii="Arial" w:hAnsi="Arial" w:cs="Arial"/>
          <w:bCs/>
          <w:sz w:val="22"/>
          <w:szCs w:val="22"/>
        </w:rPr>
        <w:t xml:space="preserve">Při úklidu nesmí být směšován již roztříděný odpad, ale musí být odkládán do sběrných </w:t>
      </w:r>
      <w:r w:rsidR="000543BA">
        <w:rPr>
          <w:rFonts w:ascii="Arial" w:hAnsi="Arial" w:cs="Arial"/>
          <w:bCs/>
          <w:sz w:val="22"/>
          <w:szCs w:val="22"/>
        </w:rPr>
        <w:t xml:space="preserve">obalů pro tříděný odpad </w:t>
      </w:r>
      <w:r w:rsidR="000543BA" w:rsidRPr="00EC2DEC">
        <w:rPr>
          <w:rFonts w:ascii="Arial" w:hAnsi="Arial" w:cs="Arial"/>
          <w:bCs/>
          <w:sz w:val="22"/>
          <w:szCs w:val="22"/>
        </w:rPr>
        <w:t>umístěn</w:t>
      </w:r>
      <w:r w:rsidR="000543BA" w:rsidRPr="00EC2DEC">
        <w:rPr>
          <w:rFonts w:ascii="Arial" w:hAnsi="Arial" w:cs="Arial"/>
          <w:bCs/>
          <w:sz w:val="22"/>
          <w:szCs w:val="22"/>
          <w:lang w:val="cs-CZ"/>
        </w:rPr>
        <w:t>ých</w:t>
      </w:r>
      <w:r w:rsidR="00721244" w:rsidRPr="00EC2DEC">
        <w:rPr>
          <w:rFonts w:ascii="Arial" w:hAnsi="Arial" w:cs="Arial"/>
          <w:bCs/>
          <w:sz w:val="22"/>
          <w:szCs w:val="22"/>
        </w:rPr>
        <w:t xml:space="preserve"> </w:t>
      </w:r>
      <w:r w:rsidR="00EC2DEC" w:rsidRPr="00EC2DEC">
        <w:rPr>
          <w:rFonts w:ascii="Arial" w:hAnsi="Arial" w:cs="Arial"/>
          <w:bCs/>
          <w:sz w:val="22"/>
          <w:szCs w:val="22"/>
          <w:lang w:val="cs-CZ"/>
        </w:rPr>
        <w:t>ve vestibulu</w:t>
      </w:r>
      <w:r w:rsidR="00EC2DEC">
        <w:rPr>
          <w:rFonts w:ascii="Arial" w:hAnsi="Arial" w:cs="Arial"/>
          <w:bCs/>
          <w:sz w:val="22"/>
          <w:szCs w:val="22"/>
          <w:lang w:val="cs-CZ"/>
        </w:rPr>
        <w:t xml:space="preserve"> budovy Oblastního inspektorátu ČIŽP Havlíčkův Brod.</w:t>
      </w:r>
    </w:p>
    <w:p w:rsidR="00B07EED" w:rsidRPr="00721244" w:rsidRDefault="00721244" w:rsidP="00721244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bCs/>
          <w:sz w:val="22"/>
          <w:szCs w:val="22"/>
        </w:rPr>
        <w:t xml:space="preserve">Zhotovitel odpovídá objednateli za odevzdání všech zjevně ztracených věcí nalezených pracovníky zhotovitele na místech výkonu sjednaných služeb pověřeným pracovníkům objednatele.         </w:t>
      </w:r>
    </w:p>
    <w:p w:rsidR="00B07EED" w:rsidRPr="00721244" w:rsidRDefault="00B07EED" w:rsidP="00B07EED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sz w:val="22"/>
          <w:szCs w:val="22"/>
          <w:lang w:val="cs-CZ"/>
        </w:rPr>
        <w:t>Zhotovitel se zavazuje seznámit své zaměstnance s následujícími povinnostmi:</w:t>
      </w:r>
    </w:p>
    <w:p w:rsidR="008F70BE" w:rsidRDefault="00B07EED" w:rsidP="008F70BE">
      <w:pPr>
        <w:pStyle w:val="Zkladntextodsazen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sz w:val="22"/>
          <w:szCs w:val="22"/>
          <w:lang w:val="cs-CZ"/>
        </w:rPr>
        <w:t>úklid mohou provádět jen pracovníci, se kterými má zhotovitel uzavřen řádnou pracovní smlouvu (popř. dohodu o pracích</w:t>
      </w:r>
      <w:r w:rsidR="00AF6B3C">
        <w:rPr>
          <w:rFonts w:ascii="Arial" w:hAnsi="Arial" w:cs="Arial"/>
          <w:sz w:val="22"/>
          <w:szCs w:val="22"/>
          <w:lang w:val="cs-CZ"/>
        </w:rPr>
        <w:t xml:space="preserve"> konaných mimo pracovní poměr),</w:t>
      </w:r>
    </w:p>
    <w:p w:rsidR="008F70BE" w:rsidRPr="008F70BE" w:rsidRDefault="008F70BE" w:rsidP="008F70BE">
      <w:pPr>
        <w:pStyle w:val="Zkladntextodsazen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F70BE">
        <w:rPr>
          <w:rFonts w:ascii="Arial" w:hAnsi="Arial" w:cs="Arial"/>
          <w:sz w:val="22"/>
          <w:szCs w:val="22"/>
        </w:rPr>
        <w:t xml:space="preserve">zachování mlčenlivosti o všech skutečnostech souvisejících s objednatelem a jeho činností zjištěných při poskytování úklidových služeb, </w:t>
      </w:r>
    </w:p>
    <w:p w:rsidR="00B07EED" w:rsidRPr="00721244" w:rsidRDefault="00B07EED" w:rsidP="00B07EED">
      <w:pPr>
        <w:pStyle w:val="Zkladntextodsazen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sz w:val="22"/>
          <w:szCs w:val="22"/>
          <w:lang w:val="cs-CZ"/>
        </w:rPr>
        <w:t>při úklidu nesmí pracovníkům zhotovitele vypomáhat jiné osoby, ani rodinní příslušníci</w:t>
      </w:r>
      <w:r w:rsidR="00AF6B3C">
        <w:rPr>
          <w:rFonts w:ascii="Arial" w:hAnsi="Arial" w:cs="Arial"/>
          <w:sz w:val="22"/>
          <w:szCs w:val="22"/>
          <w:lang w:val="cs-CZ"/>
        </w:rPr>
        <w:t>,</w:t>
      </w:r>
    </w:p>
    <w:p w:rsidR="00B07EED" w:rsidRDefault="00B07EED" w:rsidP="003A6C77">
      <w:pPr>
        <w:pStyle w:val="Zkladntextodsazen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sz w:val="22"/>
          <w:szCs w:val="22"/>
          <w:lang w:val="cs-CZ"/>
        </w:rPr>
        <w:t xml:space="preserve">závady zjištěné při úklidu (chybějící žárovky, protékající WC, tekoucí radiátor a jiné závady technického charakteru, které přímo nesouvisí s činností zhotovitele) jsou pracovníci </w:t>
      </w:r>
      <w:r w:rsidR="00AF6B3C">
        <w:rPr>
          <w:rFonts w:ascii="Arial" w:hAnsi="Arial" w:cs="Arial"/>
          <w:sz w:val="22"/>
          <w:szCs w:val="22"/>
          <w:lang w:val="cs-CZ"/>
        </w:rPr>
        <w:t xml:space="preserve">zhotovitele </w:t>
      </w:r>
      <w:r w:rsidRPr="00721244">
        <w:rPr>
          <w:rFonts w:ascii="Arial" w:hAnsi="Arial" w:cs="Arial"/>
          <w:sz w:val="22"/>
          <w:szCs w:val="22"/>
          <w:lang w:val="cs-CZ"/>
        </w:rPr>
        <w:t xml:space="preserve">povinni neprodleně nahlásit </w:t>
      </w:r>
      <w:r w:rsidR="00AF6B3C">
        <w:rPr>
          <w:rFonts w:ascii="Arial" w:hAnsi="Arial" w:cs="Arial"/>
          <w:sz w:val="22"/>
          <w:szCs w:val="22"/>
          <w:lang w:val="cs-CZ"/>
        </w:rPr>
        <w:t xml:space="preserve">kontaktní osobě </w:t>
      </w:r>
      <w:r w:rsidRPr="00721244">
        <w:rPr>
          <w:rFonts w:ascii="Arial" w:hAnsi="Arial" w:cs="Arial"/>
          <w:sz w:val="22"/>
          <w:szCs w:val="22"/>
          <w:lang w:val="cs-CZ"/>
        </w:rPr>
        <w:t>obje</w:t>
      </w:r>
      <w:r w:rsidR="00FE6B3B">
        <w:rPr>
          <w:rFonts w:ascii="Arial" w:hAnsi="Arial" w:cs="Arial"/>
          <w:sz w:val="22"/>
          <w:szCs w:val="22"/>
          <w:lang w:val="cs-CZ"/>
        </w:rPr>
        <w:t>dnatele uvedené v čl. VI</w:t>
      </w:r>
      <w:r w:rsidR="00AF6B3C">
        <w:rPr>
          <w:rFonts w:ascii="Arial" w:hAnsi="Arial" w:cs="Arial"/>
          <w:sz w:val="22"/>
          <w:szCs w:val="22"/>
          <w:lang w:val="cs-CZ"/>
        </w:rPr>
        <w:t xml:space="preserve"> této smlouvy, </w:t>
      </w:r>
      <w:r w:rsidRPr="009D647C">
        <w:rPr>
          <w:rFonts w:ascii="Arial" w:hAnsi="Arial" w:cs="Arial"/>
          <w:sz w:val="22"/>
          <w:szCs w:val="22"/>
          <w:lang w:val="cs-CZ"/>
        </w:rPr>
        <w:t xml:space="preserve">případně </w:t>
      </w:r>
      <w:r w:rsidR="009D647C" w:rsidRPr="009D647C">
        <w:rPr>
          <w:rFonts w:ascii="Arial" w:hAnsi="Arial" w:cs="Arial"/>
          <w:sz w:val="22"/>
          <w:szCs w:val="22"/>
          <w:lang w:val="cs-CZ"/>
        </w:rPr>
        <w:t>jinému</w:t>
      </w:r>
      <w:r w:rsidR="009D647C">
        <w:rPr>
          <w:rFonts w:ascii="Arial" w:hAnsi="Arial" w:cs="Arial"/>
          <w:sz w:val="22"/>
          <w:szCs w:val="22"/>
          <w:lang w:val="cs-CZ"/>
        </w:rPr>
        <w:t xml:space="preserve"> pověřenému zaměstnanci objednatele</w:t>
      </w:r>
      <w:r w:rsidR="009D647C" w:rsidRPr="000F5A2E">
        <w:rPr>
          <w:rFonts w:ascii="Arial" w:hAnsi="Arial" w:cs="Arial"/>
          <w:sz w:val="22"/>
          <w:szCs w:val="22"/>
          <w:lang w:val="cs-CZ"/>
        </w:rPr>
        <w:t>,</w:t>
      </w:r>
    </w:p>
    <w:p w:rsidR="00593778" w:rsidRPr="00593778" w:rsidRDefault="00593778" w:rsidP="00593778">
      <w:pPr>
        <w:pStyle w:val="Zkladntextodsazen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93778">
        <w:rPr>
          <w:rFonts w:ascii="Arial" w:hAnsi="Arial" w:cs="Arial"/>
          <w:sz w:val="22"/>
          <w:szCs w:val="22"/>
          <w:lang w:val="cs-CZ"/>
        </w:rPr>
        <w:t>při úklidu chodeb a schodiště budou nejprve uklizeny z poloviny v jejich délce a tato mokrá část bude viditelně označena varováním o nebezpečí uklouznutí a teprve po uschnutí této poloviny bude stejným z</w:t>
      </w:r>
      <w:r>
        <w:rPr>
          <w:rFonts w:ascii="Arial" w:hAnsi="Arial" w:cs="Arial"/>
          <w:sz w:val="22"/>
          <w:szCs w:val="22"/>
          <w:lang w:val="cs-CZ"/>
        </w:rPr>
        <w:t>působem uklizena polovina druhá.</w:t>
      </w:r>
    </w:p>
    <w:p w:rsidR="005460FC" w:rsidRPr="005460FC" w:rsidRDefault="005460FC" w:rsidP="005460FC">
      <w:pPr>
        <w:pStyle w:val="Odstavecseseznamem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x-none"/>
        </w:rPr>
      </w:pPr>
      <w:r w:rsidRPr="005460FC">
        <w:rPr>
          <w:rFonts w:ascii="Arial" w:hAnsi="Arial" w:cs="Arial"/>
          <w:sz w:val="22"/>
          <w:szCs w:val="22"/>
          <w:lang w:eastAsia="x-none"/>
        </w:rPr>
        <w:t>Zhotovitel se zavazuje po celou dobu trvání této smlouvy být zaměstnavatelem zaměstnávajícím více než 50</w:t>
      </w:r>
      <w:r w:rsidR="00FE6B3B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5460FC">
        <w:rPr>
          <w:rFonts w:ascii="Arial" w:hAnsi="Arial" w:cs="Arial"/>
          <w:sz w:val="22"/>
          <w:szCs w:val="22"/>
          <w:lang w:eastAsia="x-none"/>
        </w:rPr>
        <w:t>% zaměstnanců, kteří jsou osobami se zdravotním postižením podle ustanovení § 67 zákona č. 435/2004 Sb., o zaměstnanosti, ve znění pozdějších předpisů</w:t>
      </w:r>
      <w:r w:rsidR="00F50D06">
        <w:rPr>
          <w:rFonts w:ascii="Arial" w:hAnsi="Arial" w:cs="Arial"/>
          <w:sz w:val="22"/>
          <w:szCs w:val="22"/>
          <w:lang w:eastAsia="x-none"/>
        </w:rPr>
        <w:t>,</w:t>
      </w:r>
      <w:bookmarkStart w:id="0" w:name="_GoBack"/>
      <w:bookmarkEnd w:id="0"/>
      <w:r w:rsidRPr="005460FC">
        <w:rPr>
          <w:rFonts w:ascii="Arial" w:hAnsi="Arial" w:cs="Arial"/>
          <w:sz w:val="22"/>
          <w:szCs w:val="22"/>
          <w:lang w:eastAsia="x-none"/>
        </w:rPr>
        <w:t xml:space="preserve"> a garantuje objednateli maximální možnou výši náhradního plnění poskytnutého objednateli v rámci zákonem stanoveného limitu pro účely splnění povinného </w:t>
      </w:r>
      <w:r w:rsidRPr="005460FC">
        <w:rPr>
          <w:rFonts w:ascii="Arial" w:hAnsi="Arial" w:cs="Arial"/>
          <w:sz w:val="22"/>
          <w:szCs w:val="22"/>
          <w:lang w:eastAsia="x-none"/>
        </w:rPr>
        <w:lastRenderedPageBreak/>
        <w:t>podílu zaměstnávání osob se zdravotním postižením. V případě nesplně</w:t>
      </w:r>
      <w:r w:rsidR="00FE6B3B">
        <w:rPr>
          <w:rFonts w:ascii="Arial" w:hAnsi="Arial" w:cs="Arial"/>
          <w:sz w:val="22"/>
          <w:szCs w:val="22"/>
          <w:lang w:eastAsia="x-none"/>
        </w:rPr>
        <w:t>ní této povinnosti zhotovitele je objednatel</w:t>
      </w:r>
      <w:r w:rsidRPr="005460FC">
        <w:rPr>
          <w:rFonts w:ascii="Arial" w:hAnsi="Arial" w:cs="Arial"/>
          <w:sz w:val="22"/>
          <w:szCs w:val="22"/>
          <w:lang w:eastAsia="x-none"/>
        </w:rPr>
        <w:t xml:space="preserve"> oprávněn odstoupit od této smlouvy.  </w:t>
      </w:r>
    </w:p>
    <w:p w:rsidR="005460FC" w:rsidRPr="003A6C77" w:rsidRDefault="005460FC" w:rsidP="005460FC">
      <w:pPr>
        <w:pStyle w:val="Odstavecseseznamem"/>
        <w:spacing w:line="360" w:lineRule="auto"/>
        <w:ind w:left="426"/>
        <w:jc w:val="both"/>
        <w:rPr>
          <w:rFonts w:ascii="Arial" w:hAnsi="Arial" w:cs="Arial"/>
          <w:sz w:val="22"/>
          <w:szCs w:val="22"/>
          <w:highlight w:val="yellow"/>
          <w:lang w:eastAsia="x-none"/>
        </w:rPr>
      </w:pPr>
    </w:p>
    <w:p w:rsidR="003A6C77" w:rsidRPr="00721244" w:rsidRDefault="003A6C77" w:rsidP="003A6C77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224B7F" w:rsidRPr="00BC7E64" w:rsidRDefault="00224B7F" w:rsidP="00BC7E64">
      <w:pPr>
        <w:pStyle w:val="Podtitul"/>
        <w:tabs>
          <w:tab w:val="left" w:pos="4935"/>
          <w:tab w:val="left" w:pos="5400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224B7F" w:rsidRPr="00840921" w:rsidRDefault="00224B7F" w:rsidP="00A510BC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637B02" w:rsidRDefault="00224B7F" w:rsidP="00A510B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362854">
        <w:rPr>
          <w:rFonts w:ascii="Arial" w:hAnsi="Arial" w:cs="Arial"/>
          <w:sz w:val="22"/>
          <w:szCs w:val="22"/>
        </w:rPr>
        <w:t>Závěrečná ustanovení</w:t>
      </w:r>
    </w:p>
    <w:p w:rsidR="00A510BC" w:rsidRPr="002254B3" w:rsidRDefault="002254B3" w:rsidP="002254B3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0158F">
        <w:rPr>
          <w:rFonts w:ascii="Arial" w:hAnsi="Arial" w:cs="Arial"/>
          <w:b w:val="0"/>
          <w:sz w:val="22"/>
          <w:szCs w:val="22"/>
        </w:rPr>
        <w:t xml:space="preserve">Smlouva nabývá platnosti dnem jejího </w:t>
      </w:r>
      <w:r w:rsidRPr="0030158F">
        <w:rPr>
          <w:rFonts w:ascii="Arial" w:hAnsi="Arial" w:cs="Arial"/>
          <w:b w:val="0"/>
          <w:sz w:val="22"/>
        </w:rPr>
        <w:t>podpisu zástupci smluvních stran</w:t>
      </w:r>
      <w:r w:rsidRPr="0030158F">
        <w:rPr>
          <w:rFonts w:ascii="Arial" w:hAnsi="Arial" w:cs="Arial"/>
          <w:b w:val="0"/>
          <w:sz w:val="22"/>
          <w:lang w:val="cs-CZ"/>
        </w:rPr>
        <w:t xml:space="preserve"> </w:t>
      </w:r>
      <w:r w:rsidRPr="0030158F">
        <w:rPr>
          <w:rFonts w:ascii="Arial" w:hAnsi="Arial" w:cs="Arial"/>
          <w:b w:val="0"/>
          <w:sz w:val="22"/>
          <w:szCs w:val="22"/>
        </w:rPr>
        <w:t>a</w:t>
      </w:r>
      <w:r w:rsidRPr="001D0565">
        <w:rPr>
          <w:rFonts w:ascii="Arial" w:hAnsi="Arial" w:cs="Arial"/>
          <w:b w:val="0"/>
          <w:sz w:val="22"/>
          <w:szCs w:val="22"/>
        </w:rPr>
        <w:t xml:space="preserve"> účinnosti prvého dne kalendářního měsíce následujícího po doručení písemného oznámení objednatele </w:t>
      </w:r>
      <w:r>
        <w:rPr>
          <w:rFonts w:ascii="Arial" w:hAnsi="Arial" w:cs="Arial"/>
          <w:b w:val="0"/>
          <w:sz w:val="22"/>
          <w:szCs w:val="22"/>
          <w:lang w:val="cs-CZ"/>
        </w:rPr>
        <w:br/>
      </w:r>
      <w:r w:rsidRPr="001D0565">
        <w:rPr>
          <w:rFonts w:ascii="Arial" w:hAnsi="Arial" w:cs="Arial"/>
          <w:b w:val="0"/>
          <w:sz w:val="22"/>
          <w:szCs w:val="22"/>
        </w:rPr>
        <w:t>o nabytí účinnosti smlouvy</w:t>
      </w:r>
      <w:r w:rsidRPr="006D0B9A">
        <w:rPr>
          <w:rFonts w:ascii="Arial" w:hAnsi="Arial" w:cs="Arial"/>
          <w:b w:val="0"/>
          <w:sz w:val="22"/>
          <w:szCs w:val="22"/>
          <w:lang w:val="cs-CZ"/>
        </w:rPr>
        <w:t xml:space="preserve"> podle ustanovení § 6 zákona č. 340/2015 Sb., o registru smluv, ve znění pozdějších předpisů</w:t>
      </w:r>
      <w:r w:rsidRPr="0030158F">
        <w:rPr>
          <w:rFonts w:ascii="Arial" w:hAnsi="Arial" w:cs="Arial"/>
          <w:b w:val="0"/>
          <w:sz w:val="22"/>
          <w:szCs w:val="22"/>
        </w:rPr>
        <w:t>.</w:t>
      </w:r>
    </w:p>
    <w:p w:rsidR="00A510BC" w:rsidRPr="00A510B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</w:rPr>
        <w:t>Obě smluvní strany prohlašují, že smlouva nebyla uzavřena v tísni, ani za jednostranně nevýhodných podmínek a na důkaz toho připojují podpisy svých zástupců.</w:t>
      </w:r>
    </w:p>
    <w:p w:rsidR="00A510BC" w:rsidRPr="00A510B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</w:rPr>
        <w:t xml:space="preserve">Tato smlouva může být měněna nebo doplňována jen písemnými, očíslovanými dodatky odsouhlasenými </w:t>
      </w:r>
      <w:r w:rsidR="008B7ABB">
        <w:rPr>
          <w:rFonts w:ascii="Arial" w:hAnsi="Arial" w:cs="Arial"/>
          <w:b w:val="0"/>
          <w:sz w:val="22"/>
          <w:szCs w:val="22"/>
          <w:lang w:val="cs-CZ"/>
        </w:rPr>
        <w:t xml:space="preserve">zástupci </w:t>
      </w:r>
      <w:r w:rsidRPr="00A510BC">
        <w:rPr>
          <w:rFonts w:ascii="Arial" w:hAnsi="Arial" w:cs="Arial"/>
          <w:b w:val="0"/>
          <w:sz w:val="22"/>
          <w:szCs w:val="22"/>
        </w:rPr>
        <w:t>obou smluvních stran, které se stanou nedílnou součástí této smlouvy.</w:t>
      </w:r>
    </w:p>
    <w:p w:rsidR="00A510BC" w:rsidRPr="00A510B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</w:rPr>
        <w:t>Z důvodů právní jistoty smluvní strany prohlašují, že jejich závazkový vztah založený touto smlouvou se řídí českým právním řádem,</w:t>
      </w:r>
      <w:r w:rsidRPr="00A510BC">
        <w:rPr>
          <w:rFonts w:ascii="Arial" w:hAnsi="Arial" w:cs="Arial"/>
          <w:b w:val="0"/>
        </w:rPr>
        <w:t xml:space="preserve"> </w:t>
      </w:r>
      <w:r w:rsidRPr="00A510BC">
        <w:rPr>
          <w:rFonts w:ascii="Arial" w:hAnsi="Arial" w:cs="Arial"/>
          <w:b w:val="0"/>
          <w:sz w:val="22"/>
          <w:szCs w:val="22"/>
        </w:rPr>
        <w:t>zejména</w:t>
      </w:r>
      <w:r w:rsidRPr="00A510BC">
        <w:rPr>
          <w:rFonts w:ascii="Arial" w:hAnsi="Arial" w:cs="Arial"/>
          <w:b w:val="0"/>
        </w:rPr>
        <w:t xml:space="preserve"> </w:t>
      </w:r>
      <w:r w:rsidRPr="00A510BC">
        <w:rPr>
          <w:rFonts w:ascii="Arial" w:hAnsi="Arial" w:cs="Arial"/>
          <w:b w:val="0"/>
          <w:sz w:val="22"/>
          <w:szCs w:val="22"/>
        </w:rPr>
        <w:t xml:space="preserve">občanským zákoníkem.  </w:t>
      </w:r>
    </w:p>
    <w:p w:rsidR="00A510BC" w:rsidRPr="00A510B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</w:rPr>
        <w:t>S</w:t>
      </w:r>
      <w:r w:rsidRPr="00A510BC">
        <w:rPr>
          <w:rFonts w:ascii="Arial" w:hAnsi="Arial" w:cs="Arial"/>
          <w:b w:val="0"/>
          <w:snapToGrid w:val="0"/>
          <w:sz w:val="22"/>
          <w:szCs w:val="22"/>
        </w:rPr>
        <w:t>mluvní strany se zavazují, že veškeré spory vzniklé v souvislosti s realizací této smlouvy budou řešeny smírnou cestou. Nedojde-li k dohodě, budou spory řešeny před příslušnými obecnými soudy.</w:t>
      </w:r>
      <w:r w:rsidRPr="00A510BC">
        <w:rPr>
          <w:rFonts w:ascii="Arial" w:hAnsi="Arial" w:cs="Arial"/>
          <w:b w:val="0"/>
          <w:sz w:val="22"/>
          <w:szCs w:val="22"/>
        </w:rPr>
        <w:t xml:space="preserve">  </w:t>
      </w:r>
    </w:p>
    <w:p w:rsidR="00A510BC" w:rsidRPr="00A510BC" w:rsidRDefault="008822B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lang w:val="cs-CZ"/>
        </w:rPr>
        <w:t>Neplatnost některého ustanovení této smlouvy nezpůsobuje neplatnost celé smlouvy.</w:t>
      </w:r>
      <w:r w:rsidRPr="00A510BC">
        <w:rPr>
          <w:rFonts w:ascii="Arial" w:hAnsi="Arial" w:cs="Arial"/>
          <w:sz w:val="22"/>
          <w:lang w:val="cs-CZ"/>
        </w:rPr>
        <w:t xml:space="preserve"> </w:t>
      </w:r>
      <w:r w:rsidR="00477172">
        <w:rPr>
          <w:rFonts w:ascii="Arial" w:hAnsi="Arial" w:cs="Arial"/>
          <w:sz w:val="22"/>
          <w:lang w:val="cs-CZ"/>
        </w:rPr>
        <w:br/>
      </w:r>
      <w:r w:rsidRPr="00A510BC">
        <w:rPr>
          <w:rFonts w:ascii="Arial" w:hAnsi="Arial" w:cs="Arial"/>
          <w:b w:val="0"/>
          <w:sz w:val="22"/>
          <w:lang w:val="cs-CZ"/>
        </w:rPr>
        <w:t>V případě, že některé ustanovení této smlouvy bude neplatné nebo neúčinné, zavazují se smluvní strany nahradit takovéto neplatné nebo neúčinné ustanovení platným a účinným ustanovením, které bude co do obsahu a významu neplatnému nebo neúčinnému ustanovení nejblíže.</w:t>
      </w:r>
    </w:p>
    <w:p w:rsidR="00A510BC" w:rsidRPr="00A510BC" w:rsidRDefault="005A4AF1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lang w:val="cs-CZ"/>
        </w:rPr>
        <w:t>Zhotovitel</w:t>
      </w:r>
      <w:r w:rsidR="0083563C" w:rsidRPr="00A510BC">
        <w:rPr>
          <w:rFonts w:ascii="Arial" w:hAnsi="Arial" w:cs="Arial"/>
          <w:b w:val="0"/>
          <w:sz w:val="22"/>
          <w:lang w:val="cs-CZ"/>
        </w:rPr>
        <w:t xml:space="preserve"> souhlasí s tím, aby subjekty oprávněné dle zákona č. 320/2001 Sb., o finanční kontrole ve veřejné správě a o změně některých zákonů (zákon o finanční kontrole), </w:t>
      </w:r>
      <w:r w:rsidR="00ED5E42">
        <w:rPr>
          <w:rFonts w:ascii="Arial" w:hAnsi="Arial" w:cs="Arial"/>
          <w:b w:val="0"/>
          <w:sz w:val="22"/>
          <w:lang w:val="cs-CZ"/>
        </w:rPr>
        <w:br/>
      </w:r>
      <w:r w:rsidR="0083563C" w:rsidRPr="00A510BC">
        <w:rPr>
          <w:rFonts w:ascii="Arial" w:hAnsi="Arial" w:cs="Arial"/>
          <w:b w:val="0"/>
          <w:sz w:val="22"/>
          <w:lang w:val="cs-CZ"/>
        </w:rPr>
        <w:t xml:space="preserve">ve znění pozdějších předpisů, provedly finanční kontrolu závazkového vztahu vyplývajícího z této </w:t>
      </w:r>
      <w:r w:rsidR="00887434">
        <w:rPr>
          <w:rFonts w:ascii="Arial" w:hAnsi="Arial" w:cs="Arial"/>
          <w:b w:val="0"/>
          <w:sz w:val="22"/>
          <w:lang w:val="cs-CZ"/>
        </w:rPr>
        <w:t>smlouvy s tím, že se zhotovitel</w:t>
      </w:r>
      <w:r w:rsidR="0083563C" w:rsidRPr="00A510BC">
        <w:rPr>
          <w:rFonts w:ascii="Arial" w:hAnsi="Arial" w:cs="Arial"/>
          <w:b w:val="0"/>
          <w:sz w:val="22"/>
          <w:lang w:val="cs-CZ"/>
        </w:rPr>
        <w:t xml:space="preserve"> podrobí této kontrole, a bude působit jako osoba povinná ve smyslu ustanovení § 2 písm. e) uvedeného zákona.</w:t>
      </w:r>
    </w:p>
    <w:p w:rsidR="00EE3CD7" w:rsidRPr="00EE3CD7" w:rsidRDefault="005A4AF1" w:rsidP="00EE3CD7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lang w:val="cs-CZ"/>
        </w:rPr>
        <w:t>Zhotovitel souhlasí se zveřejněním celého znění smlouvy v souladu s povinnostmi objednatele podle právních předpisů</w:t>
      </w:r>
      <w:r w:rsidR="00EE3CD7">
        <w:rPr>
          <w:rFonts w:ascii="Arial" w:hAnsi="Arial" w:cs="Arial"/>
          <w:b w:val="0"/>
          <w:sz w:val="22"/>
          <w:lang w:val="cs-CZ"/>
        </w:rPr>
        <w:t xml:space="preserve"> (registr smluv)</w:t>
      </w:r>
      <w:r w:rsidRPr="00A510BC">
        <w:rPr>
          <w:rFonts w:ascii="Arial" w:hAnsi="Arial" w:cs="Arial"/>
          <w:b w:val="0"/>
          <w:sz w:val="22"/>
          <w:lang w:val="cs-CZ"/>
        </w:rPr>
        <w:t>.</w:t>
      </w:r>
    </w:p>
    <w:p w:rsidR="00EE3CD7" w:rsidRPr="00EE3CD7" w:rsidRDefault="00EE3CD7" w:rsidP="00EE3CD7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EE3CD7">
        <w:rPr>
          <w:rFonts w:ascii="Arial" w:hAnsi="Arial" w:cs="Arial"/>
          <w:b w:val="0"/>
          <w:sz w:val="22"/>
          <w:szCs w:val="22"/>
          <w:lang w:val="cs-CZ"/>
        </w:rPr>
        <w:t>Zhotovitel</w:t>
      </w:r>
      <w:r w:rsidRPr="00EE3CD7">
        <w:rPr>
          <w:rFonts w:ascii="Arial" w:hAnsi="Arial" w:cs="Arial"/>
          <w:b w:val="0"/>
          <w:sz w:val="22"/>
          <w:szCs w:val="22"/>
        </w:rPr>
        <w:t xml:space="preserve"> bere na vědomí, že znění této smlouvy bude dále zveřejněno na </w:t>
      </w:r>
      <w:r w:rsidRPr="00EE3CD7">
        <w:rPr>
          <w:rFonts w:ascii="Arial" w:hAnsi="Arial" w:cs="Arial"/>
          <w:b w:val="0"/>
          <w:sz w:val="22"/>
          <w:szCs w:val="22"/>
          <w:lang w:val="cs-CZ"/>
        </w:rPr>
        <w:t xml:space="preserve">profilu zadavatele EZAK </w:t>
      </w:r>
      <w:r w:rsidRPr="00EE3CD7">
        <w:rPr>
          <w:rFonts w:ascii="Arial" w:hAnsi="Arial" w:cs="Arial"/>
          <w:b w:val="0"/>
          <w:sz w:val="22"/>
          <w:szCs w:val="22"/>
        </w:rPr>
        <w:t>a na internetových stránkách Ministerstva životního prostředí.</w:t>
      </w:r>
    </w:p>
    <w:p w:rsidR="00A510BC" w:rsidRPr="009F3E4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9F3E4C">
        <w:rPr>
          <w:rFonts w:ascii="Arial" w:hAnsi="Arial" w:cs="Arial"/>
          <w:b w:val="0"/>
          <w:sz w:val="22"/>
          <w:szCs w:val="22"/>
        </w:rPr>
        <w:t xml:space="preserve">Smlouva je sepsána ve </w:t>
      </w:r>
      <w:r w:rsidR="00A510BC" w:rsidRPr="009F3E4C">
        <w:rPr>
          <w:rFonts w:ascii="Arial" w:hAnsi="Arial" w:cs="Arial"/>
          <w:b w:val="0"/>
          <w:sz w:val="22"/>
          <w:szCs w:val="22"/>
          <w:lang w:val="cs-CZ"/>
        </w:rPr>
        <w:t>2</w:t>
      </w:r>
      <w:r w:rsidR="00A510BC" w:rsidRPr="009F3E4C">
        <w:rPr>
          <w:rFonts w:ascii="Arial" w:hAnsi="Arial" w:cs="Arial"/>
          <w:b w:val="0"/>
          <w:sz w:val="22"/>
          <w:szCs w:val="22"/>
        </w:rPr>
        <w:t xml:space="preserve"> </w:t>
      </w:r>
      <w:r w:rsidR="00A510BC" w:rsidRPr="009F3E4C">
        <w:rPr>
          <w:rFonts w:ascii="Arial" w:hAnsi="Arial" w:cs="Arial"/>
          <w:b w:val="0"/>
          <w:sz w:val="22"/>
          <w:szCs w:val="22"/>
          <w:lang w:val="cs-CZ"/>
        </w:rPr>
        <w:t>vyhotoveních</w:t>
      </w:r>
      <w:r w:rsidRPr="009F3E4C">
        <w:rPr>
          <w:rFonts w:ascii="Arial" w:hAnsi="Arial" w:cs="Arial"/>
          <w:sz w:val="22"/>
          <w:szCs w:val="22"/>
        </w:rPr>
        <w:t xml:space="preserve">, </w:t>
      </w:r>
      <w:r w:rsidRPr="009F3E4C">
        <w:rPr>
          <w:rFonts w:ascii="Arial" w:hAnsi="Arial" w:cs="Arial"/>
          <w:b w:val="0"/>
          <w:sz w:val="22"/>
          <w:szCs w:val="22"/>
        </w:rPr>
        <w:t>z nichž</w:t>
      </w:r>
      <w:r w:rsidRPr="009F3E4C">
        <w:rPr>
          <w:rFonts w:ascii="Arial" w:hAnsi="Arial" w:cs="Arial"/>
          <w:sz w:val="22"/>
          <w:szCs w:val="22"/>
        </w:rPr>
        <w:t xml:space="preserve"> </w:t>
      </w:r>
      <w:r w:rsidR="00A510BC" w:rsidRPr="009F3E4C">
        <w:rPr>
          <w:rFonts w:ascii="Arial" w:hAnsi="Arial" w:cs="Arial"/>
          <w:b w:val="0"/>
          <w:sz w:val="22"/>
          <w:szCs w:val="22"/>
          <w:lang w:val="cs-CZ"/>
        </w:rPr>
        <w:t>1</w:t>
      </w:r>
      <w:r w:rsidRPr="009F3E4C">
        <w:rPr>
          <w:rFonts w:ascii="Arial" w:hAnsi="Arial" w:cs="Arial"/>
          <w:b w:val="0"/>
          <w:sz w:val="22"/>
          <w:szCs w:val="22"/>
        </w:rPr>
        <w:t xml:space="preserve"> obdrží objednatel</w:t>
      </w:r>
      <w:r w:rsidRPr="009F3E4C">
        <w:rPr>
          <w:rFonts w:ascii="Arial" w:hAnsi="Arial" w:cs="Arial"/>
          <w:sz w:val="22"/>
          <w:szCs w:val="22"/>
        </w:rPr>
        <w:t xml:space="preserve"> </w:t>
      </w:r>
      <w:r w:rsidRPr="009F3E4C">
        <w:rPr>
          <w:rFonts w:ascii="Arial" w:hAnsi="Arial" w:cs="Arial"/>
          <w:b w:val="0"/>
          <w:sz w:val="22"/>
          <w:szCs w:val="22"/>
        </w:rPr>
        <w:t>a</w:t>
      </w:r>
      <w:r w:rsidRPr="009F3E4C">
        <w:rPr>
          <w:rFonts w:ascii="Arial" w:hAnsi="Arial" w:cs="Arial"/>
          <w:sz w:val="22"/>
          <w:szCs w:val="22"/>
        </w:rPr>
        <w:t xml:space="preserve"> </w:t>
      </w:r>
      <w:r w:rsidRPr="009F3E4C">
        <w:rPr>
          <w:rFonts w:ascii="Arial" w:hAnsi="Arial" w:cs="Arial"/>
          <w:b w:val="0"/>
          <w:sz w:val="22"/>
          <w:szCs w:val="22"/>
        </w:rPr>
        <w:t>1 zhotovitel.</w:t>
      </w:r>
    </w:p>
    <w:p w:rsidR="00A510BC" w:rsidRPr="00A510BC" w:rsidRDefault="00CE58AD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  <w:lang w:val="cs-CZ"/>
        </w:rPr>
        <w:lastRenderedPageBreak/>
        <w:t>Veškerá oznámení podle této smlouvy musí být učiněna písemně a zaslána kontaktní osobě druhé smluvní strany prostřednictvím elektronické pošty, listovní zásilkou, případně předána osobně, není-li ve smlouvě výslovně uvedeno jinak.</w:t>
      </w:r>
    </w:p>
    <w:p w:rsidR="00224B7F" w:rsidRPr="00A510B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</w:rPr>
        <w:t>Nedílnou součástí této smlouvy jsou níže uvedené přílohy:</w:t>
      </w:r>
    </w:p>
    <w:p w:rsidR="000F11EE" w:rsidRPr="000F11EE" w:rsidRDefault="007B7A99" w:rsidP="007B7A99">
      <w:pPr>
        <w:pStyle w:val="Podtitul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2"/>
        </w:rPr>
      </w:pPr>
      <w:r w:rsidRPr="000F11EE">
        <w:rPr>
          <w:rFonts w:ascii="Arial" w:hAnsi="Arial" w:cs="Arial"/>
          <w:b w:val="0"/>
          <w:sz w:val="22"/>
          <w:szCs w:val="22"/>
        </w:rPr>
        <w:t xml:space="preserve">Příloha č. </w:t>
      </w:r>
      <w:r w:rsidRPr="000F11EE">
        <w:rPr>
          <w:rFonts w:ascii="Arial" w:hAnsi="Arial" w:cs="Arial"/>
          <w:b w:val="0"/>
          <w:sz w:val="22"/>
          <w:szCs w:val="22"/>
          <w:lang w:val="cs-CZ"/>
        </w:rPr>
        <w:t>1</w:t>
      </w:r>
      <w:r w:rsidRPr="000F11EE">
        <w:rPr>
          <w:rFonts w:ascii="Arial" w:hAnsi="Arial" w:cs="Arial"/>
          <w:b w:val="0"/>
          <w:sz w:val="22"/>
          <w:szCs w:val="22"/>
        </w:rPr>
        <w:t xml:space="preserve"> – </w:t>
      </w:r>
      <w:r w:rsidR="000F11EE">
        <w:rPr>
          <w:rFonts w:ascii="Arial" w:hAnsi="Arial" w:cs="Arial"/>
          <w:b w:val="0"/>
          <w:sz w:val="22"/>
          <w:szCs w:val="22"/>
          <w:lang w:val="cs-CZ"/>
        </w:rPr>
        <w:t>Podrobná specifikace předmětu plnění</w:t>
      </w:r>
    </w:p>
    <w:p w:rsidR="007B7A99" w:rsidRPr="007B7A99" w:rsidRDefault="007B7A99" w:rsidP="007B7A99">
      <w:pPr>
        <w:pStyle w:val="Podtitul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Příloha č. </w:t>
      </w:r>
      <w:r w:rsidR="003C6CDB">
        <w:rPr>
          <w:rFonts w:ascii="Arial" w:hAnsi="Arial" w:cs="Arial"/>
          <w:b w:val="0"/>
          <w:sz w:val="22"/>
          <w:szCs w:val="22"/>
          <w:lang w:val="cs-CZ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="000F11EE" w:rsidRPr="002C506C">
        <w:rPr>
          <w:rFonts w:ascii="Arial" w:hAnsi="Arial" w:cs="Arial"/>
          <w:b w:val="0"/>
          <w:sz w:val="22"/>
        </w:rPr>
        <w:t>Kopie pojistné smlouvy</w:t>
      </w:r>
    </w:p>
    <w:p w:rsidR="00CB4721" w:rsidRPr="00CB4721" w:rsidRDefault="00CB4721" w:rsidP="00CB4721">
      <w:pPr>
        <w:pStyle w:val="Podtitul"/>
        <w:spacing w:line="360" w:lineRule="auto"/>
        <w:ind w:left="1139"/>
        <w:jc w:val="both"/>
        <w:rPr>
          <w:rFonts w:ascii="Arial" w:hAnsi="Arial" w:cs="Arial"/>
          <w:b w:val="0"/>
          <w:sz w:val="22"/>
        </w:rPr>
      </w:pPr>
    </w:p>
    <w:tbl>
      <w:tblPr>
        <w:tblStyle w:val="Mkatabulky"/>
        <w:tblpPr w:leftFromText="141" w:rightFromText="141" w:vertAnchor="text" w:horzAnchor="margin" w:tblpY="57"/>
        <w:tblOverlap w:val="nev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757EC2" w:rsidRPr="00080CB8" w:rsidTr="0070466D">
        <w:trPr>
          <w:trHeight w:val="561"/>
        </w:trPr>
        <w:tc>
          <w:tcPr>
            <w:tcW w:w="4616" w:type="dxa"/>
            <w:hideMark/>
          </w:tcPr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…………………</w:t>
            </w:r>
            <w:proofErr w:type="gramStart"/>
            <w:r>
              <w:rPr>
                <w:rFonts w:ascii="Arial" w:hAnsi="Arial" w:cs="Arial"/>
              </w:rPr>
              <w:t>….</w:t>
            </w:r>
            <w:r w:rsidRPr="00080CB8">
              <w:rPr>
                <w:rFonts w:ascii="Arial" w:hAnsi="Arial" w:cs="Arial"/>
              </w:rPr>
              <w:t>201</w:t>
            </w:r>
            <w:r w:rsidR="00593059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672" w:type="dxa"/>
            <w:hideMark/>
          </w:tcPr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080CB8">
              <w:rPr>
                <w:rFonts w:ascii="Arial" w:hAnsi="Arial" w:cs="Arial"/>
              </w:rPr>
              <w:t xml:space="preserve">V ………………. </w:t>
            </w:r>
            <w:proofErr w:type="gramStart"/>
            <w:r w:rsidRPr="00080CB8">
              <w:rPr>
                <w:rFonts w:ascii="Arial" w:hAnsi="Arial" w:cs="Arial"/>
              </w:rPr>
              <w:t>dne</w:t>
            </w:r>
            <w:proofErr w:type="gramEnd"/>
            <w:r w:rsidRPr="00080CB8">
              <w:rPr>
                <w:rFonts w:ascii="Arial" w:hAnsi="Arial" w:cs="Arial"/>
              </w:rPr>
              <w:t xml:space="preserve"> …………… 201</w:t>
            </w:r>
            <w:r w:rsidR="00593059">
              <w:rPr>
                <w:rFonts w:ascii="Arial" w:hAnsi="Arial" w:cs="Arial"/>
              </w:rPr>
              <w:t>7</w:t>
            </w:r>
          </w:p>
        </w:tc>
      </w:tr>
      <w:tr w:rsidR="00757EC2" w:rsidRPr="00080CB8" w:rsidTr="0070466D">
        <w:tc>
          <w:tcPr>
            <w:tcW w:w="4616" w:type="dxa"/>
            <w:hideMark/>
          </w:tcPr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080CB8" w:rsidRDefault="00757EC2" w:rsidP="0070466D">
            <w:pPr>
              <w:spacing w:line="276" w:lineRule="auto"/>
              <w:rPr>
                <w:rFonts w:ascii="Arial" w:hAnsi="Arial" w:cs="Arial"/>
              </w:rPr>
            </w:pPr>
          </w:p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672" w:type="dxa"/>
            <w:hideMark/>
          </w:tcPr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57EC2" w:rsidRPr="00080CB8" w:rsidTr="0070466D">
        <w:trPr>
          <w:trHeight w:val="817"/>
        </w:trPr>
        <w:tc>
          <w:tcPr>
            <w:tcW w:w="4616" w:type="dxa"/>
            <w:hideMark/>
          </w:tcPr>
          <w:p w:rsidR="00757EC2" w:rsidRPr="00080CB8" w:rsidRDefault="00757EC2" w:rsidP="0070466D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Česká republika - Česká </w:t>
            </w:r>
            <w:proofErr w:type="gramStart"/>
            <w:r>
              <w:rPr>
                <w:rFonts w:ascii="Arial" w:hAnsi="Arial" w:cs="Arial"/>
                <w:b/>
              </w:rPr>
              <w:t xml:space="preserve">inspekce  </w:t>
            </w:r>
            <w:r w:rsidRPr="00080CB8">
              <w:rPr>
                <w:rFonts w:ascii="Arial" w:hAnsi="Arial" w:cs="Arial"/>
                <w:b/>
              </w:rPr>
              <w:t>životního</w:t>
            </w:r>
            <w:proofErr w:type="gramEnd"/>
            <w:r w:rsidRPr="00080CB8">
              <w:rPr>
                <w:rFonts w:ascii="Arial" w:hAnsi="Arial" w:cs="Arial"/>
                <w:b/>
              </w:rPr>
              <w:t xml:space="preserve"> prostředí</w:t>
            </w:r>
          </w:p>
          <w:p w:rsidR="00757EC2" w:rsidRPr="00080CB8" w:rsidRDefault="00757EC2" w:rsidP="005236A3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80CB8">
              <w:rPr>
                <w:rFonts w:ascii="Arial" w:hAnsi="Arial" w:cs="Arial"/>
              </w:rPr>
              <w:t>I</w:t>
            </w:r>
            <w:r w:rsidR="005236A3">
              <w:rPr>
                <w:rFonts w:ascii="Arial" w:hAnsi="Arial" w:cs="Arial"/>
              </w:rPr>
              <w:t xml:space="preserve">ng. Erik Geuss, Ph.D., ředitel </w:t>
            </w:r>
            <w:r w:rsidRPr="00080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2" w:type="dxa"/>
            <w:hideMark/>
          </w:tcPr>
          <w:p w:rsidR="00757EC2" w:rsidRPr="00167FC7" w:rsidRDefault="00757EC2" w:rsidP="0070466D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167FC7">
              <w:rPr>
                <w:rFonts w:ascii="Arial" w:hAnsi="Arial" w:cs="Arial"/>
                <w:highlight w:val="yellow"/>
              </w:rPr>
              <w:t>Název</w:t>
            </w:r>
          </w:p>
          <w:p w:rsidR="00757EC2" w:rsidRPr="00167FC7" w:rsidRDefault="00757EC2" w:rsidP="0070466D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167FC7">
              <w:rPr>
                <w:rFonts w:ascii="Arial" w:hAnsi="Arial" w:cs="Arial"/>
                <w:highlight w:val="yellow"/>
              </w:rPr>
              <w:t>Jméno a příjmení zástupce</w:t>
            </w:r>
          </w:p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167FC7">
              <w:rPr>
                <w:rFonts w:ascii="Arial" w:hAnsi="Arial" w:cs="Arial"/>
                <w:highlight w:val="yellow"/>
              </w:rPr>
              <w:t>Funkce</w:t>
            </w:r>
          </w:p>
        </w:tc>
      </w:tr>
    </w:tbl>
    <w:p w:rsidR="00E937F8" w:rsidRDefault="00757EC2">
      <w:pPr>
        <w:rPr>
          <w:rFonts w:ascii="Arial" w:hAnsi="Arial" w:cs="Arial"/>
          <w:b/>
        </w:rPr>
        <w:sectPr w:rsidR="00E937F8" w:rsidSect="000A1395">
          <w:footerReference w:type="default" r:id="rId9"/>
          <w:footerReference w:type="first" r:id="rId10"/>
          <w:pgSz w:w="11906" w:h="16838"/>
          <w:pgMar w:top="1418" w:right="1134" w:bottom="1276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</w:rPr>
        <w:br w:type="page"/>
      </w:r>
    </w:p>
    <w:p w:rsidR="00E937F8" w:rsidRDefault="000F11EE" w:rsidP="00E937F8">
      <w:pPr>
        <w:spacing w:after="0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lastRenderedPageBreak/>
        <w:t>Příloha č. 1</w:t>
      </w:r>
      <w:r w:rsidR="00FF3DFE" w:rsidRPr="00FF3DFE">
        <w:rPr>
          <w:rFonts w:ascii="Arial" w:hAnsi="Arial" w:cs="Arial"/>
          <w:b/>
        </w:rPr>
        <w:t xml:space="preserve"> smlouvy – </w:t>
      </w:r>
      <w:r>
        <w:rPr>
          <w:rFonts w:ascii="Arial" w:hAnsi="Arial" w:cs="Arial"/>
          <w:b/>
        </w:rPr>
        <w:t>Podrobná specifikace předmětu plnění</w:t>
      </w:r>
    </w:p>
    <w:p w:rsidR="00E937F8" w:rsidRDefault="00E937F8" w:rsidP="00E937F8">
      <w:pPr>
        <w:spacing w:after="0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9271221" cy="6116905"/>
            <wp:effectExtent l="0" t="0" r="6350" b="0"/>
            <wp:docPr id="3" name="Obrázek 3" descr="C:\Users\barbora.mejd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ora.mejdrova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016" cy="612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F8" w:rsidRDefault="00E937F8" w:rsidP="00E937F8">
      <w:pPr>
        <w:spacing w:after="0"/>
        <w:ind w:left="-142"/>
        <w:rPr>
          <w:rFonts w:ascii="Arial" w:hAnsi="Arial" w:cs="Arial"/>
          <w:b/>
          <w:highlight w:val="yellow"/>
        </w:rPr>
      </w:pPr>
    </w:p>
    <w:p w:rsidR="00E937F8" w:rsidRPr="00E937F8" w:rsidRDefault="00E937F8" w:rsidP="00E937F8">
      <w:pPr>
        <w:spacing w:after="0"/>
        <w:rPr>
          <w:rFonts w:ascii="Arial" w:hAnsi="Arial" w:cs="Arial"/>
          <w:b/>
          <w:highlight w:val="yellow"/>
        </w:rPr>
        <w:sectPr w:rsidR="00E937F8" w:rsidRPr="00E937F8" w:rsidSect="00E937F8">
          <w:pgSz w:w="16838" w:h="11906" w:orient="landscape"/>
          <w:pgMar w:top="720" w:right="720" w:bottom="720" w:left="720" w:header="709" w:footer="579" w:gutter="0"/>
          <w:cols w:space="708"/>
          <w:titlePg/>
          <w:docGrid w:linePitch="360"/>
        </w:sect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9279172" cy="6188495"/>
            <wp:effectExtent l="0" t="0" r="0" b="3175"/>
            <wp:docPr id="4" name="Obrázek 4" descr="C:\Users\barbora.mejdr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ora.mejdrova\Desktop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172" cy="61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10" w:rsidRDefault="00461610" w:rsidP="00FF3DFE">
      <w:pPr>
        <w:spacing w:after="0"/>
        <w:jc w:val="both"/>
        <w:rPr>
          <w:rFonts w:ascii="Arial" w:hAnsi="Arial" w:cs="Arial"/>
          <w:b/>
        </w:rPr>
      </w:pPr>
    </w:p>
    <w:p w:rsidR="00461610" w:rsidRDefault="00461610" w:rsidP="00FF3DFE">
      <w:pPr>
        <w:spacing w:after="0"/>
        <w:jc w:val="both"/>
        <w:rPr>
          <w:rFonts w:ascii="Arial" w:hAnsi="Arial" w:cs="Arial"/>
          <w:b/>
        </w:rPr>
      </w:pPr>
    </w:p>
    <w:p w:rsidR="00FF3DFE" w:rsidRDefault="003C6CDB" w:rsidP="00FF3D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2</w:t>
      </w:r>
      <w:r w:rsidR="00FF3DFE">
        <w:rPr>
          <w:rFonts w:ascii="Arial" w:hAnsi="Arial" w:cs="Arial"/>
          <w:b/>
        </w:rPr>
        <w:t xml:space="preserve"> smlouvy - </w:t>
      </w:r>
      <w:r w:rsidR="00FF3DFE" w:rsidRPr="00FF3DFE">
        <w:rPr>
          <w:rFonts w:ascii="Arial" w:hAnsi="Arial" w:cs="Arial"/>
          <w:b/>
        </w:rPr>
        <w:t>Kopie pojistné smlouvy</w:t>
      </w:r>
    </w:p>
    <w:p w:rsid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Default="00FF3DFE" w:rsidP="00FF3DF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t>(</w:t>
      </w:r>
      <w:r w:rsidRPr="00FF18D1">
        <w:rPr>
          <w:rFonts w:ascii="Arial" w:hAnsi="Arial" w:cs="Arial"/>
          <w:i/>
          <w:highlight w:val="yellow"/>
        </w:rPr>
        <w:t xml:space="preserve">doplní </w:t>
      </w:r>
      <w:r w:rsidR="00461610" w:rsidRPr="00461610">
        <w:rPr>
          <w:rFonts w:ascii="Arial" w:hAnsi="Arial" w:cs="Arial"/>
          <w:highlight w:val="yellow"/>
        </w:rPr>
        <w:t>účastník</w:t>
      </w:r>
      <w:r w:rsidRPr="00757EC2">
        <w:rPr>
          <w:rFonts w:ascii="Arial" w:hAnsi="Arial" w:cs="Arial"/>
          <w:i/>
          <w:highlight w:val="yellow"/>
        </w:rPr>
        <w:t>)</w:t>
      </w:r>
    </w:p>
    <w:p w:rsid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P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Pr="008B4186" w:rsidRDefault="00FF3DFE" w:rsidP="008B4186">
      <w:pPr>
        <w:spacing w:after="0"/>
        <w:jc w:val="both"/>
        <w:rPr>
          <w:rFonts w:ascii="Arial" w:hAnsi="Arial" w:cs="Arial"/>
          <w:b/>
          <w:highlight w:val="yellow"/>
        </w:rPr>
      </w:pPr>
    </w:p>
    <w:p w:rsidR="005E2751" w:rsidRPr="005E2751" w:rsidRDefault="005E2751">
      <w:pPr>
        <w:rPr>
          <w:rFonts w:ascii="Arial" w:hAnsi="Arial" w:cs="Arial"/>
          <w:b/>
        </w:rPr>
      </w:pPr>
    </w:p>
    <w:sectPr w:rsidR="005E2751" w:rsidRPr="005E2751" w:rsidSect="000A1395">
      <w:pgSz w:w="11906" w:h="16838"/>
      <w:pgMar w:top="1418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58" w:rsidRDefault="00B95458">
      <w:pPr>
        <w:spacing w:after="0" w:line="240" w:lineRule="auto"/>
      </w:pPr>
      <w:r>
        <w:separator/>
      </w:r>
    </w:p>
  </w:endnote>
  <w:endnote w:type="continuationSeparator" w:id="0">
    <w:p w:rsidR="00B95458" w:rsidRDefault="00B9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E8" w:rsidRPr="00E2195B" w:rsidRDefault="00DB41E8">
    <w:pPr>
      <w:pStyle w:val="Zpat"/>
      <w:jc w:val="center"/>
      <w:rPr>
        <w:rFonts w:ascii="Arial" w:hAnsi="Arial" w:cs="Arial"/>
        <w:sz w:val="22"/>
        <w:szCs w:val="22"/>
      </w:rPr>
    </w:pPr>
    <w:r w:rsidRPr="00E2195B">
      <w:rPr>
        <w:rFonts w:ascii="Arial" w:hAnsi="Arial" w:cs="Arial"/>
        <w:sz w:val="22"/>
        <w:szCs w:val="22"/>
      </w:rPr>
      <w:fldChar w:fldCharType="begin"/>
    </w:r>
    <w:r w:rsidRPr="00E2195B">
      <w:rPr>
        <w:rFonts w:ascii="Arial" w:hAnsi="Arial" w:cs="Arial"/>
        <w:sz w:val="22"/>
        <w:szCs w:val="22"/>
      </w:rPr>
      <w:instrText xml:space="preserve"> PAGE   \* MERGEFORMAT </w:instrText>
    </w:r>
    <w:r w:rsidRPr="00E2195B">
      <w:rPr>
        <w:rFonts w:ascii="Arial" w:hAnsi="Arial" w:cs="Arial"/>
        <w:sz w:val="22"/>
        <w:szCs w:val="22"/>
      </w:rPr>
      <w:fldChar w:fldCharType="separate"/>
    </w:r>
    <w:r w:rsidR="00F50D06">
      <w:rPr>
        <w:rFonts w:ascii="Arial" w:hAnsi="Arial" w:cs="Arial"/>
        <w:noProof/>
        <w:sz w:val="22"/>
        <w:szCs w:val="22"/>
      </w:rPr>
      <w:t>9</w:t>
    </w:r>
    <w:r w:rsidRPr="00E2195B">
      <w:rPr>
        <w:rFonts w:ascii="Arial" w:hAnsi="Arial" w:cs="Arial"/>
        <w:sz w:val="22"/>
        <w:szCs w:val="22"/>
      </w:rPr>
      <w:fldChar w:fldCharType="end"/>
    </w:r>
  </w:p>
  <w:p w:rsidR="00DB41E8" w:rsidRDefault="00DB41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00201"/>
      <w:docPartObj>
        <w:docPartGallery w:val="Page Numbers (Bottom of Page)"/>
        <w:docPartUnique/>
      </w:docPartObj>
    </w:sdtPr>
    <w:sdtEndPr/>
    <w:sdtContent>
      <w:p w:rsidR="00E937F8" w:rsidRDefault="00E937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06" w:rsidRPr="00F50D06">
          <w:rPr>
            <w:noProof/>
            <w:lang w:val="cs-CZ"/>
          </w:rPr>
          <w:t>10</w:t>
        </w:r>
        <w:r>
          <w:fldChar w:fldCharType="end"/>
        </w:r>
      </w:p>
    </w:sdtContent>
  </w:sdt>
  <w:p w:rsidR="00E937F8" w:rsidRDefault="00E937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58" w:rsidRDefault="00B95458">
      <w:pPr>
        <w:spacing w:after="0" w:line="240" w:lineRule="auto"/>
      </w:pPr>
      <w:r>
        <w:separator/>
      </w:r>
    </w:p>
  </w:footnote>
  <w:footnote w:type="continuationSeparator" w:id="0">
    <w:p w:rsidR="00B95458" w:rsidRDefault="00B9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3D2A6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51A35"/>
    <w:multiLevelType w:val="hybridMultilevel"/>
    <w:tmpl w:val="228CBA6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2291A5F"/>
    <w:multiLevelType w:val="hybridMultilevel"/>
    <w:tmpl w:val="A31C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4746"/>
    <w:multiLevelType w:val="hybridMultilevel"/>
    <w:tmpl w:val="2896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13901"/>
    <w:multiLevelType w:val="hybridMultilevel"/>
    <w:tmpl w:val="2C90E5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36FE4"/>
    <w:multiLevelType w:val="hybridMultilevel"/>
    <w:tmpl w:val="7B38A71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116F86"/>
    <w:multiLevelType w:val="hybridMultilevel"/>
    <w:tmpl w:val="485A3188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1FA3A51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7C26"/>
    <w:multiLevelType w:val="hybridMultilevel"/>
    <w:tmpl w:val="6980CE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86574"/>
    <w:multiLevelType w:val="hybridMultilevel"/>
    <w:tmpl w:val="E4D668E8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">
    <w:nsid w:val="33463074"/>
    <w:multiLevelType w:val="hybridMultilevel"/>
    <w:tmpl w:val="0F9A0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36CF"/>
    <w:multiLevelType w:val="hybridMultilevel"/>
    <w:tmpl w:val="444CA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55B66"/>
    <w:multiLevelType w:val="hybridMultilevel"/>
    <w:tmpl w:val="9F10D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60A19"/>
    <w:multiLevelType w:val="hybridMultilevel"/>
    <w:tmpl w:val="0156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95C16"/>
    <w:multiLevelType w:val="hybridMultilevel"/>
    <w:tmpl w:val="EB34ED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72D62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5355F"/>
    <w:multiLevelType w:val="hybridMultilevel"/>
    <w:tmpl w:val="8160B28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533737"/>
    <w:multiLevelType w:val="hybridMultilevel"/>
    <w:tmpl w:val="668EB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72B34"/>
    <w:multiLevelType w:val="hybridMultilevel"/>
    <w:tmpl w:val="2D8CA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83804"/>
    <w:multiLevelType w:val="hybridMultilevel"/>
    <w:tmpl w:val="75F49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B0114"/>
    <w:multiLevelType w:val="hybridMultilevel"/>
    <w:tmpl w:val="1B169616"/>
    <w:lvl w:ilvl="0" w:tplc="0405000F">
      <w:start w:val="1"/>
      <w:numFmt w:val="decimal"/>
      <w:lvlText w:val="%1.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2">
    <w:nsid w:val="50517410"/>
    <w:multiLevelType w:val="hybridMultilevel"/>
    <w:tmpl w:val="D86EB0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96627F"/>
    <w:multiLevelType w:val="hybridMultilevel"/>
    <w:tmpl w:val="D62AB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1082"/>
    <w:multiLevelType w:val="hybridMultilevel"/>
    <w:tmpl w:val="BC1059C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6832"/>
    <w:multiLevelType w:val="hybridMultilevel"/>
    <w:tmpl w:val="05CE0E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D0F11"/>
    <w:multiLevelType w:val="hybridMultilevel"/>
    <w:tmpl w:val="7FA68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27C71"/>
    <w:multiLevelType w:val="hybridMultilevel"/>
    <w:tmpl w:val="AD202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02AA3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E324E"/>
    <w:multiLevelType w:val="hybridMultilevel"/>
    <w:tmpl w:val="39F2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218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1">
    <w:nsid w:val="765439D2"/>
    <w:multiLevelType w:val="hybridMultilevel"/>
    <w:tmpl w:val="14A2F5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E19ED"/>
    <w:multiLevelType w:val="hybridMultilevel"/>
    <w:tmpl w:val="83DAB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9"/>
  </w:num>
  <w:num w:numId="6">
    <w:abstractNumId w:val="24"/>
  </w:num>
  <w:num w:numId="7">
    <w:abstractNumId w:val="3"/>
  </w:num>
  <w:num w:numId="8">
    <w:abstractNumId w:val="13"/>
  </w:num>
  <w:num w:numId="9">
    <w:abstractNumId w:val="31"/>
  </w:num>
  <w:num w:numId="10">
    <w:abstractNumId w:val="21"/>
  </w:num>
  <w:num w:numId="11">
    <w:abstractNumId w:val="16"/>
  </w:num>
  <w:num w:numId="12">
    <w:abstractNumId w:val="7"/>
  </w:num>
  <w:num w:numId="13">
    <w:abstractNumId w:val="28"/>
  </w:num>
  <w:num w:numId="14">
    <w:abstractNumId w:val="2"/>
  </w:num>
  <w:num w:numId="15">
    <w:abstractNumId w:val="20"/>
  </w:num>
  <w:num w:numId="16">
    <w:abstractNumId w:val="11"/>
  </w:num>
  <w:num w:numId="17">
    <w:abstractNumId w:val="27"/>
  </w:num>
  <w:num w:numId="18">
    <w:abstractNumId w:val="26"/>
  </w:num>
  <w:num w:numId="19">
    <w:abstractNumId w:val="19"/>
  </w:num>
  <w:num w:numId="20">
    <w:abstractNumId w:val="12"/>
  </w:num>
  <w:num w:numId="21">
    <w:abstractNumId w:val="23"/>
  </w:num>
  <w:num w:numId="22">
    <w:abstractNumId w:val="18"/>
  </w:num>
  <w:num w:numId="23">
    <w:abstractNumId w:val="14"/>
  </w:num>
  <w:num w:numId="24">
    <w:abstractNumId w:val="22"/>
  </w:num>
  <w:num w:numId="25">
    <w:abstractNumId w:val="4"/>
  </w:num>
  <w:num w:numId="26">
    <w:abstractNumId w:val="10"/>
  </w:num>
  <w:num w:numId="27">
    <w:abstractNumId w:val="1"/>
  </w:num>
  <w:num w:numId="28">
    <w:abstractNumId w:val="32"/>
  </w:num>
  <w:num w:numId="29">
    <w:abstractNumId w:val="0"/>
  </w:num>
  <w:num w:numId="30">
    <w:abstractNumId w:val="25"/>
  </w:num>
  <w:num w:numId="31">
    <w:abstractNumId w:val="17"/>
  </w:num>
  <w:num w:numId="32">
    <w:abstractNumId w:val="6"/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F"/>
    <w:rsid w:val="000032A7"/>
    <w:rsid w:val="00034E44"/>
    <w:rsid w:val="00042D42"/>
    <w:rsid w:val="000543BA"/>
    <w:rsid w:val="00054AA5"/>
    <w:rsid w:val="00081674"/>
    <w:rsid w:val="00095EFE"/>
    <w:rsid w:val="000A1395"/>
    <w:rsid w:val="000B3315"/>
    <w:rsid w:val="000D66D7"/>
    <w:rsid w:val="000E06BD"/>
    <w:rsid w:val="000F11EE"/>
    <w:rsid w:val="000F3219"/>
    <w:rsid w:val="00114225"/>
    <w:rsid w:val="0014234A"/>
    <w:rsid w:val="00150A54"/>
    <w:rsid w:val="00156F93"/>
    <w:rsid w:val="001608F8"/>
    <w:rsid w:val="00166DA1"/>
    <w:rsid w:val="00171CD5"/>
    <w:rsid w:val="001946FC"/>
    <w:rsid w:val="001A298C"/>
    <w:rsid w:val="001B2BA3"/>
    <w:rsid w:val="001C4485"/>
    <w:rsid w:val="001D7D80"/>
    <w:rsid w:val="001F34DE"/>
    <w:rsid w:val="00211965"/>
    <w:rsid w:val="00211FA5"/>
    <w:rsid w:val="00224B7F"/>
    <w:rsid w:val="002254B3"/>
    <w:rsid w:val="00243D70"/>
    <w:rsid w:val="00245453"/>
    <w:rsid w:val="0025160C"/>
    <w:rsid w:val="00267417"/>
    <w:rsid w:val="002A421C"/>
    <w:rsid w:val="002A598A"/>
    <w:rsid w:val="002B1084"/>
    <w:rsid w:val="002C506C"/>
    <w:rsid w:val="002D7B2B"/>
    <w:rsid w:val="002F2685"/>
    <w:rsid w:val="002F2B7F"/>
    <w:rsid w:val="002F5CC9"/>
    <w:rsid w:val="003007DB"/>
    <w:rsid w:val="003137BF"/>
    <w:rsid w:val="0033689F"/>
    <w:rsid w:val="0034046F"/>
    <w:rsid w:val="00360F54"/>
    <w:rsid w:val="00380255"/>
    <w:rsid w:val="003A3FB3"/>
    <w:rsid w:val="003A499D"/>
    <w:rsid w:val="003A6C77"/>
    <w:rsid w:val="003B3D86"/>
    <w:rsid w:val="003C6CDB"/>
    <w:rsid w:val="003E34C9"/>
    <w:rsid w:val="003E5B87"/>
    <w:rsid w:val="00423ED8"/>
    <w:rsid w:val="0042537D"/>
    <w:rsid w:val="00444EDD"/>
    <w:rsid w:val="004574E3"/>
    <w:rsid w:val="00461610"/>
    <w:rsid w:val="00477172"/>
    <w:rsid w:val="004945CC"/>
    <w:rsid w:val="004A688A"/>
    <w:rsid w:val="004A7942"/>
    <w:rsid w:val="004B2A49"/>
    <w:rsid w:val="004D2BEF"/>
    <w:rsid w:val="004D3A2C"/>
    <w:rsid w:val="004E4D25"/>
    <w:rsid w:val="004F1CA1"/>
    <w:rsid w:val="004F64AB"/>
    <w:rsid w:val="004F6967"/>
    <w:rsid w:val="00502443"/>
    <w:rsid w:val="00510E58"/>
    <w:rsid w:val="005213D6"/>
    <w:rsid w:val="00521791"/>
    <w:rsid w:val="005218BD"/>
    <w:rsid w:val="005236A3"/>
    <w:rsid w:val="005460FC"/>
    <w:rsid w:val="00546E2C"/>
    <w:rsid w:val="00551BFA"/>
    <w:rsid w:val="00561A84"/>
    <w:rsid w:val="0056707B"/>
    <w:rsid w:val="0057717D"/>
    <w:rsid w:val="00593059"/>
    <w:rsid w:val="00593778"/>
    <w:rsid w:val="005A14FF"/>
    <w:rsid w:val="005A4AF1"/>
    <w:rsid w:val="005B04A5"/>
    <w:rsid w:val="005C154E"/>
    <w:rsid w:val="005C2231"/>
    <w:rsid w:val="005D0FB6"/>
    <w:rsid w:val="005E2751"/>
    <w:rsid w:val="005E2F9B"/>
    <w:rsid w:val="005E32F3"/>
    <w:rsid w:val="005F26BD"/>
    <w:rsid w:val="005F6600"/>
    <w:rsid w:val="005F6ABF"/>
    <w:rsid w:val="0061506B"/>
    <w:rsid w:val="0064482E"/>
    <w:rsid w:val="006919E6"/>
    <w:rsid w:val="006924E3"/>
    <w:rsid w:val="0069622C"/>
    <w:rsid w:val="006A2A73"/>
    <w:rsid w:val="006A6D74"/>
    <w:rsid w:val="006D68E2"/>
    <w:rsid w:val="006E68B0"/>
    <w:rsid w:val="006F7D80"/>
    <w:rsid w:val="0070466D"/>
    <w:rsid w:val="007172F8"/>
    <w:rsid w:val="00721244"/>
    <w:rsid w:val="007228E5"/>
    <w:rsid w:val="00737EB6"/>
    <w:rsid w:val="00745DFB"/>
    <w:rsid w:val="00753CAE"/>
    <w:rsid w:val="007566CF"/>
    <w:rsid w:val="00757EC2"/>
    <w:rsid w:val="0076208A"/>
    <w:rsid w:val="00770851"/>
    <w:rsid w:val="00790517"/>
    <w:rsid w:val="007B7A99"/>
    <w:rsid w:val="007E4240"/>
    <w:rsid w:val="007E597A"/>
    <w:rsid w:val="008111BB"/>
    <w:rsid w:val="00811F46"/>
    <w:rsid w:val="0082131F"/>
    <w:rsid w:val="0083563C"/>
    <w:rsid w:val="00840921"/>
    <w:rsid w:val="00842B51"/>
    <w:rsid w:val="00845F29"/>
    <w:rsid w:val="00846A93"/>
    <w:rsid w:val="0085503A"/>
    <w:rsid w:val="00855DF9"/>
    <w:rsid w:val="00870710"/>
    <w:rsid w:val="00876A5D"/>
    <w:rsid w:val="008822BF"/>
    <w:rsid w:val="00887434"/>
    <w:rsid w:val="00892A7A"/>
    <w:rsid w:val="008A4834"/>
    <w:rsid w:val="008B4186"/>
    <w:rsid w:val="008B7ABB"/>
    <w:rsid w:val="008C314D"/>
    <w:rsid w:val="008E2E90"/>
    <w:rsid w:val="008F70BE"/>
    <w:rsid w:val="00901185"/>
    <w:rsid w:val="009034A0"/>
    <w:rsid w:val="00907EAC"/>
    <w:rsid w:val="00921DB7"/>
    <w:rsid w:val="00927227"/>
    <w:rsid w:val="00930535"/>
    <w:rsid w:val="00947585"/>
    <w:rsid w:val="0098550F"/>
    <w:rsid w:val="009A1770"/>
    <w:rsid w:val="009D647C"/>
    <w:rsid w:val="009E3B15"/>
    <w:rsid w:val="009E4032"/>
    <w:rsid w:val="009F3E4C"/>
    <w:rsid w:val="009F5E56"/>
    <w:rsid w:val="00A061B1"/>
    <w:rsid w:val="00A467BC"/>
    <w:rsid w:val="00A510BC"/>
    <w:rsid w:val="00A626C9"/>
    <w:rsid w:val="00A62894"/>
    <w:rsid w:val="00A62FEA"/>
    <w:rsid w:val="00A82566"/>
    <w:rsid w:val="00A972A0"/>
    <w:rsid w:val="00AA0AA2"/>
    <w:rsid w:val="00AB196C"/>
    <w:rsid w:val="00AB7D09"/>
    <w:rsid w:val="00AC785C"/>
    <w:rsid w:val="00AD5A17"/>
    <w:rsid w:val="00AD689B"/>
    <w:rsid w:val="00AF481F"/>
    <w:rsid w:val="00AF56AE"/>
    <w:rsid w:val="00AF674B"/>
    <w:rsid w:val="00AF6B3C"/>
    <w:rsid w:val="00B062C6"/>
    <w:rsid w:val="00B07EED"/>
    <w:rsid w:val="00B12DEE"/>
    <w:rsid w:val="00B209DD"/>
    <w:rsid w:val="00B21EFF"/>
    <w:rsid w:val="00B26D8B"/>
    <w:rsid w:val="00B30D56"/>
    <w:rsid w:val="00B32061"/>
    <w:rsid w:val="00B54B76"/>
    <w:rsid w:val="00B56E22"/>
    <w:rsid w:val="00B746D6"/>
    <w:rsid w:val="00B81EBD"/>
    <w:rsid w:val="00B82496"/>
    <w:rsid w:val="00B95458"/>
    <w:rsid w:val="00BB5104"/>
    <w:rsid w:val="00BB674F"/>
    <w:rsid w:val="00BC5502"/>
    <w:rsid w:val="00BC7E64"/>
    <w:rsid w:val="00BD6AA6"/>
    <w:rsid w:val="00BE4230"/>
    <w:rsid w:val="00BE467F"/>
    <w:rsid w:val="00BF4A64"/>
    <w:rsid w:val="00C265E4"/>
    <w:rsid w:val="00C278EC"/>
    <w:rsid w:val="00C46A48"/>
    <w:rsid w:val="00C50F09"/>
    <w:rsid w:val="00C56CDA"/>
    <w:rsid w:val="00C57344"/>
    <w:rsid w:val="00C80A3C"/>
    <w:rsid w:val="00C8788F"/>
    <w:rsid w:val="00C97873"/>
    <w:rsid w:val="00CB41D1"/>
    <w:rsid w:val="00CB4721"/>
    <w:rsid w:val="00CC66F6"/>
    <w:rsid w:val="00CE58AD"/>
    <w:rsid w:val="00CE71B9"/>
    <w:rsid w:val="00CF273C"/>
    <w:rsid w:val="00D117E6"/>
    <w:rsid w:val="00D2693A"/>
    <w:rsid w:val="00D5114D"/>
    <w:rsid w:val="00D516C8"/>
    <w:rsid w:val="00D538D8"/>
    <w:rsid w:val="00D56CE9"/>
    <w:rsid w:val="00D57401"/>
    <w:rsid w:val="00D5748E"/>
    <w:rsid w:val="00D70D25"/>
    <w:rsid w:val="00D761D3"/>
    <w:rsid w:val="00D8526C"/>
    <w:rsid w:val="00D85855"/>
    <w:rsid w:val="00D87D84"/>
    <w:rsid w:val="00D87E8E"/>
    <w:rsid w:val="00D908C7"/>
    <w:rsid w:val="00DA2B67"/>
    <w:rsid w:val="00DA3B2D"/>
    <w:rsid w:val="00DB41E8"/>
    <w:rsid w:val="00DB61C3"/>
    <w:rsid w:val="00E2275A"/>
    <w:rsid w:val="00E31CA8"/>
    <w:rsid w:val="00E32D39"/>
    <w:rsid w:val="00E7235E"/>
    <w:rsid w:val="00E80126"/>
    <w:rsid w:val="00E82DDF"/>
    <w:rsid w:val="00E937F8"/>
    <w:rsid w:val="00EA2FD3"/>
    <w:rsid w:val="00EB17D2"/>
    <w:rsid w:val="00EC2DEC"/>
    <w:rsid w:val="00EC67B3"/>
    <w:rsid w:val="00ED5E42"/>
    <w:rsid w:val="00EE3CD7"/>
    <w:rsid w:val="00EF3D24"/>
    <w:rsid w:val="00EF72A0"/>
    <w:rsid w:val="00F02053"/>
    <w:rsid w:val="00F07733"/>
    <w:rsid w:val="00F220B3"/>
    <w:rsid w:val="00F31BFC"/>
    <w:rsid w:val="00F352BD"/>
    <w:rsid w:val="00F45040"/>
    <w:rsid w:val="00F50D06"/>
    <w:rsid w:val="00F5112B"/>
    <w:rsid w:val="00F605D9"/>
    <w:rsid w:val="00F6141C"/>
    <w:rsid w:val="00FA1943"/>
    <w:rsid w:val="00FA7B3E"/>
    <w:rsid w:val="00FC03E4"/>
    <w:rsid w:val="00FC695D"/>
    <w:rsid w:val="00FE6B3B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7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C2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24B7F"/>
    <w:pPr>
      <w:keepNext/>
      <w:spacing w:after="0" w:line="360" w:lineRule="auto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4B7F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4B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4B7F"/>
    <w:rPr>
      <w:rFonts w:ascii="Calibri" w:eastAsia="Times New Roman" w:hAnsi="Calibri" w:cs="Times New Roman"/>
      <w:b/>
      <w:bCs/>
      <w:lang w:val="x-none"/>
    </w:rPr>
  </w:style>
  <w:style w:type="paragraph" w:styleId="Podtitul">
    <w:name w:val="Subtitle"/>
    <w:basedOn w:val="Normln"/>
    <w:link w:val="PodtitulChar"/>
    <w:qFormat/>
    <w:rsid w:val="00224B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Standardnpsmoodstavce"/>
    <w:link w:val="Podtitul"/>
    <w:rsid w:val="00224B7F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224B7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224B7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24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224B7F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24B7F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4B7F"/>
    <w:rPr>
      <w:rFonts w:ascii="Calibri" w:eastAsia="Calibri" w:hAnsi="Calibri" w:cs="Times New Roman"/>
      <w:lang w:val="x-none"/>
    </w:rPr>
  </w:style>
  <w:style w:type="paragraph" w:customStyle="1" w:styleId="Prosttext1">
    <w:name w:val="Prostý text1"/>
    <w:basedOn w:val="Normln"/>
    <w:rsid w:val="00224B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4B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2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9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93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93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93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2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E2E90"/>
    <w:pPr>
      <w:spacing w:after="0" w:line="240" w:lineRule="auto"/>
      <w:ind w:firstLine="624"/>
      <w:jc w:val="both"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E9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7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7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C2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24B7F"/>
    <w:pPr>
      <w:keepNext/>
      <w:spacing w:after="0" w:line="360" w:lineRule="auto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4B7F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4B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4B7F"/>
    <w:rPr>
      <w:rFonts w:ascii="Calibri" w:eastAsia="Times New Roman" w:hAnsi="Calibri" w:cs="Times New Roman"/>
      <w:b/>
      <w:bCs/>
      <w:lang w:val="x-none"/>
    </w:rPr>
  </w:style>
  <w:style w:type="paragraph" w:styleId="Podtitul">
    <w:name w:val="Subtitle"/>
    <w:basedOn w:val="Normln"/>
    <w:link w:val="PodtitulChar"/>
    <w:qFormat/>
    <w:rsid w:val="00224B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Standardnpsmoodstavce"/>
    <w:link w:val="Podtitul"/>
    <w:rsid w:val="00224B7F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224B7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224B7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24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224B7F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24B7F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4B7F"/>
    <w:rPr>
      <w:rFonts w:ascii="Calibri" w:eastAsia="Calibri" w:hAnsi="Calibri" w:cs="Times New Roman"/>
      <w:lang w:val="x-none"/>
    </w:rPr>
  </w:style>
  <w:style w:type="paragraph" w:customStyle="1" w:styleId="Prosttext1">
    <w:name w:val="Prostý text1"/>
    <w:basedOn w:val="Normln"/>
    <w:rsid w:val="00224B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4B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2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9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93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93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93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2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E2E90"/>
    <w:pPr>
      <w:spacing w:after="0" w:line="240" w:lineRule="auto"/>
      <w:ind w:firstLine="624"/>
      <w:jc w:val="both"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E9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7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77A1-911C-4E57-B0E0-FB9BB529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12</Pages>
  <Words>2743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156</cp:revision>
  <dcterms:created xsi:type="dcterms:W3CDTF">2016-07-28T21:06:00Z</dcterms:created>
  <dcterms:modified xsi:type="dcterms:W3CDTF">2017-06-05T14:20:00Z</dcterms:modified>
</cp:coreProperties>
</file>