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795A2" w14:textId="77777777" w:rsidR="005F6272" w:rsidRPr="002E4A27" w:rsidRDefault="00275B11" w:rsidP="002E4A27">
      <w:pPr>
        <w:jc w:val="center"/>
        <w:rPr>
          <w:sz w:val="40"/>
          <w:szCs w:val="40"/>
          <w:u w:val="single"/>
        </w:rPr>
      </w:pPr>
      <w:bookmarkStart w:id="0" w:name="_GoBack"/>
      <w:bookmarkEnd w:id="0"/>
      <w:r w:rsidRPr="00753711">
        <w:rPr>
          <w:sz w:val="40"/>
          <w:szCs w:val="40"/>
          <w:u w:val="single"/>
        </w:rPr>
        <w:t>K</w:t>
      </w:r>
      <w:r w:rsidR="003F6509" w:rsidRPr="00753711">
        <w:rPr>
          <w:sz w:val="40"/>
          <w:szCs w:val="40"/>
          <w:u w:val="single"/>
        </w:rPr>
        <w:t>upní</w:t>
      </w:r>
      <w:r w:rsidR="00E275E2" w:rsidRPr="00753711">
        <w:rPr>
          <w:sz w:val="40"/>
          <w:szCs w:val="40"/>
          <w:u w:val="single"/>
        </w:rPr>
        <w:t xml:space="preserve"> </w:t>
      </w:r>
      <w:r w:rsidR="003F6509" w:rsidRPr="00753711">
        <w:rPr>
          <w:sz w:val="40"/>
          <w:szCs w:val="40"/>
          <w:u w:val="single"/>
        </w:rPr>
        <w:t>smlouv</w:t>
      </w:r>
      <w:r w:rsidRPr="00753711">
        <w:rPr>
          <w:sz w:val="40"/>
          <w:szCs w:val="40"/>
          <w:u w:val="single"/>
        </w:rPr>
        <w:t>a</w:t>
      </w:r>
    </w:p>
    <w:p w14:paraId="23042C57" w14:textId="77777777" w:rsidR="005F6272" w:rsidRPr="005F6272" w:rsidRDefault="005F6272" w:rsidP="00802F55">
      <w:pPr>
        <w:jc w:val="center"/>
        <w:rPr>
          <w:sz w:val="16"/>
          <w:szCs w:val="16"/>
        </w:rPr>
      </w:pPr>
    </w:p>
    <w:p w14:paraId="7225B9D4" w14:textId="77777777" w:rsidR="002E4A27" w:rsidRDefault="002E4A27" w:rsidP="00802F55">
      <w:pPr>
        <w:jc w:val="center"/>
      </w:pPr>
    </w:p>
    <w:p w14:paraId="2C56EB02" w14:textId="77777777" w:rsidR="00360BDD" w:rsidRPr="007A6E1B" w:rsidRDefault="005F6272" w:rsidP="000A74DB">
      <w:pPr>
        <w:spacing w:line="360" w:lineRule="auto"/>
        <w:jc w:val="center"/>
      </w:pPr>
      <w:r w:rsidRPr="007A6E1B">
        <w:t xml:space="preserve">číslo </w:t>
      </w:r>
      <w:r w:rsidR="000E176B">
        <w:t xml:space="preserve">smlouvy </w:t>
      </w:r>
      <w:r w:rsidR="00DF5D02">
        <w:t>K</w:t>
      </w:r>
      <w:r w:rsidRPr="007A6E1B">
        <w:t>upujícího:</w:t>
      </w:r>
      <w:r w:rsidR="00802F55" w:rsidRPr="007A6E1B">
        <w:t xml:space="preserve"> </w:t>
      </w:r>
      <w:r w:rsidR="004A1121">
        <w:t>…………………..</w:t>
      </w:r>
    </w:p>
    <w:p w14:paraId="1D828245" w14:textId="77777777" w:rsidR="005F6272" w:rsidRPr="007A6E1B" w:rsidRDefault="005F6272" w:rsidP="000A74DB">
      <w:pPr>
        <w:spacing w:line="360" w:lineRule="auto"/>
        <w:jc w:val="center"/>
      </w:pPr>
      <w:r w:rsidRPr="007A6E1B">
        <w:t xml:space="preserve">číslo </w:t>
      </w:r>
      <w:r w:rsidR="000E176B">
        <w:t xml:space="preserve">smlouvy </w:t>
      </w:r>
      <w:r w:rsidR="00DF5D02">
        <w:t>P</w:t>
      </w:r>
      <w:r w:rsidRPr="007A6E1B">
        <w:t>rodávajícího</w:t>
      </w:r>
      <w:r w:rsidR="004A1121">
        <w:t>: ………………..</w:t>
      </w:r>
    </w:p>
    <w:p w14:paraId="32CC630A" w14:textId="77777777" w:rsidR="00360BDD" w:rsidRDefault="00360BDD" w:rsidP="00360BDD"/>
    <w:p w14:paraId="66004588" w14:textId="77777777" w:rsidR="00C235E4" w:rsidRDefault="00C235E4" w:rsidP="00C235E4">
      <w:pPr>
        <w:pStyle w:val="Nzev"/>
        <w:rPr>
          <w:b w:val="0"/>
          <w:sz w:val="24"/>
          <w:szCs w:val="24"/>
        </w:rPr>
      </w:pPr>
      <w:r w:rsidRPr="00A47EE9">
        <w:rPr>
          <w:b w:val="0"/>
          <w:sz w:val="24"/>
          <w:szCs w:val="24"/>
        </w:rPr>
        <w:t>(</w:t>
      </w:r>
      <w:r w:rsidRPr="005A7F61">
        <w:rPr>
          <w:b w:val="0"/>
          <w:sz w:val="24"/>
          <w:szCs w:val="24"/>
        </w:rPr>
        <w:t xml:space="preserve">Závazný návrh k doplnění </w:t>
      </w:r>
      <w:r w:rsidR="00A07A85">
        <w:rPr>
          <w:b w:val="0"/>
          <w:sz w:val="24"/>
          <w:szCs w:val="24"/>
        </w:rPr>
        <w:t>účastníkem zadávacího řízení</w:t>
      </w:r>
      <w:r w:rsidRPr="00A47EE9">
        <w:rPr>
          <w:b w:val="0"/>
          <w:sz w:val="24"/>
          <w:szCs w:val="24"/>
        </w:rPr>
        <w:t>)</w:t>
      </w:r>
    </w:p>
    <w:p w14:paraId="33785683" w14:textId="77777777" w:rsidR="00A3502E" w:rsidRPr="00A47EE9" w:rsidRDefault="00A3502E" w:rsidP="00C235E4">
      <w:pPr>
        <w:pStyle w:val="Nzev"/>
        <w:rPr>
          <w:b w:val="0"/>
          <w:bCs/>
          <w:sz w:val="24"/>
          <w:szCs w:val="24"/>
        </w:rPr>
      </w:pPr>
    </w:p>
    <w:p w14:paraId="2A9BACD8" w14:textId="77777777" w:rsidR="004D5F78" w:rsidRDefault="004D5F78" w:rsidP="00802F55">
      <w:pPr>
        <w:jc w:val="center"/>
        <w:rPr>
          <w:b/>
        </w:rPr>
      </w:pPr>
    </w:p>
    <w:p w14:paraId="3142985C" w14:textId="0E5ED711" w:rsidR="009A0350" w:rsidRDefault="008F58F4" w:rsidP="00802F55">
      <w:pPr>
        <w:jc w:val="center"/>
        <w:rPr>
          <w:b/>
        </w:rPr>
      </w:pPr>
      <w:r>
        <w:rPr>
          <w:b/>
        </w:rPr>
        <w:t>I</w:t>
      </w:r>
    </w:p>
    <w:p w14:paraId="62DBDC9C" w14:textId="77777777" w:rsidR="00421B5F" w:rsidRDefault="00421B5F" w:rsidP="009A0350">
      <w:pPr>
        <w:pStyle w:val="Nadpis2"/>
        <w:keepNext w:val="0"/>
        <w:rPr>
          <w:rFonts w:ascii="Times New Roman" w:hAnsi="Times New Roman"/>
          <w:bCs/>
        </w:rPr>
      </w:pPr>
      <w:r w:rsidRPr="009A0350">
        <w:rPr>
          <w:rFonts w:ascii="Times New Roman" w:hAnsi="Times New Roman"/>
          <w:bCs/>
        </w:rPr>
        <w:t>S</w:t>
      </w:r>
      <w:r w:rsidR="00490F1C" w:rsidRPr="009A0350">
        <w:rPr>
          <w:rFonts w:ascii="Times New Roman" w:hAnsi="Times New Roman"/>
          <w:bCs/>
        </w:rPr>
        <w:t>mluvní strany</w:t>
      </w:r>
    </w:p>
    <w:p w14:paraId="27AB28B0" w14:textId="77777777" w:rsidR="00802F55" w:rsidRDefault="00802F55" w:rsidP="00802F55"/>
    <w:p w14:paraId="6C449D82" w14:textId="77777777" w:rsidR="00802F55" w:rsidRPr="00802F55" w:rsidRDefault="00802F55" w:rsidP="00802F55"/>
    <w:p w14:paraId="1F5B7F90" w14:textId="77777777" w:rsidR="00421B5F" w:rsidRPr="00802F55" w:rsidRDefault="00802F55" w:rsidP="00490F1C">
      <w:pPr>
        <w:rPr>
          <w:b/>
        </w:rPr>
      </w:pPr>
      <w:r w:rsidRPr="00802F55">
        <w:rPr>
          <w:b/>
        </w:rPr>
        <w:t>Český hydrometeorologický ústav (</w:t>
      </w:r>
      <w:r w:rsidR="00B92D67" w:rsidRPr="009E5DA1">
        <w:t>dále též</w:t>
      </w:r>
      <w:r w:rsidR="00B92D67">
        <w:rPr>
          <w:b/>
        </w:rPr>
        <w:t xml:space="preserve"> „</w:t>
      </w:r>
      <w:r w:rsidRPr="00802F55">
        <w:rPr>
          <w:b/>
        </w:rPr>
        <w:t>ČHMÚ</w:t>
      </w:r>
      <w:r w:rsidR="00B92D67">
        <w:rPr>
          <w:b/>
        </w:rPr>
        <w:t>“</w:t>
      </w:r>
      <w:r w:rsidRPr="00802F55">
        <w:rPr>
          <w:b/>
        </w:rPr>
        <w:t>)</w:t>
      </w:r>
    </w:p>
    <w:p w14:paraId="14396A31" w14:textId="77777777" w:rsidR="00802F55" w:rsidRDefault="00421B5F" w:rsidP="00421B5F">
      <w:pPr>
        <w:pStyle w:val="Odstavec"/>
        <w:tabs>
          <w:tab w:val="clear" w:pos="-284"/>
          <w:tab w:val="clear" w:pos="284"/>
          <w:tab w:val="left" w:pos="708"/>
        </w:tabs>
        <w:spacing w:after="0"/>
      </w:pPr>
      <w:r>
        <w:t>se sídlem</w:t>
      </w:r>
      <w:r w:rsidR="00802F55">
        <w:t>:</w:t>
      </w:r>
      <w:r w:rsidR="00802F55">
        <w:tab/>
      </w:r>
      <w:r w:rsidR="00802F55">
        <w:tab/>
      </w:r>
      <w:r w:rsidR="00802F55">
        <w:tab/>
      </w:r>
      <w:r w:rsidR="00802F55">
        <w:tab/>
        <w:t xml:space="preserve">Na Šabatce </w:t>
      </w:r>
      <w:r w:rsidR="00DA7F66">
        <w:t>2050/</w:t>
      </w:r>
      <w:r w:rsidR="00802F55">
        <w:t>17</w:t>
      </w:r>
    </w:p>
    <w:p w14:paraId="79AB9A16" w14:textId="77777777" w:rsidR="00421B5F" w:rsidRDefault="00802F55" w:rsidP="00421B5F">
      <w:pPr>
        <w:pStyle w:val="Odstavec"/>
        <w:tabs>
          <w:tab w:val="clear" w:pos="-284"/>
          <w:tab w:val="clear" w:pos="284"/>
          <w:tab w:val="left" w:pos="708"/>
        </w:tabs>
        <w:spacing w:after="0"/>
      </w:pPr>
      <w:r>
        <w:tab/>
      </w:r>
      <w:r>
        <w:tab/>
      </w:r>
      <w:r>
        <w:tab/>
      </w:r>
      <w:r>
        <w:tab/>
      </w:r>
      <w:r>
        <w:tab/>
        <w:t>143 06  Praha 4</w:t>
      </w:r>
      <w:r w:rsidR="00DA7F66">
        <w:t>12-Komořany</w:t>
      </w:r>
    </w:p>
    <w:p w14:paraId="4743385A" w14:textId="77777777" w:rsidR="00421B5F" w:rsidRDefault="00802F55" w:rsidP="00984D6A">
      <w:pPr>
        <w:ind w:left="3540" w:hanging="3540"/>
      </w:pPr>
      <w:r>
        <w:t>Statutární orgán</w:t>
      </w:r>
      <w:r w:rsidR="00C96B93">
        <w:t>:</w:t>
      </w:r>
      <w:r w:rsidR="00C96B93">
        <w:tab/>
      </w:r>
      <w:r>
        <w:t xml:space="preserve">Ing. Václav Dvořák, Ph.D., ředitel </w:t>
      </w:r>
      <w:r w:rsidR="004D5F78">
        <w:t>ČHMÚ</w:t>
      </w:r>
    </w:p>
    <w:p w14:paraId="78D59FFF" w14:textId="77777777" w:rsidR="00421B5F" w:rsidRDefault="00C61865" w:rsidP="00421B5F">
      <w:pPr>
        <w:pStyle w:val="Zkladntext21"/>
        <w:overflowPunct/>
        <w:autoSpaceDE/>
        <w:adjustRightInd/>
        <w:rPr>
          <w:szCs w:val="24"/>
        </w:rPr>
      </w:pPr>
      <w:r>
        <w:rPr>
          <w:szCs w:val="24"/>
        </w:rPr>
        <w:t>IČO:</w:t>
      </w:r>
      <w:r>
        <w:rPr>
          <w:szCs w:val="24"/>
        </w:rPr>
        <w:tab/>
      </w:r>
      <w:r>
        <w:rPr>
          <w:szCs w:val="24"/>
        </w:rPr>
        <w:tab/>
      </w:r>
      <w:r>
        <w:rPr>
          <w:szCs w:val="24"/>
        </w:rPr>
        <w:tab/>
      </w:r>
      <w:r>
        <w:rPr>
          <w:szCs w:val="24"/>
        </w:rPr>
        <w:tab/>
      </w:r>
      <w:r>
        <w:rPr>
          <w:szCs w:val="24"/>
        </w:rPr>
        <w:tab/>
        <w:t>00020699</w:t>
      </w:r>
    </w:p>
    <w:p w14:paraId="3667E888" w14:textId="77777777" w:rsidR="00421B5F" w:rsidRDefault="00802F55" w:rsidP="00490F1C">
      <w:pPr>
        <w:pStyle w:val="Zkladntext21"/>
        <w:overflowPunct/>
        <w:autoSpaceDE/>
        <w:adjustRightInd/>
        <w:rPr>
          <w:szCs w:val="24"/>
        </w:rPr>
      </w:pPr>
      <w:r>
        <w:rPr>
          <w:szCs w:val="24"/>
        </w:rPr>
        <w:t>DIČ:</w:t>
      </w:r>
      <w:r>
        <w:rPr>
          <w:szCs w:val="24"/>
        </w:rPr>
        <w:tab/>
      </w:r>
      <w:r>
        <w:rPr>
          <w:szCs w:val="24"/>
        </w:rPr>
        <w:tab/>
      </w:r>
      <w:r>
        <w:rPr>
          <w:szCs w:val="24"/>
        </w:rPr>
        <w:tab/>
      </w:r>
      <w:r>
        <w:rPr>
          <w:szCs w:val="24"/>
        </w:rPr>
        <w:tab/>
      </w:r>
      <w:r>
        <w:rPr>
          <w:szCs w:val="24"/>
        </w:rPr>
        <w:tab/>
        <w:t>CZ</w:t>
      </w:r>
      <w:r w:rsidR="00C61865">
        <w:rPr>
          <w:szCs w:val="24"/>
        </w:rPr>
        <w:t>00020699</w:t>
      </w:r>
    </w:p>
    <w:p w14:paraId="4B507CA7" w14:textId="77777777" w:rsidR="009A3402" w:rsidRPr="009A3402" w:rsidRDefault="009A3402" w:rsidP="009A3402">
      <w:pPr>
        <w:pStyle w:val="Zkladntext21"/>
        <w:rPr>
          <w:szCs w:val="24"/>
        </w:rPr>
      </w:pPr>
      <w:r w:rsidRPr="009A3402">
        <w:rPr>
          <w:szCs w:val="24"/>
        </w:rPr>
        <w:t>bankovní spojení:</w:t>
      </w:r>
      <w:r w:rsidRPr="009A3402">
        <w:rPr>
          <w:szCs w:val="24"/>
        </w:rPr>
        <w:tab/>
      </w:r>
      <w:r w:rsidRPr="009A3402">
        <w:rPr>
          <w:szCs w:val="24"/>
        </w:rPr>
        <w:tab/>
      </w:r>
      <w:r w:rsidRPr="009A3402">
        <w:rPr>
          <w:szCs w:val="24"/>
        </w:rPr>
        <w:tab/>
        <w:t>ČNB Praha</w:t>
      </w:r>
    </w:p>
    <w:p w14:paraId="69CAE4F0" w14:textId="30CA3757" w:rsidR="009A3402" w:rsidRDefault="009A3402" w:rsidP="009A3402">
      <w:pPr>
        <w:pStyle w:val="Zkladntext21"/>
        <w:overflowPunct/>
        <w:autoSpaceDE/>
        <w:adjustRightInd/>
        <w:rPr>
          <w:szCs w:val="24"/>
        </w:rPr>
      </w:pPr>
      <w:r w:rsidRPr="009A3402">
        <w:rPr>
          <w:szCs w:val="24"/>
        </w:rPr>
        <w:t xml:space="preserve">číslo účtu: </w:t>
      </w:r>
      <w:r>
        <w:rPr>
          <w:szCs w:val="24"/>
        </w:rPr>
        <w:tab/>
      </w:r>
      <w:r>
        <w:rPr>
          <w:szCs w:val="24"/>
        </w:rPr>
        <w:tab/>
      </w:r>
      <w:r>
        <w:rPr>
          <w:szCs w:val="24"/>
        </w:rPr>
        <w:tab/>
      </w:r>
      <w:r w:rsidRPr="009A3402">
        <w:rPr>
          <w:szCs w:val="24"/>
        </w:rPr>
        <w:tab/>
        <w:t>1</w:t>
      </w:r>
      <w:r w:rsidR="004330EA">
        <w:rPr>
          <w:szCs w:val="24"/>
        </w:rPr>
        <w:t>74</w:t>
      </w:r>
      <w:r w:rsidRPr="009A3402">
        <w:rPr>
          <w:szCs w:val="24"/>
        </w:rPr>
        <w:t>-54132041/0710</w:t>
      </w:r>
    </w:p>
    <w:p w14:paraId="27BDB5F6" w14:textId="77777777" w:rsidR="00910245" w:rsidRDefault="00910245" w:rsidP="00490F1C">
      <w:pPr>
        <w:pStyle w:val="Zkladntext21"/>
        <w:overflowPunct/>
        <w:autoSpaceDE/>
        <w:adjustRightInd/>
        <w:rPr>
          <w:szCs w:val="24"/>
        </w:rPr>
      </w:pPr>
      <w:r>
        <w:rPr>
          <w:szCs w:val="24"/>
        </w:rPr>
        <w:t>zástupce</w:t>
      </w:r>
      <w:r w:rsidR="00D03E6F">
        <w:rPr>
          <w:szCs w:val="24"/>
        </w:rPr>
        <w:t xml:space="preserve"> </w:t>
      </w:r>
      <w:r>
        <w:rPr>
          <w:szCs w:val="24"/>
        </w:rPr>
        <w:t>pro věcná jednání:</w:t>
      </w:r>
      <w:r w:rsidR="00255C72">
        <w:rPr>
          <w:szCs w:val="24"/>
        </w:rPr>
        <w:tab/>
      </w:r>
      <w:r w:rsidR="00255C72">
        <w:rPr>
          <w:szCs w:val="24"/>
        </w:rPr>
        <w:tab/>
      </w:r>
      <w:r w:rsidR="00967437">
        <w:rPr>
          <w:szCs w:val="24"/>
        </w:rPr>
        <w:t>Mgr. Martin Motl</w:t>
      </w:r>
      <w:r w:rsidR="00255C72">
        <w:rPr>
          <w:szCs w:val="24"/>
        </w:rPr>
        <w:t xml:space="preserve">, ved. </w:t>
      </w:r>
      <w:r w:rsidR="00967437">
        <w:rPr>
          <w:szCs w:val="24"/>
        </w:rPr>
        <w:t>oddělení aerologického</w:t>
      </w:r>
    </w:p>
    <w:p w14:paraId="33FA71FD" w14:textId="77777777" w:rsidR="00255C72" w:rsidRDefault="00255C72" w:rsidP="00490F1C">
      <w:pPr>
        <w:pStyle w:val="Zkladntext21"/>
        <w:overflowPunct/>
        <w:autoSpaceDE/>
        <w:adjustRightInd/>
        <w:rPr>
          <w:szCs w:val="24"/>
        </w:rPr>
      </w:pPr>
      <w:r>
        <w:rPr>
          <w:szCs w:val="24"/>
        </w:rPr>
        <w:tab/>
      </w:r>
      <w:r>
        <w:rPr>
          <w:szCs w:val="24"/>
        </w:rPr>
        <w:tab/>
      </w:r>
      <w:r>
        <w:rPr>
          <w:szCs w:val="24"/>
        </w:rPr>
        <w:tab/>
      </w:r>
      <w:r>
        <w:rPr>
          <w:szCs w:val="24"/>
        </w:rPr>
        <w:tab/>
      </w:r>
      <w:r>
        <w:rPr>
          <w:szCs w:val="24"/>
        </w:rPr>
        <w:tab/>
        <w:t xml:space="preserve">tel. č.: 2 4403 </w:t>
      </w:r>
      <w:r w:rsidR="00967437">
        <w:rPr>
          <w:szCs w:val="24"/>
        </w:rPr>
        <w:t>3225</w:t>
      </w:r>
      <w:r>
        <w:rPr>
          <w:szCs w:val="24"/>
        </w:rPr>
        <w:t xml:space="preserve">, e-mail: </w:t>
      </w:r>
      <w:r w:rsidR="00967437">
        <w:rPr>
          <w:szCs w:val="24"/>
        </w:rPr>
        <w:t>motl</w:t>
      </w:r>
      <w:r w:rsidR="00967437">
        <w:rPr>
          <w:szCs w:val="24"/>
          <w:lang w:val="en-US"/>
        </w:rPr>
        <w:t>@chmi.cz</w:t>
      </w:r>
      <w:r>
        <w:rPr>
          <w:szCs w:val="24"/>
        </w:rPr>
        <w:t xml:space="preserve">, </w:t>
      </w:r>
    </w:p>
    <w:p w14:paraId="29F3C5A9" w14:textId="77777777" w:rsidR="00802F55" w:rsidRDefault="00421B5F" w:rsidP="00802F55">
      <w:pPr>
        <w:jc w:val="both"/>
      </w:pPr>
      <w:r>
        <w:rPr>
          <w:rFonts w:eastAsia="Arial Unicode MS"/>
        </w:rPr>
        <w:t xml:space="preserve">dále jen </w:t>
      </w:r>
      <w:r w:rsidRPr="0026362F">
        <w:rPr>
          <w:rFonts w:eastAsia="Arial Unicode MS"/>
        </w:rPr>
        <w:t>„</w:t>
      </w:r>
      <w:r w:rsidR="00DF5D02" w:rsidRPr="00DF5D02">
        <w:rPr>
          <w:rFonts w:eastAsia="Arial Unicode MS"/>
          <w:b/>
        </w:rPr>
        <w:t>K</w:t>
      </w:r>
      <w:r w:rsidR="003A2D20" w:rsidRPr="00DF5D02">
        <w:rPr>
          <w:rFonts w:eastAsia="Arial Unicode MS"/>
          <w:b/>
        </w:rPr>
        <w:t>upující</w:t>
      </w:r>
      <w:r w:rsidRPr="0026362F">
        <w:rPr>
          <w:rFonts w:eastAsia="Arial Unicode MS"/>
        </w:rPr>
        <w:t>“</w:t>
      </w:r>
      <w:r>
        <w:rPr>
          <w:rFonts w:eastAsia="Arial Unicode MS"/>
        </w:rPr>
        <w:t xml:space="preserve"> na straně jedné</w:t>
      </w:r>
      <w:r>
        <w:t xml:space="preserve"> </w:t>
      </w:r>
    </w:p>
    <w:p w14:paraId="07F2BA91" w14:textId="77777777" w:rsidR="00984D6A" w:rsidRPr="00802F55" w:rsidRDefault="00984D6A" w:rsidP="00802F55">
      <w:pPr>
        <w:jc w:val="both"/>
      </w:pPr>
    </w:p>
    <w:p w14:paraId="05EBFBCF" w14:textId="77777777" w:rsidR="00421B5F" w:rsidRDefault="00421B5F" w:rsidP="00127A90">
      <w:pPr>
        <w:tabs>
          <w:tab w:val="left" w:pos="-720"/>
          <w:tab w:val="left" w:pos="-360"/>
          <w:tab w:val="left" w:pos="-180"/>
          <w:tab w:val="left" w:pos="360"/>
        </w:tabs>
        <w:spacing w:before="120" w:after="120"/>
        <w:rPr>
          <w:sz w:val="26"/>
          <w:szCs w:val="26"/>
        </w:rPr>
      </w:pPr>
      <w:r>
        <w:rPr>
          <w:sz w:val="26"/>
          <w:szCs w:val="26"/>
        </w:rPr>
        <w:t>a</w:t>
      </w:r>
    </w:p>
    <w:p w14:paraId="4927F157" w14:textId="77777777" w:rsidR="00421B5F" w:rsidRPr="00D5707E" w:rsidRDefault="00A90A98" w:rsidP="00127A90">
      <w:pPr>
        <w:jc w:val="both"/>
        <w:rPr>
          <w:b/>
        </w:rPr>
      </w:pPr>
      <w:r>
        <w:rPr>
          <w:b/>
        </w:rPr>
        <w:t>……………………</w:t>
      </w:r>
    </w:p>
    <w:p w14:paraId="1C6278D7" w14:textId="77777777" w:rsidR="00421B5F" w:rsidRDefault="00421B5F" w:rsidP="00127A90">
      <w:pPr>
        <w:tabs>
          <w:tab w:val="left" w:pos="9900"/>
        </w:tabs>
        <w:spacing w:line="276" w:lineRule="auto"/>
      </w:pPr>
      <w:r w:rsidRPr="00D5707E">
        <w:t>zapsán</w:t>
      </w:r>
      <w:r w:rsidR="009A0350" w:rsidRPr="00D5707E">
        <w:t>/a</w:t>
      </w:r>
      <w:r w:rsidRPr="00D5707E">
        <w:t xml:space="preserve"> v obchodním rejstříku, vedeném</w:t>
      </w:r>
      <w:r w:rsidR="000D5314">
        <w:t>: ………………………………….</w:t>
      </w:r>
    </w:p>
    <w:p w14:paraId="08C2889B" w14:textId="77777777" w:rsidR="00421B5F" w:rsidRDefault="00421B5F" w:rsidP="00127A90">
      <w:r>
        <w:rPr>
          <w:color w:val="000000"/>
        </w:rPr>
        <w:t>se sídlem</w:t>
      </w:r>
      <w:r>
        <w:t>:</w:t>
      </w:r>
      <w:r>
        <w:tab/>
      </w:r>
      <w:r>
        <w:tab/>
      </w:r>
      <w:r w:rsidR="003C03F6">
        <w:tab/>
      </w:r>
      <w:r w:rsidR="009A0350">
        <w:tab/>
      </w:r>
      <w:r w:rsidR="000D5314">
        <w:t>……………………………..</w:t>
      </w:r>
      <w:r>
        <w:tab/>
      </w:r>
    </w:p>
    <w:p w14:paraId="29FF5423" w14:textId="77777777" w:rsidR="00E350F7" w:rsidRDefault="00802F55" w:rsidP="00127A90">
      <w:pPr>
        <w:ind w:left="3538" w:hanging="3538"/>
        <w:jc w:val="both"/>
      </w:pPr>
      <w:r>
        <w:t>Statutární orgán</w:t>
      </w:r>
      <w:r w:rsidR="00421B5F">
        <w:t xml:space="preserve">: </w:t>
      </w:r>
      <w:r w:rsidR="003C03F6">
        <w:tab/>
      </w:r>
      <w:r w:rsidR="003C03F6">
        <w:tab/>
      </w:r>
      <w:r w:rsidR="000D5314">
        <w:t>…………………………….</w:t>
      </w:r>
    </w:p>
    <w:p w14:paraId="434B9489" w14:textId="77777777" w:rsidR="00421B5F" w:rsidRDefault="00421B5F" w:rsidP="00B17FB7">
      <w:pPr>
        <w:ind w:left="3538" w:hanging="3538"/>
        <w:jc w:val="both"/>
        <w:rPr>
          <w:i/>
          <w:color w:val="000000"/>
        </w:rPr>
      </w:pPr>
      <w:r>
        <w:rPr>
          <w:color w:val="000000"/>
        </w:rPr>
        <w:t>IČO:</w:t>
      </w:r>
      <w:r w:rsidR="003C03F6">
        <w:rPr>
          <w:color w:val="000000"/>
        </w:rPr>
        <w:tab/>
      </w:r>
      <w:r w:rsidR="003C03F6">
        <w:rPr>
          <w:color w:val="000000"/>
        </w:rPr>
        <w:tab/>
      </w:r>
      <w:r w:rsidR="000D5314">
        <w:rPr>
          <w:color w:val="000000"/>
        </w:rPr>
        <w:t>………………..</w:t>
      </w:r>
      <w:r>
        <w:rPr>
          <w:color w:val="000000"/>
        </w:rPr>
        <w:tab/>
      </w:r>
      <w:r>
        <w:rPr>
          <w:color w:val="000000"/>
        </w:rPr>
        <w:tab/>
      </w:r>
    </w:p>
    <w:p w14:paraId="458E3318" w14:textId="77777777" w:rsidR="00421B5F" w:rsidRDefault="00421B5F" w:rsidP="00421B5F">
      <w:pPr>
        <w:jc w:val="both"/>
        <w:rPr>
          <w:color w:val="000000"/>
        </w:rPr>
      </w:pPr>
      <w:r>
        <w:rPr>
          <w:color w:val="000000"/>
        </w:rPr>
        <w:t>DIČ:</w:t>
      </w:r>
      <w:r>
        <w:rPr>
          <w:color w:val="000000"/>
        </w:rPr>
        <w:tab/>
      </w:r>
      <w:r>
        <w:rPr>
          <w:color w:val="000000"/>
        </w:rPr>
        <w:tab/>
      </w:r>
      <w:r>
        <w:rPr>
          <w:color w:val="000000"/>
        </w:rPr>
        <w:tab/>
      </w:r>
      <w:r w:rsidR="003C03F6">
        <w:rPr>
          <w:color w:val="000000"/>
        </w:rPr>
        <w:tab/>
      </w:r>
      <w:r w:rsidR="003C03F6">
        <w:rPr>
          <w:color w:val="000000"/>
        </w:rPr>
        <w:tab/>
      </w:r>
      <w:r w:rsidR="000D5314">
        <w:rPr>
          <w:color w:val="000000"/>
        </w:rPr>
        <w:t>………………..</w:t>
      </w:r>
    </w:p>
    <w:p w14:paraId="7B4B0C10" w14:textId="77777777" w:rsidR="000F3C52" w:rsidRDefault="00A51F10" w:rsidP="007A3AFC">
      <w:pPr>
        <w:pStyle w:val="Zkladntext21"/>
        <w:overflowPunct/>
        <w:autoSpaceDE/>
        <w:adjustRightInd/>
        <w:rPr>
          <w:szCs w:val="24"/>
        </w:rPr>
      </w:pPr>
      <w:r>
        <w:rPr>
          <w:szCs w:val="24"/>
        </w:rPr>
        <w:t>zástupce pro věcná jednání:</w:t>
      </w:r>
      <w:r w:rsidR="00255C72">
        <w:rPr>
          <w:szCs w:val="24"/>
        </w:rPr>
        <w:tab/>
      </w:r>
      <w:r w:rsidR="00255C72">
        <w:rPr>
          <w:szCs w:val="24"/>
        </w:rPr>
        <w:tab/>
        <w:t>…………………..</w:t>
      </w:r>
    </w:p>
    <w:p w14:paraId="091AB4AE" w14:textId="77777777" w:rsidR="00255C72" w:rsidRDefault="00255C72" w:rsidP="007A3AFC">
      <w:pPr>
        <w:pStyle w:val="Zkladntext21"/>
        <w:overflowPunct/>
        <w:autoSpaceDE/>
        <w:adjustRightInd/>
        <w:rPr>
          <w:iCs/>
          <w:color w:val="000000"/>
        </w:rPr>
      </w:pPr>
      <w:r>
        <w:rPr>
          <w:szCs w:val="24"/>
        </w:rPr>
        <w:tab/>
      </w:r>
      <w:r>
        <w:rPr>
          <w:szCs w:val="24"/>
        </w:rPr>
        <w:tab/>
      </w:r>
      <w:r>
        <w:rPr>
          <w:szCs w:val="24"/>
        </w:rPr>
        <w:tab/>
      </w:r>
      <w:r>
        <w:rPr>
          <w:szCs w:val="24"/>
        </w:rPr>
        <w:tab/>
      </w:r>
      <w:r>
        <w:rPr>
          <w:szCs w:val="24"/>
        </w:rPr>
        <w:tab/>
        <w:t>tel. č.: ……………., e-mail: ………………</w:t>
      </w:r>
    </w:p>
    <w:p w14:paraId="60923C38" w14:textId="77777777" w:rsidR="00910245" w:rsidRDefault="00910245" w:rsidP="00984D6A">
      <w:pPr>
        <w:pStyle w:val="Zkladntext21"/>
        <w:overflowPunct/>
        <w:autoSpaceDE/>
        <w:adjustRightInd/>
      </w:pPr>
      <w:r>
        <w:t>Číslo bankovního účtu : ……….  vedeného u …………</w:t>
      </w:r>
    </w:p>
    <w:p w14:paraId="651D1558" w14:textId="77777777" w:rsidR="001A4798" w:rsidRDefault="00910245" w:rsidP="00984D6A">
      <w:pPr>
        <w:pStyle w:val="Zkladntext21"/>
        <w:overflowPunct/>
        <w:autoSpaceDE/>
        <w:adjustRightInd/>
      </w:pPr>
      <w:r>
        <w:t>měna bankovního účtu:</w:t>
      </w:r>
      <w:r w:rsidR="003C03F6">
        <w:tab/>
      </w:r>
      <w:r w:rsidR="003C03F6">
        <w:tab/>
      </w:r>
      <w:r w:rsidR="003C03F6">
        <w:tab/>
      </w:r>
      <w:r w:rsidR="003C03F6">
        <w:tab/>
      </w:r>
      <w:r w:rsidR="003C03F6">
        <w:tab/>
      </w:r>
    </w:p>
    <w:p w14:paraId="27C8CB7A" w14:textId="77777777" w:rsidR="001A4798" w:rsidRDefault="009C1B64" w:rsidP="000B0AE6">
      <w:r>
        <w:t xml:space="preserve">dále jen </w:t>
      </w:r>
      <w:r w:rsidRPr="0026362F">
        <w:rPr>
          <w:bCs/>
        </w:rPr>
        <w:t>„</w:t>
      </w:r>
      <w:r w:rsidR="00DF5D02" w:rsidRPr="00DF5D02">
        <w:rPr>
          <w:b/>
          <w:bCs/>
        </w:rPr>
        <w:t>P</w:t>
      </w:r>
      <w:r w:rsidR="00802F55" w:rsidRPr="00DF5D02">
        <w:rPr>
          <w:b/>
          <w:bCs/>
        </w:rPr>
        <w:t>rodávající</w:t>
      </w:r>
      <w:r w:rsidR="00802F55" w:rsidRPr="00A3502E">
        <w:rPr>
          <w:b/>
          <w:bCs/>
        </w:rPr>
        <w:t>“</w:t>
      </w:r>
      <w:r w:rsidRPr="00A3502E">
        <w:rPr>
          <w:b/>
        </w:rPr>
        <w:t xml:space="preserve"> </w:t>
      </w:r>
      <w:r>
        <w:t>na straně druhé</w:t>
      </w:r>
    </w:p>
    <w:p w14:paraId="5D32E07C" w14:textId="77777777" w:rsidR="009A0350" w:rsidRDefault="009A0350" w:rsidP="00192350">
      <w:pPr>
        <w:pStyle w:val="Zkladntext3"/>
        <w:jc w:val="both"/>
        <w:rPr>
          <w:rFonts w:ascii="Times New Roman" w:hAnsi="Times New Roman" w:cs="Times New Roman"/>
          <w:sz w:val="24"/>
        </w:rPr>
      </w:pPr>
    </w:p>
    <w:p w14:paraId="03DAD4BC" w14:textId="77777777" w:rsidR="00910245" w:rsidRDefault="00910245" w:rsidP="00192350">
      <w:pPr>
        <w:pStyle w:val="Zkladntext3"/>
        <w:jc w:val="both"/>
        <w:rPr>
          <w:rFonts w:ascii="Times New Roman" w:hAnsi="Times New Roman" w:cs="Times New Roman"/>
          <w:sz w:val="24"/>
        </w:rPr>
      </w:pPr>
    </w:p>
    <w:p w14:paraId="7D1FE20C" w14:textId="77777777" w:rsidR="009A3402" w:rsidRDefault="002A230B" w:rsidP="009A3402">
      <w:pPr>
        <w:pStyle w:val="Zkladntext3"/>
        <w:jc w:val="both"/>
        <w:rPr>
          <w:rFonts w:ascii="Times New Roman" w:hAnsi="Times New Roman" w:cs="Times New Roman"/>
          <w:sz w:val="24"/>
        </w:rPr>
      </w:pPr>
      <w:r>
        <w:rPr>
          <w:rFonts w:ascii="Times New Roman" w:hAnsi="Times New Roman" w:cs="Times New Roman"/>
          <w:sz w:val="24"/>
        </w:rPr>
        <w:t>uzavírají v souladu</w:t>
      </w:r>
      <w:r w:rsidRPr="00F74C41">
        <w:rPr>
          <w:rFonts w:ascii="Times New Roman" w:hAnsi="Times New Roman" w:cs="Times New Roman"/>
          <w:sz w:val="24"/>
        </w:rPr>
        <w:t> </w:t>
      </w:r>
      <w:r>
        <w:rPr>
          <w:rFonts w:ascii="Times New Roman" w:hAnsi="Times New Roman" w:cs="Times New Roman"/>
          <w:sz w:val="24"/>
        </w:rPr>
        <w:t>s</w:t>
      </w:r>
      <w:r w:rsidR="009A0350">
        <w:rPr>
          <w:rFonts w:ascii="Times New Roman" w:hAnsi="Times New Roman" w:cs="Times New Roman"/>
          <w:sz w:val="24"/>
        </w:rPr>
        <w:t xml:space="preserve"> ust. </w:t>
      </w:r>
      <w:r w:rsidRPr="00F74C41">
        <w:rPr>
          <w:rFonts w:ascii="Times New Roman" w:hAnsi="Times New Roman" w:cs="Times New Roman"/>
          <w:sz w:val="24"/>
        </w:rPr>
        <w:t xml:space="preserve">§ </w:t>
      </w:r>
      <w:r>
        <w:rPr>
          <w:rFonts w:ascii="Times New Roman" w:hAnsi="Times New Roman" w:cs="Times New Roman"/>
          <w:sz w:val="24"/>
        </w:rPr>
        <w:t> </w:t>
      </w:r>
      <w:r w:rsidR="007818B8">
        <w:rPr>
          <w:rFonts w:ascii="Times New Roman" w:hAnsi="Times New Roman" w:cs="Times New Roman"/>
          <w:sz w:val="24"/>
        </w:rPr>
        <w:t xml:space="preserve">2079 </w:t>
      </w:r>
      <w:r w:rsidR="009A0350">
        <w:rPr>
          <w:rFonts w:ascii="Times New Roman" w:hAnsi="Times New Roman" w:cs="Times New Roman"/>
          <w:sz w:val="24"/>
        </w:rPr>
        <w:t>a násl.</w:t>
      </w:r>
      <w:r w:rsidR="00B74C70">
        <w:rPr>
          <w:rFonts w:ascii="Times New Roman" w:hAnsi="Times New Roman" w:cs="Times New Roman"/>
          <w:sz w:val="24"/>
        </w:rPr>
        <w:t xml:space="preserve"> </w:t>
      </w:r>
      <w:r w:rsidR="007818B8">
        <w:rPr>
          <w:rFonts w:ascii="Times New Roman" w:hAnsi="Times New Roman" w:cs="Times New Roman"/>
          <w:sz w:val="24"/>
        </w:rPr>
        <w:t>zákona č. 89/2012 Sb., občanský zákoník</w:t>
      </w:r>
      <w:r w:rsidRPr="00F74C41">
        <w:rPr>
          <w:rFonts w:ascii="Times New Roman" w:hAnsi="Times New Roman" w:cs="Times New Roman"/>
          <w:sz w:val="24"/>
        </w:rPr>
        <w:t>,</w:t>
      </w:r>
      <w:r w:rsidR="009A3402">
        <w:rPr>
          <w:rFonts w:ascii="Times New Roman" w:hAnsi="Times New Roman" w:cs="Times New Roman"/>
          <w:sz w:val="24"/>
        </w:rPr>
        <w:t xml:space="preserve"> </w:t>
      </w:r>
      <w:r w:rsidR="009A3402" w:rsidRPr="009A3402">
        <w:rPr>
          <w:rFonts w:ascii="Times New Roman" w:hAnsi="Times New Roman" w:cs="Times New Roman"/>
          <w:sz w:val="24"/>
        </w:rPr>
        <w:t>ve znění pozdějších předpisů (dále jen „OZ“),</w:t>
      </w:r>
      <w:r w:rsidRPr="00F74C41">
        <w:rPr>
          <w:rFonts w:ascii="Times New Roman" w:hAnsi="Times New Roman" w:cs="Times New Roman"/>
          <w:sz w:val="24"/>
        </w:rPr>
        <w:t xml:space="preserve"> </w:t>
      </w:r>
      <w:r w:rsidR="009A3402" w:rsidRPr="00E6573B">
        <w:rPr>
          <w:rFonts w:ascii="Times New Roman" w:hAnsi="Times New Roman" w:cs="Times New Roman"/>
          <w:sz w:val="24"/>
        </w:rPr>
        <w:t>tuto kupní smlouvu (dále jen „</w:t>
      </w:r>
      <w:r w:rsidR="009A3402" w:rsidRPr="00AD3CB4">
        <w:rPr>
          <w:rFonts w:ascii="Times New Roman" w:hAnsi="Times New Roman" w:cs="Times New Roman"/>
          <w:b/>
          <w:sz w:val="24"/>
        </w:rPr>
        <w:t>Smlouva</w:t>
      </w:r>
      <w:r w:rsidR="009A3402" w:rsidRPr="00E6573B">
        <w:rPr>
          <w:rFonts w:ascii="Times New Roman" w:hAnsi="Times New Roman" w:cs="Times New Roman"/>
          <w:sz w:val="24"/>
        </w:rPr>
        <w:t>“).</w:t>
      </w:r>
    </w:p>
    <w:p w14:paraId="4B2FD793" w14:textId="77777777" w:rsidR="004D5F78" w:rsidRDefault="004D5F78" w:rsidP="00AA2F6A">
      <w:pPr>
        <w:pStyle w:val="Zkladntext3"/>
        <w:jc w:val="both"/>
        <w:rPr>
          <w:rFonts w:ascii="Times New Roman" w:hAnsi="Times New Roman" w:cs="Times New Roman"/>
          <w:sz w:val="24"/>
        </w:rPr>
      </w:pPr>
    </w:p>
    <w:p w14:paraId="056E0DEE" w14:textId="77777777" w:rsidR="00910245" w:rsidRDefault="00910245" w:rsidP="00AA2F6A">
      <w:pPr>
        <w:pStyle w:val="Zkladntext3"/>
        <w:jc w:val="both"/>
        <w:rPr>
          <w:rFonts w:ascii="Times New Roman" w:hAnsi="Times New Roman" w:cs="Times New Roman"/>
          <w:sz w:val="24"/>
        </w:rPr>
      </w:pPr>
    </w:p>
    <w:p w14:paraId="6A1909AC" w14:textId="77777777" w:rsidR="00910245" w:rsidRDefault="00910245" w:rsidP="00AA2F6A">
      <w:pPr>
        <w:pStyle w:val="Zkladntext3"/>
        <w:jc w:val="both"/>
        <w:rPr>
          <w:rFonts w:ascii="Times New Roman" w:hAnsi="Times New Roman" w:cs="Times New Roman"/>
          <w:sz w:val="24"/>
        </w:rPr>
      </w:pPr>
    </w:p>
    <w:p w14:paraId="5D94FDC0" w14:textId="77777777" w:rsidR="00910245" w:rsidRDefault="00910245" w:rsidP="00AA2F6A">
      <w:pPr>
        <w:pStyle w:val="Zkladntext3"/>
        <w:jc w:val="both"/>
        <w:rPr>
          <w:rFonts w:ascii="Times New Roman" w:hAnsi="Times New Roman" w:cs="Times New Roman"/>
          <w:sz w:val="24"/>
        </w:rPr>
      </w:pPr>
    </w:p>
    <w:p w14:paraId="37D788AA" w14:textId="77777777" w:rsidR="00910245" w:rsidRDefault="00910245" w:rsidP="00AA2F6A">
      <w:pPr>
        <w:pStyle w:val="Zkladntext3"/>
        <w:jc w:val="both"/>
        <w:rPr>
          <w:rFonts w:ascii="Times New Roman" w:hAnsi="Times New Roman" w:cs="Times New Roman"/>
          <w:sz w:val="24"/>
        </w:rPr>
      </w:pPr>
    </w:p>
    <w:p w14:paraId="62A2BA65" w14:textId="77777777" w:rsidR="00910245" w:rsidRDefault="00910245" w:rsidP="00AA2F6A">
      <w:pPr>
        <w:pStyle w:val="Zkladntext3"/>
        <w:jc w:val="both"/>
        <w:rPr>
          <w:rFonts w:ascii="Times New Roman" w:hAnsi="Times New Roman" w:cs="Times New Roman"/>
          <w:sz w:val="24"/>
        </w:rPr>
      </w:pPr>
    </w:p>
    <w:p w14:paraId="17D5B053" w14:textId="77777777" w:rsidR="004D5F78" w:rsidRPr="00AA2F6A" w:rsidRDefault="004D5F78" w:rsidP="00AA2F6A">
      <w:pPr>
        <w:pStyle w:val="Zkladntext3"/>
        <w:jc w:val="both"/>
        <w:rPr>
          <w:rFonts w:ascii="Times New Roman" w:hAnsi="Times New Roman" w:cs="Times New Roman"/>
          <w:sz w:val="24"/>
        </w:rPr>
      </w:pPr>
    </w:p>
    <w:p w14:paraId="7BDA2EC0" w14:textId="77777777" w:rsidR="00802F55" w:rsidRPr="00C86887" w:rsidRDefault="00802F55" w:rsidP="00C86887">
      <w:pPr>
        <w:pStyle w:val="Nadpis2"/>
        <w:rPr>
          <w:rFonts w:ascii="Times New Roman" w:hAnsi="Times New Roman"/>
        </w:rPr>
      </w:pPr>
      <w:r>
        <w:rPr>
          <w:rFonts w:ascii="Times New Roman" w:hAnsi="Times New Roman"/>
        </w:rPr>
        <w:lastRenderedPageBreak/>
        <w:t>II</w:t>
      </w:r>
    </w:p>
    <w:p w14:paraId="7C406A57" w14:textId="77777777" w:rsidR="00E90FBA" w:rsidRDefault="009C1B64" w:rsidP="0069230C">
      <w:pPr>
        <w:pStyle w:val="Nadpis2"/>
        <w:tabs>
          <w:tab w:val="clear" w:pos="-284"/>
          <w:tab w:val="clear" w:pos="426"/>
        </w:tabs>
        <w:rPr>
          <w:rFonts w:ascii="Times New Roman" w:hAnsi="Times New Roman"/>
        </w:rPr>
      </w:pPr>
      <w:r w:rsidRPr="00FB3175">
        <w:rPr>
          <w:rFonts w:ascii="Times New Roman" w:hAnsi="Times New Roman"/>
        </w:rPr>
        <w:t>Předmět smlouvy</w:t>
      </w:r>
    </w:p>
    <w:p w14:paraId="4E3C8FB4" w14:textId="77777777" w:rsidR="00472230" w:rsidRPr="00472230" w:rsidRDefault="00472230" w:rsidP="00472230"/>
    <w:p w14:paraId="0461CF3A" w14:textId="77777777" w:rsidR="00C5559F" w:rsidRPr="00075993" w:rsidRDefault="00C5559F" w:rsidP="00C5559F">
      <w:pPr>
        <w:numPr>
          <w:ilvl w:val="0"/>
          <w:numId w:val="5"/>
        </w:numPr>
        <w:tabs>
          <w:tab w:val="clear" w:pos="360"/>
        </w:tabs>
        <w:ind w:left="357" w:hanging="357"/>
        <w:rPr>
          <w:b/>
          <w:sz w:val="28"/>
        </w:rPr>
      </w:pPr>
      <w:r w:rsidRPr="00075993">
        <w:rPr>
          <w:rFonts w:cs="Arial"/>
          <w:b/>
          <w:sz w:val="22"/>
          <w:szCs w:val="20"/>
        </w:rPr>
        <w:t>Vzhledem k tomu, že</w:t>
      </w:r>
      <w:r w:rsidRPr="00075993">
        <w:rPr>
          <w:rFonts w:cs="Arial"/>
          <w:b/>
          <w:sz w:val="22"/>
          <w:szCs w:val="20"/>
        </w:rPr>
        <w:br/>
      </w:r>
    </w:p>
    <w:p w14:paraId="37578796" w14:textId="019A4939" w:rsidR="00C5559F" w:rsidRPr="001058CF" w:rsidRDefault="009A3402" w:rsidP="009E5DA1">
      <w:pPr>
        <w:numPr>
          <w:ilvl w:val="0"/>
          <w:numId w:val="41"/>
        </w:numPr>
        <w:tabs>
          <w:tab w:val="left" w:pos="1134"/>
        </w:tabs>
        <w:suppressAutoHyphens/>
        <w:jc w:val="both"/>
        <w:rPr>
          <w:rFonts w:cs="Arial"/>
          <w:b/>
          <w:sz w:val="22"/>
          <w:szCs w:val="20"/>
        </w:rPr>
      </w:pPr>
      <w:r w:rsidRPr="00075993">
        <w:t>t</w:t>
      </w:r>
      <w:r w:rsidR="00C5559F" w:rsidRPr="00075993">
        <w:t>ato Smlouva</w:t>
      </w:r>
      <w:r w:rsidR="00C5559F" w:rsidRPr="00C1432D">
        <w:t xml:space="preserve"> je uzavírána na základě výsledků otevřeného zadávacího řízení podle zákona č. 13</w:t>
      </w:r>
      <w:r w:rsidR="000D7E70">
        <w:t>4</w:t>
      </w:r>
      <w:r w:rsidR="00C5559F" w:rsidRPr="00C1432D">
        <w:t>/20</w:t>
      </w:r>
      <w:r w:rsidR="000D7E70">
        <w:t>1</w:t>
      </w:r>
      <w:r w:rsidR="00C5559F" w:rsidRPr="00C1432D">
        <w:t xml:space="preserve">6 Sb., o </w:t>
      </w:r>
      <w:r w:rsidR="000D7E70">
        <w:t xml:space="preserve">zadávání </w:t>
      </w:r>
      <w:r w:rsidR="00C5559F" w:rsidRPr="00C1432D">
        <w:t>veřejných zakáz</w:t>
      </w:r>
      <w:r w:rsidR="000D7E70">
        <w:t>ek</w:t>
      </w:r>
      <w:r w:rsidR="00C5559F" w:rsidRPr="00C1432D">
        <w:t>, ve znění pozdějších předpisů, (dále jen ”Z</w:t>
      </w:r>
      <w:r w:rsidR="000151E2">
        <w:t>Z</w:t>
      </w:r>
      <w:r w:rsidR="00C5559F" w:rsidRPr="00C1432D">
        <w:t>VZ“) k zadání veřejné zakázky s názvem</w:t>
      </w:r>
      <w:r w:rsidR="00C5559F" w:rsidRPr="006E1C82">
        <w:rPr>
          <w:rFonts w:cs="Arial"/>
          <w:sz w:val="20"/>
          <w:szCs w:val="20"/>
        </w:rPr>
        <w:t xml:space="preserve"> </w:t>
      </w:r>
      <w:r w:rsidR="00C5559F" w:rsidRPr="001058CF">
        <w:rPr>
          <w:rFonts w:cs="Arial"/>
          <w:b/>
          <w:sz w:val="22"/>
          <w:szCs w:val="20"/>
        </w:rPr>
        <w:t>„</w:t>
      </w:r>
      <w:r w:rsidR="0068620B" w:rsidRPr="0068620B">
        <w:rPr>
          <w:b/>
        </w:rPr>
        <w:t>Modernizace systémů pro distanční měření a pozorování atmosféry</w:t>
      </w:r>
      <w:r w:rsidR="00C5559F" w:rsidRPr="0068620B">
        <w:rPr>
          <w:rFonts w:cs="Arial"/>
          <w:b/>
        </w:rPr>
        <w:t>“,</w:t>
      </w:r>
    </w:p>
    <w:p w14:paraId="33F96314" w14:textId="16F7BED7" w:rsidR="00C5559F" w:rsidRPr="00C1432D" w:rsidRDefault="009A3402" w:rsidP="009E5DA1">
      <w:pPr>
        <w:numPr>
          <w:ilvl w:val="0"/>
          <w:numId w:val="41"/>
        </w:numPr>
        <w:tabs>
          <w:tab w:val="left" w:pos="1134"/>
        </w:tabs>
        <w:suppressAutoHyphens/>
        <w:jc w:val="both"/>
      </w:pPr>
      <w:r>
        <w:t>v</w:t>
      </w:r>
      <w:r w:rsidRPr="00C1432D">
        <w:t> </w:t>
      </w:r>
      <w:r w:rsidR="00C5559F" w:rsidRPr="00C1432D">
        <w:t>rámci předmětné veřejné zakázky byla vyhodnocena jako</w:t>
      </w:r>
      <w:r w:rsidR="000151E2">
        <w:t xml:space="preserve"> ekonomicky</w:t>
      </w:r>
      <w:r w:rsidR="00C5559F" w:rsidRPr="00C1432D">
        <w:t xml:space="preserve"> nejv</w:t>
      </w:r>
      <w:r w:rsidR="000151E2">
        <w:t>ý</w:t>
      </w:r>
      <w:r w:rsidR="00C5559F" w:rsidRPr="00C1432D">
        <w:t xml:space="preserve">hodnější nabídka </w:t>
      </w:r>
      <w:r w:rsidR="002C1752" w:rsidRPr="00C1432D">
        <w:t>Prodávající</w:t>
      </w:r>
      <w:r w:rsidR="006905EB">
        <w:t>ho</w:t>
      </w:r>
      <w:r w:rsidR="00C5559F" w:rsidRPr="00C1432D">
        <w:t>,</w:t>
      </w:r>
    </w:p>
    <w:p w14:paraId="015ACB17" w14:textId="03587689" w:rsidR="00C5559F" w:rsidRPr="00C1432D" w:rsidRDefault="00985855" w:rsidP="009E5DA1">
      <w:pPr>
        <w:numPr>
          <w:ilvl w:val="0"/>
          <w:numId w:val="41"/>
        </w:numPr>
        <w:tabs>
          <w:tab w:val="left" w:pos="1134"/>
        </w:tabs>
        <w:suppressAutoHyphens/>
        <w:jc w:val="both"/>
      </w:pPr>
      <w:r>
        <w:t>P</w:t>
      </w:r>
      <w:r w:rsidR="002C1752" w:rsidRPr="00C1432D">
        <w:t>rodávající</w:t>
      </w:r>
      <w:r w:rsidR="00C5559F" w:rsidRPr="00C1432D">
        <w:t xml:space="preserve"> tímto výslovně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14:paraId="132DD626" w14:textId="6CE7E84E" w:rsidR="00C5559F" w:rsidRDefault="00985855" w:rsidP="009E5DA1">
      <w:pPr>
        <w:numPr>
          <w:ilvl w:val="0"/>
          <w:numId w:val="41"/>
        </w:numPr>
        <w:tabs>
          <w:tab w:val="left" w:pos="1134"/>
        </w:tabs>
        <w:suppressAutoHyphens/>
        <w:jc w:val="both"/>
      </w:pPr>
      <w:r>
        <w:t>P</w:t>
      </w:r>
      <w:r w:rsidR="002C1752" w:rsidRPr="00C1432D">
        <w:t>rodávající</w:t>
      </w:r>
      <w:r w:rsidR="00C5559F" w:rsidRPr="00C1432D">
        <w:t xml:space="preserve"> tímto výslovně potvrzuje, že prověřil veškeré podklady a pokyny </w:t>
      </w:r>
      <w:r w:rsidR="002C1752" w:rsidRPr="00C1432D">
        <w:t>Kupujícího</w:t>
      </w:r>
      <w:r w:rsidR="00C5559F" w:rsidRPr="00C1432D">
        <w:t xml:space="preserve">, které obdržel do dne uzavření této Smlouvy i pokyny, které jsou obsaženy v zadávacích podmínkách, které </w:t>
      </w:r>
      <w:r w:rsidR="002C1752" w:rsidRPr="004E1D1E">
        <w:t>Kupující</w:t>
      </w:r>
      <w:r w:rsidR="00C5559F" w:rsidRPr="004E1D1E">
        <w:t xml:space="preserve"> stanovil </w:t>
      </w:r>
      <w:r w:rsidR="008477C7" w:rsidRPr="004E1D1E">
        <w:t>jako závazné pro znění této</w:t>
      </w:r>
      <w:r w:rsidR="00C5559F" w:rsidRPr="004E1D1E">
        <w:t xml:space="preserve"> Smlouvy</w:t>
      </w:r>
      <w:r w:rsidR="00C5559F" w:rsidRPr="00C1432D">
        <w:t>, že je shledal vhodnými, že sjednaná cena a způsob plnění Smlouvy obsahuje a zohledňuje všechny výše uvedené podmínky a okolnosti,</w:t>
      </w:r>
    </w:p>
    <w:p w14:paraId="607D2A66" w14:textId="77777777" w:rsidR="004D5F78" w:rsidRPr="00C1432D" w:rsidRDefault="004D5F78" w:rsidP="00A07F08">
      <w:pPr>
        <w:tabs>
          <w:tab w:val="left" w:pos="1134"/>
        </w:tabs>
        <w:suppressAutoHyphens/>
        <w:spacing w:line="360" w:lineRule="auto"/>
        <w:ind w:left="360"/>
        <w:jc w:val="both"/>
      </w:pPr>
    </w:p>
    <w:p w14:paraId="3CD0720B" w14:textId="6887902B" w:rsidR="0089196E" w:rsidRDefault="00C5559F" w:rsidP="00D44D72">
      <w:pPr>
        <w:tabs>
          <w:tab w:val="left" w:pos="1134"/>
        </w:tabs>
        <w:suppressAutoHyphens/>
        <w:jc w:val="both"/>
      </w:pPr>
      <w:r w:rsidRPr="00C1432D">
        <w:rPr>
          <w:rFonts w:cs="Arial"/>
          <w:b/>
          <w:sz w:val="22"/>
          <w:szCs w:val="20"/>
        </w:rPr>
        <w:t xml:space="preserve">uzavírají smluvní strany </w:t>
      </w:r>
      <w:r w:rsidR="004D5F78">
        <w:rPr>
          <w:rFonts w:cs="Arial"/>
          <w:b/>
          <w:sz w:val="22"/>
          <w:szCs w:val="20"/>
        </w:rPr>
        <w:t xml:space="preserve">v důsledku těchto skutečností </w:t>
      </w:r>
      <w:r w:rsidRPr="00C1432D">
        <w:rPr>
          <w:rFonts w:cs="Arial"/>
          <w:b/>
          <w:sz w:val="22"/>
          <w:szCs w:val="20"/>
        </w:rPr>
        <w:t>tuto Smlouvu</w:t>
      </w:r>
      <w:r w:rsidR="004D5F78">
        <w:rPr>
          <w:rFonts w:cs="Arial"/>
          <w:b/>
          <w:sz w:val="22"/>
          <w:szCs w:val="20"/>
        </w:rPr>
        <w:t>,</w:t>
      </w:r>
      <w:r w:rsidR="004D5F78" w:rsidRPr="00A07F08">
        <w:rPr>
          <w:rFonts w:cs="Arial"/>
          <w:sz w:val="22"/>
          <w:szCs w:val="20"/>
        </w:rPr>
        <w:t xml:space="preserve"> kde</w:t>
      </w:r>
      <w:r w:rsidR="004D5F78">
        <w:rPr>
          <w:rFonts w:cs="Arial"/>
          <w:b/>
          <w:sz w:val="22"/>
          <w:szCs w:val="20"/>
        </w:rPr>
        <w:t xml:space="preserve"> </w:t>
      </w:r>
      <w:r w:rsidR="004D5F78">
        <w:t>př</w:t>
      </w:r>
      <w:r w:rsidR="008C315A" w:rsidRPr="00360BDD">
        <w:t>edmět</w:t>
      </w:r>
      <w:r w:rsidR="0026362F">
        <w:t>em</w:t>
      </w:r>
      <w:r w:rsidR="008C315A" w:rsidRPr="00360BDD">
        <w:t xml:space="preserve"> </w:t>
      </w:r>
      <w:r w:rsidR="00AE39FD">
        <w:t>S</w:t>
      </w:r>
      <w:r w:rsidR="00867D15">
        <w:t>mlouvy</w:t>
      </w:r>
      <w:r w:rsidR="008C315A">
        <w:t xml:space="preserve"> je</w:t>
      </w:r>
      <w:r w:rsidR="00AE39FD">
        <w:t xml:space="preserve"> závazek Prodávající</w:t>
      </w:r>
      <w:r w:rsidR="0068620B">
        <w:t>ho</w:t>
      </w:r>
      <w:r w:rsidR="0026362F">
        <w:t xml:space="preserve"> </w:t>
      </w:r>
      <w:r w:rsidR="00785E7A">
        <w:t>dodat Zboží</w:t>
      </w:r>
      <w:r w:rsidR="0089196E">
        <w:t>, kte</w:t>
      </w:r>
      <w:r w:rsidR="00AE39FD">
        <w:t>r</w:t>
      </w:r>
      <w:r w:rsidR="00785E7A">
        <w:t>é</w:t>
      </w:r>
      <w:r w:rsidR="00AE39FD">
        <w:t xml:space="preserve"> je předmětem koupě</w:t>
      </w:r>
      <w:r w:rsidR="00785E7A">
        <w:t>, straně Kupující</w:t>
      </w:r>
      <w:r w:rsidR="00AE39FD">
        <w:t xml:space="preserve"> </w:t>
      </w:r>
      <w:r w:rsidR="0089196E">
        <w:t xml:space="preserve">a </w:t>
      </w:r>
      <w:r w:rsidR="00AE39FD">
        <w:t>umožnit</w:t>
      </w:r>
      <w:r w:rsidR="00AD3CB4">
        <w:t xml:space="preserve"> jí</w:t>
      </w:r>
      <w:r w:rsidR="00AE39FD">
        <w:t xml:space="preserve"> k ní nabýt </w:t>
      </w:r>
      <w:r w:rsidR="0089196E">
        <w:t xml:space="preserve">vlastnické právo, a Kupující se zavazuje, že </w:t>
      </w:r>
      <w:r w:rsidR="00785E7A">
        <w:t>Zboží</w:t>
      </w:r>
      <w:r w:rsidR="0089196E">
        <w:t xml:space="preserve"> převezme a zaplatí Prodávající</w:t>
      </w:r>
      <w:r w:rsidR="0068620B">
        <w:t>mu</w:t>
      </w:r>
      <w:r w:rsidR="0089196E">
        <w:t xml:space="preserve"> kupní cenu stanovenou touto Smlouvou.</w:t>
      </w:r>
      <w:r w:rsidR="002A3ACF">
        <w:t xml:space="preserve"> </w:t>
      </w:r>
    </w:p>
    <w:p w14:paraId="23B3F035" w14:textId="77777777" w:rsidR="00EC740F" w:rsidRDefault="00EC740F" w:rsidP="00C5559F">
      <w:pPr>
        <w:ind w:left="357"/>
        <w:jc w:val="both"/>
      </w:pPr>
    </w:p>
    <w:p w14:paraId="73C54C9A" w14:textId="66707C6B" w:rsidR="002D0E7C" w:rsidRDefault="0089196E" w:rsidP="00AE39FD">
      <w:pPr>
        <w:numPr>
          <w:ilvl w:val="0"/>
          <w:numId w:val="5"/>
        </w:numPr>
        <w:jc w:val="both"/>
      </w:pPr>
      <w:r>
        <w:t>Předmět</w:t>
      </w:r>
      <w:r w:rsidR="00AD3CB4">
        <w:t xml:space="preserve">em koupě dle této Smlouvy jsou </w:t>
      </w:r>
      <w:r w:rsidR="00A3502E">
        <w:t>d</w:t>
      </w:r>
      <w:r>
        <w:t>odávky</w:t>
      </w:r>
      <w:r w:rsidR="00A3502E">
        <w:t xml:space="preserve"> Zboží</w:t>
      </w:r>
      <w:r w:rsidR="00AD3CB4">
        <w:t xml:space="preserve"> (</w:t>
      </w:r>
      <w:r w:rsidR="004206A6">
        <w:t>radiosondážního materiálu</w:t>
      </w:r>
      <w:r w:rsidR="00AD3CB4">
        <w:t>)</w:t>
      </w:r>
      <w:r w:rsidR="002D0E7C">
        <w:t xml:space="preserve"> v počtu:</w:t>
      </w:r>
      <w:r w:rsidR="00C87589">
        <w:t xml:space="preserve"> </w:t>
      </w:r>
      <w:r w:rsidR="00785E7A" w:rsidRPr="0038550A">
        <w:rPr>
          <w:highlight w:val="yellow"/>
        </w:rPr>
        <w:t>(v tomto odstavci Účastník doplní přesné názvy nabízených položek dle katalogu výrobce)</w:t>
      </w:r>
    </w:p>
    <w:p w14:paraId="73189E03" w14:textId="77777777" w:rsidR="004206A6" w:rsidRDefault="004206A6" w:rsidP="004206A6">
      <w:pPr>
        <w:ind w:left="360"/>
        <w:jc w:val="both"/>
      </w:pPr>
    </w:p>
    <w:p w14:paraId="1272D2DA" w14:textId="069E1E42" w:rsidR="004206A6" w:rsidRPr="004206A6" w:rsidRDefault="004206A6" w:rsidP="004206A6">
      <w:pPr>
        <w:pStyle w:val="Odstavecseseznamem"/>
        <w:numPr>
          <w:ilvl w:val="1"/>
          <w:numId w:val="5"/>
        </w:numPr>
        <w:rPr>
          <w:rFonts w:cs="Calibri"/>
        </w:rPr>
      </w:pPr>
      <w:r>
        <w:rPr>
          <w:rFonts w:cs="Calibri"/>
        </w:rPr>
        <w:t xml:space="preserve">1. </w:t>
      </w:r>
      <w:r w:rsidRPr="00C87589">
        <w:rPr>
          <w:rFonts w:cs="Calibri"/>
          <w:highlight w:val="yellow"/>
        </w:rPr>
        <w:t xml:space="preserve">Radiosonda včetně </w:t>
      </w:r>
      <w:r w:rsidRPr="0038550A">
        <w:rPr>
          <w:rFonts w:cs="Calibri"/>
          <w:highlight w:val="yellow"/>
        </w:rPr>
        <w:t>baterie</w:t>
      </w:r>
      <w:r w:rsidR="00785E7A" w:rsidRPr="0038550A">
        <w:rPr>
          <w:rFonts w:cs="Calibri"/>
          <w:highlight w:val="yellow"/>
        </w:rPr>
        <w:t xml:space="preserve"> a odvíječe</w:t>
      </w:r>
      <w:r>
        <w:rPr>
          <w:rFonts w:cs="Calibri"/>
        </w:rPr>
        <w:tab/>
      </w:r>
      <w:r>
        <w:rPr>
          <w:rFonts w:cs="Calibri"/>
        </w:rPr>
        <w:tab/>
      </w:r>
      <w:r>
        <w:rPr>
          <w:rFonts w:cs="Calibri"/>
        </w:rPr>
        <w:tab/>
      </w:r>
      <w:r>
        <w:rPr>
          <w:rFonts w:cs="Calibri"/>
        </w:rPr>
        <w:tab/>
      </w:r>
      <w:r w:rsidRPr="004206A6">
        <w:rPr>
          <w:rFonts w:cs="Calibri"/>
        </w:rPr>
        <w:t>5</w:t>
      </w:r>
      <w:r w:rsidR="00E8244E">
        <w:rPr>
          <w:rFonts w:cs="Calibri"/>
        </w:rPr>
        <w:t>4</w:t>
      </w:r>
      <w:r w:rsidRPr="004206A6">
        <w:rPr>
          <w:rFonts w:cs="Calibri"/>
        </w:rPr>
        <w:t>75 ks</w:t>
      </w:r>
    </w:p>
    <w:p w14:paraId="5A0FAF1D" w14:textId="353B235B" w:rsidR="004206A6" w:rsidRPr="004206A6" w:rsidRDefault="004206A6" w:rsidP="004206A6">
      <w:pPr>
        <w:pStyle w:val="Odstavecseseznamem"/>
        <w:numPr>
          <w:ilvl w:val="1"/>
          <w:numId w:val="5"/>
        </w:numPr>
        <w:rPr>
          <w:rFonts w:cs="Calibri"/>
        </w:rPr>
      </w:pPr>
      <w:r>
        <w:rPr>
          <w:rFonts w:cs="Calibri"/>
        </w:rPr>
        <w:t xml:space="preserve">2. </w:t>
      </w:r>
      <w:r w:rsidRPr="00C87589">
        <w:rPr>
          <w:rFonts w:cs="Calibri"/>
          <w:highlight w:val="yellow"/>
        </w:rPr>
        <w:t>Balon pro radiosondu</w:t>
      </w:r>
      <w:r w:rsidRPr="004206A6">
        <w:rPr>
          <w:rFonts w:cs="Calibri"/>
        </w:rPr>
        <w:t xml:space="preserve"> </w:t>
      </w:r>
      <w:r>
        <w:rPr>
          <w:rFonts w:cs="Calibri"/>
        </w:rPr>
        <w:tab/>
      </w:r>
      <w:r>
        <w:rPr>
          <w:rFonts w:cs="Calibri"/>
        </w:rPr>
        <w:tab/>
      </w:r>
      <w:r>
        <w:rPr>
          <w:rFonts w:cs="Calibri"/>
        </w:rPr>
        <w:tab/>
      </w:r>
      <w:r w:rsidR="00785E7A">
        <w:rPr>
          <w:rFonts w:cs="Calibri"/>
        </w:rPr>
        <w:tab/>
      </w:r>
      <w:r>
        <w:rPr>
          <w:rFonts w:cs="Calibri"/>
        </w:rPr>
        <w:tab/>
      </w:r>
      <w:r>
        <w:rPr>
          <w:rFonts w:cs="Calibri"/>
        </w:rPr>
        <w:tab/>
      </w:r>
      <w:r w:rsidRPr="004206A6">
        <w:rPr>
          <w:rFonts w:cs="Calibri"/>
        </w:rPr>
        <w:t>5475 ks</w:t>
      </w:r>
    </w:p>
    <w:p w14:paraId="26BDD509" w14:textId="77777777" w:rsidR="004206A6" w:rsidRPr="004206A6" w:rsidRDefault="004206A6" w:rsidP="004206A6">
      <w:pPr>
        <w:pStyle w:val="Odstavecseseznamem"/>
        <w:numPr>
          <w:ilvl w:val="1"/>
          <w:numId w:val="5"/>
        </w:numPr>
        <w:rPr>
          <w:rFonts w:cs="Calibri"/>
        </w:rPr>
      </w:pPr>
      <w:r>
        <w:rPr>
          <w:rFonts w:cs="Calibri"/>
        </w:rPr>
        <w:t xml:space="preserve">3. </w:t>
      </w:r>
      <w:r w:rsidRPr="00C87589">
        <w:rPr>
          <w:rFonts w:cs="Calibri"/>
          <w:highlight w:val="yellow"/>
        </w:rPr>
        <w:t>Ozonové čidlo</w:t>
      </w:r>
      <w:r w:rsidRPr="004206A6">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r w:rsidRPr="004206A6">
        <w:rPr>
          <w:rFonts w:cs="Calibri"/>
        </w:rPr>
        <w:t>200 ks</w:t>
      </w:r>
    </w:p>
    <w:p w14:paraId="5BA28A84" w14:textId="77777777" w:rsidR="004206A6" w:rsidRDefault="004206A6" w:rsidP="004206A6">
      <w:pPr>
        <w:pStyle w:val="Odstavecseseznamem"/>
        <w:numPr>
          <w:ilvl w:val="1"/>
          <w:numId w:val="5"/>
        </w:numPr>
        <w:rPr>
          <w:rFonts w:cs="Calibri"/>
        </w:rPr>
      </w:pPr>
      <w:r>
        <w:rPr>
          <w:rFonts w:cs="Calibri"/>
        </w:rPr>
        <w:t xml:space="preserve">4. </w:t>
      </w:r>
      <w:r w:rsidRPr="00C87589">
        <w:rPr>
          <w:rFonts w:cs="Calibri"/>
          <w:highlight w:val="yellow"/>
        </w:rPr>
        <w:t>Interface pro propojení ozonového čidla s radiosondou</w:t>
      </w:r>
      <w:r>
        <w:rPr>
          <w:rFonts w:cs="Calibri"/>
        </w:rPr>
        <w:tab/>
      </w:r>
      <w:r>
        <w:rPr>
          <w:rFonts w:cs="Calibri"/>
        </w:rPr>
        <w:tab/>
        <w:t xml:space="preserve">  </w:t>
      </w:r>
      <w:r w:rsidRPr="004206A6">
        <w:rPr>
          <w:rFonts w:cs="Calibri"/>
        </w:rPr>
        <w:t>200 ks</w:t>
      </w:r>
    </w:p>
    <w:p w14:paraId="18362F5F" w14:textId="77777777" w:rsidR="00E8244E" w:rsidRDefault="00E8244E" w:rsidP="00B8791B">
      <w:pPr>
        <w:pStyle w:val="Odstavecseseznamem"/>
        <w:numPr>
          <w:ilvl w:val="1"/>
          <w:numId w:val="5"/>
        </w:numPr>
        <w:rPr>
          <w:rFonts w:cs="Calibri"/>
        </w:rPr>
      </w:pPr>
      <w:r w:rsidRPr="00E8244E">
        <w:rPr>
          <w:rFonts w:cs="Calibri"/>
        </w:rPr>
        <w:t xml:space="preserve">5. </w:t>
      </w:r>
      <w:r w:rsidRPr="000C0521">
        <w:rPr>
          <w:rFonts w:cs="Calibri"/>
          <w:color w:val="000000" w:themeColor="text1"/>
          <w:highlight w:val="yellow"/>
        </w:rPr>
        <w:t>Radiosonda kompatibilní s ozonovým čidlem včetně baterie</w:t>
      </w:r>
      <w:r>
        <w:rPr>
          <w:rFonts w:cs="Calibri"/>
        </w:rPr>
        <w:tab/>
        <w:t xml:space="preserve">  275 ks </w:t>
      </w:r>
    </w:p>
    <w:p w14:paraId="05A8D867" w14:textId="751F55A6" w:rsidR="004206A6" w:rsidRPr="00E8244E" w:rsidRDefault="00E8244E" w:rsidP="00B8791B">
      <w:pPr>
        <w:pStyle w:val="Odstavecseseznamem"/>
        <w:numPr>
          <w:ilvl w:val="1"/>
          <w:numId w:val="5"/>
        </w:numPr>
        <w:rPr>
          <w:rFonts w:cs="Calibri"/>
        </w:rPr>
      </w:pPr>
      <w:r>
        <w:rPr>
          <w:rFonts w:cs="Calibri"/>
        </w:rPr>
        <w:t>6</w:t>
      </w:r>
      <w:r w:rsidR="004206A6" w:rsidRPr="00E8244E">
        <w:rPr>
          <w:rFonts w:cs="Calibri"/>
        </w:rPr>
        <w:t xml:space="preserve">. </w:t>
      </w:r>
      <w:r w:rsidR="004206A6" w:rsidRPr="00E8244E">
        <w:rPr>
          <w:rFonts w:cs="Calibri"/>
          <w:highlight w:val="yellow"/>
        </w:rPr>
        <w:t>Balon pro radiosondu s ozonovým čidlem</w:t>
      </w:r>
      <w:r w:rsidR="004206A6" w:rsidRPr="00E8244E">
        <w:rPr>
          <w:rFonts w:cs="Calibri"/>
        </w:rPr>
        <w:t xml:space="preserve">  </w:t>
      </w:r>
      <w:r w:rsidR="004206A6" w:rsidRPr="00E8244E">
        <w:rPr>
          <w:rFonts w:cs="Calibri"/>
        </w:rPr>
        <w:tab/>
      </w:r>
      <w:r w:rsidR="00785E7A" w:rsidRPr="00E8244E">
        <w:rPr>
          <w:rFonts w:cs="Calibri"/>
        </w:rPr>
        <w:tab/>
      </w:r>
      <w:r w:rsidR="004206A6" w:rsidRPr="00E8244E">
        <w:rPr>
          <w:rFonts w:cs="Calibri"/>
        </w:rPr>
        <w:tab/>
        <w:t xml:space="preserve">  275 ks</w:t>
      </w:r>
    </w:p>
    <w:p w14:paraId="398290DB" w14:textId="16896BEA" w:rsidR="004206A6" w:rsidRDefault="00E8244E" w:rsidP="004206A6">
      <w:pPr>
        <w:pStyle w:val="Odstavecseseznamem"/>
        <w:numPr>
          <w:ilvl w:val="1"/>
          <w:numId w:val="5"/>
        </w:numPr>
        <w:rPr>
          <w:rFonts w:cs="Calibri"/>
        </w:rPr>
      </w:pPr>
      <w:r>
        <w:rPr>
          <w:rFonts w:cs="Calibri"/>
        </w:rPr>
        <w:t>7</w:t>
      </w:r>
      <w:r w:rsidR="004206A6">
        <w:rPr>
          <w:rFonts w:cs="Calibri"/>
        </w:rPr>
        <w:t xml:space="preserve">. </w:t>
      </w:r>
      <w:r w:rsidR="004206A6" w:rsidRPr="00C87589">
        <w:rPr>
          <w:rFonts w:cs="Calibri"/>
          <w:highlight w:val="yellow"/>
        </w:rPr>
        <w:t xml:space="preserve">Baterie </w:t>
      </w:r>
      <w:r w:rsidR="00785E7A">
        <w:rPr>
          <w:rFonts w:cs="Calibri"/>
          <w:highlight w:val="yellow"/>
        </w:rPr>
        <w:t xml:space="preserve">a odvíječ </w:t>
      </w:r>
      <w:r w:rsidR="004206A6" w:rsidRPr="00C87589">
        <w:rPr>
          <w:rFonts w:cs="Calibri"/>
          <w:highlight w:val="yellow"/>
        </w:rPr>
        <w:t>pro ozonové čidlo</w:t>
      </w:r>
      <w:r w:rsidR="004206A6">
        <w:rPr>
          <w:rFonts w:cs="Calibri"/>
        </w:rPr>
        <w:t xml:space="preserve"> </w:t>
      </w:r>
      <w:r w:rsidR="004206A6">
        <w:rPr>
          <w:rFonts w:cs="Calibri"/>
        </w:rPr>
        <w:tab/>
      </w:r>
      <w:r w:rsidR="004206A6">
        <w:rPr>
          <w:rFonts w:cs="Calibri"/>
        </w:rPr>
        <w:tab/>
      </w:r>
      <w:r w:rsidR="004206A6">
        <w:rPr>
          <w:rFonts w:cs="Calibri"/>
        </w:rPr>
        <w:tab/>
      </w:r>
      <w:r w:rsidR="004206A6">
        <w:rPr>
          <w:rFonts w:cs="Calibri"/>
        </w:rPr>
        <w:tab/>
        <w:t xml:space="preserve"> </w:t>
      </w:r>
      <w:r w:rsidR="004206A6" w:rsidRPr="004206A6">
        <w:rPr>
          <w:rFonts w:cs="Calibri"/>
        </w:rPr>
        <w:t xml:space="preserve"> 275 ks</w:t>
      </w:r>
    </w:p>
    <w:p w14:paraId="76C2AE31" w14:textId="412515DF" w:rsidR="0038550A" w:rsidRDefault="00785E7A" w:rsidP="0038550A">
      <w:pPr>
        <w:pStyle w:val="Odstavecseseznamem"/>
        <w:numPr>
          <w:ilvl w:val="3"/>
          <w:numId w:val="5"/>
        </w:numPr>
        <w:rPr>
          <w:rFonts w:cs="Calibri"/>
          <w:highlight w:val="yellow"/>
        </w:rPr>
      </w:pPr>
      <w:r w:rsidRPr="0038550A">
        <w:rPr>
          <w:rFonts w:cs="Calibri"/>
          <w:highlight w:val="yellow"/>
        </w:rPr>
        <w:t xml:space="preserve">Případný další materiál </w:t>
      </w:r>
      <w:r w:rsidR="0038550A">
        <w:rPr>
          <w:rFonts w:cs="Calibri"/>
          <w:highlight w:val="yellow"/>
        </w:rPr>
        <w:t xml:space="preserve">nezbytný </w:t>
      </w:r>
      <w:r w:rsidRPr="0038550A">
        <w:rPr>
          <w:rFonts w:cs="Calibri"/>
          <w:highlight w:val="yellow"/>
        </w:rPr>
        <w:t>pro provoz radiosond a ozonových sond</w:t>
      </w:r>
    </w:p>
    <w:p w14:paraId="2FA05086" w14:textId="25A18982" w:rsidR="00785E7A" w:rsidRDefault="0038550A" w:rsidP="0038550A">
      <w:pPr>
        <w:pStyle w:val="Odstavecseseznamem"/>
        <w:numPr>
          <w:ilvl w:val="3"/>
          <w:numId w:val="5"/>
        </w:numPr>
        <w:rPr>
          <w:rFonts w:cs="Calibri"/>
          <w:highlight w:val="yellow"/>
        </w:rPr>
      </w:pPr>
      <w:r>
        <w:rPr>
          <w:rFonts w:cs="Calibri"/>
          <w:highlight w:val="yellow"/>
        </w:rPr>
        <w:t xml:space="preserve"> v množství odpovídajícím 5475 radiosondážím a 275 ozonovým sondážím.</w:t>
      </w:r>
    </w:p>
    <w:p w14:paraId="60FBE631" w14:textId="77777777" w:rsidR="00F91D34" w:rsidRPr="0081093F" w:rsidRDefault="00F91D34" w:rsidP="0081093F">
      <w:pPr>
        <w:pStyle w:val="Odstavecseseznamem"/>
        <w:ind w:firstLine="696"/>
      </w:pPr>
    </w:p>
    <w:p w14:paraId="3ABACE54" w14:textId="194001EF" w:rsidR="002A3ACF" w:rsidRDefault="002D0E7C" w:rsidP="005D0EC6">
      <w:pPr>
        <w:ind w:left="357"/>
        <w:jc w:val="both"/>
      </w:pPr>
      <w:r>
        <w:t xml:space="preserve"> </w:t>
      </w:r>
      <w:r w:rsidR="00AE39FD">
        <w:t>(dále jen „Zboží“)</w:t>
      </w:r>
      <w:r>
        <w:t>.</w:t>
      </w:r>
    </w:p>
    <w:p w14:paraId="2B8A2EE7" w14:textId="77777777" w:rsidR="009314DC" w:rsidRDefault="009314DC" w:rsidP="005D0EC6">
      <w:pPr>
        <w:ind w:left="357"/>
        <w:jc w:val="both"/>
      </w:pPr>
    </w:p>
    <w:p w14:paraId="0C24818D" w14:textId="77777777" w:rsidR="009314DC" w:rsidRPr="009314DC" w:rsidRDefault="009314DC" w:rsidP="009314DC">
      <w:pPr>
        <w:pStyle w:val="Odstavecseseznamem"/>
        <w:numPr>
          <w:ilvl w:val="0"/>
          <w:numId w:val="5"/>
        </w:numPr>
        <w:rPr>
          <w:szCs w:val="20"/>
        </w:rPr>
      </w:pPr>
      <w:r w:rsidRPr="009314DC">
        <w:rPr>
          <w:szCs w:val="20"/>
        </w:rPr>
        <w:t>Prodávající se zavazuje dodat zboží včetně kompletní technické</w:t>
      </w:r>
      <w:r>
        <w:rPr>
          <w:szCs w:val="20"/>
        </w:rPr>
        <w:t xml:space="preserve"> </w:t>
      </w:r>
      <w:r w:rsidRPr="009314DC">
        <w:rPr>
          <w:szCs w:val="20"/>
        </w:rPr>
        <w:t xml:space="preserve">dokumentace v českém </w:t>
      </w:r>
      <w:r>
        <w:rPr>
          <w:szCs w:val="20"/>
        </w:rPr>
        <w:t>nebo</w:t>
      </w:r>
      <w:r w:rsidRPr="009314DC">
        <w:rPr>
          <w:szCs w:val="20"/>
        </w:rPr>
        <w:t xml:space="preserve"> anglickém jazyce. </w:t>
      </w:r>
    </w:p>
    <w:p w14:paraId="6F8AA3E9" w14:textId="77777777" w:rsidR="003D7F6D" w:rsidRDefault="003D7F6D" w:rsidP="0038550A">
      <w:pPr>
        <w:pStyle w:val="Zkladntext"/>
        <w:widowControl/>
        <w:overflowPunct/>
        <w:autoSpaceDE/>
        <w:autoSpaceDN/>
        <w:adjustRightInd/>
        <w:spacing w:before="0"/>
        <w:ind w:left="360"/>
        <w:textAlignment w:val="auto"/>
      </w:pPr>
    </w:p>
    <w:p w14:paraId="34BF097F" w14:textId="4796F2AF" w:rsidR="003E102F" w:rsidRPr="00C179DB" w:rsidRDefault="005D0EC6" w:rsidP="003D7F6D">
      <w:pPr>
        <w:pStyle w:val="Zkladntext"/>
        <w:widowControl/>
        <w:numPr>
          <w:ilvl w:val="0"/>
          <w:numId w:val="5"/>
        </w:numPr>
        <w:overflowPunct/>
        <w:autoSpaceDE/>
        <w:autoSpaceDN/>
        <w:adjustRightInd/>
        <w:spacing w:before="0"/>
        <w:textAlignment w:val="auto"/>
      </w:pPr>
      <w:r>
        <w:t>Kupující se zavazuje v souladu s touto Smlouvou Zboží převzít a zaplatit na účet Prodávajícího cenu dle čl. IV této Smlouvy.</w:t>
      </w:r>
    </w:p>
    <w:p w14:paraId="1FDC1DB0" w14:textId="77777777" w:rsidR="00A66009" w:rsidRDefault="00A66009" w:rsidP="00192350">
      <w:pPr>
        <w:jc w:val="both"/>
      </w:pPr>
    </w:p>
    <w:p w14:paraId="4EED956D" w14:textId="77777777" w:rsidR="003123F2" w:rsidRDefault="003123F2" w:rsidP="00192350">
      <w:pPr>
        <w:jc w:val="both"/>
      </w:pPr>
    </w:p>
    <w:p w14:paraId="0B8A59BB" w14:textId="77777777" w:rsidR="003123F2" w:rsidRDefault="003123F2" w:rsidP="00192350">
      <w:pPr>
        <w:jc w:val="both"/>
      </w:pPr>
    </w:p>
    <w:p w14:paraId="4D842561" w14:textId="77777777" w:rsidR="008F58F4" w:rsidRPr="00A07AE1" w:rsidRDefault="008F58F4" w:rsidP="00192350">
      <w:pPr>
        <w:jc w:val="both"/>
      </w:pPr>
    </w:p>
    <w:p w14:paraId="6EE06EB8" w14:textId="77777777" w:rsidR="00802F55" w:rsidRPr="00C86887" w:rsidRDefault="00802F55" w:rsidP="00C86887">
      <w:pPr>
        <w:pStyle w:val="Nadpis2"/>
        <w:rPr>
          <w:rFonts w:ascii="Times New Roman" w:hAnsi="Times New Roman"/>
        </w:rPr>
      </w:pPr>
      <w:r>
        <w:rPr>
          <w:rFonts w:ascii="Times New Roman" w:hAnsi="Times New Roman"/>
        </w:rPr>
        <w:lastRenderedPageBreak/>
        <w:t>III</w:t>
      </w:r>
    </w:p>
    <w:p w14:paraId="33047557" w14:textId="77777777" w:rsidR="00802F55" w:rsidRDefault="00FB3175" w:rsidP="005314B8">
      <w:pPr>
        <w:jc w:val="center"/>
        <w:rPr>
          <w:b/>
        </w:rPr>
      </w:pPr>
      <w:r>
        <w:rPr>
          <w:b/>
        </w:rPr>
        <w:t>Doba a mís</w:t>
      </w:r>
      <w:r w:rsidR="00802F55">
        <w:rPr>
          <w:b/>
        </w:rPr>
        <w:t>to plnění</w:t>
      </w:r>
    </w:p>
    <w:p w14:paraId="4D16650B" w14:textId="77777777" w:rsidR="00472230" w:rsidRDefault="00472230" w:rsidP="00802F55">
      <w:pPr>
        <w:rPr>
          <w:b/>
        </w:rPr>
      </w:pPr>
    </w:p>
    <w:p w14:paraId="6F2F3A0C" w14:textId="77777777" w:rsidR="00DA5E8E" w:rsidRDefault="00607620" w:rsidP="005D0EC6">
      <w:pPr>
        <w:numPr>
          <w:ilvl w:val="0"/>
          <w:numId w:val="24"/>
        </w:numPr>
        <w:ind w:left="357" w:right="-6" w:hanging="357"/>
        <w:jc w:val="both"/>
      </w:pPr>
      <w:r>
        <w:t xml:space="preserve">Prodávající je povinen </w:t>
      </w:r>
      <w:r w:rsidR="005D0EC6">
        <w:t>Kupujícímu dodat Zboží v souladu s časovým harmonogramem dílčích dodávek v letech 2017 - 2022 uvedeným v příloze č. 1 této Smlouvy.</w:t>
      </w:r>
    </w:p>
    <w:p w14:paraId="01D2E383" w14:textId="77777777" w:rsidR="00AD35CB" w:rsidRDefault="00AD35CB" w:rsidP="00AD35CB">
      <w:pPr>
        <w:ind w:left="357" w:right="-6"/>
        <w:jc w:val="both"/>
      </w:pPr>
    </w:p>
    <w:p w14:paraId="69B4E6DE" w14:textId="77777777" w:rsidR="009B2EEA" w:rsidRDefault="003D7F6D" w:rsidP="0038550A">
      <w:pPr>
        <w:pStyle w:val="Odstavecseseznamem"/>
        <w:numPr>
          <w:ilvl w:val="0"/>
          <w:numId w:val="24"/>
        </w:numPr>
      </w:pPr>
      <w:r w:rsidRPr="003D7F6D">
        <w:t xml:space="preserve">Prodávající je povinen dodat </w:t>
      </w:r>
      <w:r w:rsidR="0038550A">
        <w:t>Z</w:t>
      </w:r>
      <w:r w:rsidRPr="003D7F6D">
        <w:t>boží na níže uvedené místo plnění:</w:t>
      </w:r>
      <w:r>
        <w:t xml:space="preserve"> </w:t>
      </w:r>
    </w:p>
    <w:p w14:paraId="7CA36CA0" w14:textId="77777777" w:rsidR="009B2EEA" w:rsidRDefault="009B2EEA" w:rsidP="009B2EEA">
      <w:pPr>
        <w:pStyle w:val="Odstavecseseznamem"/>
      </w:pPr>
    </w:p>
    <w:p w14:paraId="126EC387" w14:textId="5C09BCF8" w:rsidR="003432A2" w:rsidRDefault="003D7F6D" w:rsidP="009B2EEA">
      <w:pPr>
        <w:pStyle w:val="Odstavecseseznamem"/>
        <w:ind w:left="360"/>
      </w:pPr>
      <w:r w:rsidRPr="003D7F6D">
        <w:t>Český hydrometeorologický ústav</w:t>
      </w:r>
    </w:p>
    <w:p w14:paraId="15CF42B1" w14:textId="77777777" w:rsidR="003D7F6D" w:rsidRDefault="003D7F6D" w:rsidP="0038550A">
      <w:pPr>
        <w:pStyle w:val="Odstavecseseznamem"/>
        <w:ind w:left="360"/>
      </w:pPr>
      <w:r>
        <w:t>Aerologické oddělení (</w:t>
      </w:r>
      <w:r w:rsidR="00AD35CB" w:rsidRPr="00AD35CB">
        <w:t>Observatoř Libuš</w:t>
      </w:r>
      <w:r>
        <w:t>)</w:t>
      </w:r>
    </w:p>
    <w:p w14:paraId="4B3E411D" w14:textId="3D81B796" w:rsidR="003D7F6D" w:rsidRDefault="00AD35CB" w:rsidP="0038550A">
      <w:pPr>
        <w:pStyle w:val="Odstavecseseznamem"/>
        <w:ind w:left="360"/>
      </w:pPr>
      <w:r w:rsidRPr="00AD35CB">
        <w:t>Generála Šišky 942/1</w:t>
      </w:r>
    </w:p>
    <w:p w14:paraId="2E54D3F2" w14:textId="346CBC9A" w:rsidR="001D4121" w:rsidRDefault="00AD35CB" w:rsidP="0038550A">
      <w:pPr>
        <w:pStyle w:val="Odstavecseseznamem"/>
        <w:ind w:left="360"/>
      </w:pPr>
      <w:r w:rsidRPr="00AD35CB">
        <w:t>Praha – Kamýk, 143 00</w:t>
      </w:r>
    </w:p>
    <w:p w14:paraId="0753BFA9" w14:textId="77777777" w:rsidR="00AD35CB" w:rsidRDefault="00AD35CB" w:rsidP="00AD35CB">
      <w:pPr>
        <w:pStyle w:val="Odstavecseseznamem"/>
      </w:pPr>
    </w:p>
    <w:p w14:paraId="16520F5E" w14:textId="4FA5B89C" w:rsidR="00CE2C34" w:rsidRDefault="00CE2C34" w:rsidP="00CE2C34">
      <w:pPr>
        <w:pStyle w:val="Zkladntext"/>
        <w:widowControl/>
        <w:numPr>
          <w:ilvl w:val="0"/>
          <w:numId w:val="24"/>
        </w:numPr>
        <w:overflowPunct/>
        <w:autoSpaceDE/>
        <w:adjustRightInd/>
        <w:spacing w:before="0"/>
        <w:textAlignment w:val="auto"/>
        <w:rPr>
          <w:szCs w:val="24"/>
        </w:rPr>
      </w:pPr>
      <w:r w:rsidRPr="0038550A">
        <w:rPr>
          <w:szCs w:val="24"/>
        </w:rPr>
        <w:t>Prodávající je povinen ke každé </w:t>
      </w:r>
      <w:r w:rsidR="0038550A">
        <w:rPr>
          <w:szCs w:val="24"/>
        </w:rPr>
        <w:t xml:space="preserve">dílčí </w:t>
      </w:r>
      <w:r w:rsidRPr="0038550A">
        <w:rPr>
          <w:szCs w:val="24"/>
        </w:rPr>
        <w:t xml:space="preserve">dodávce </w:t>
      </w:r>
      <w:r w:rsidR="009B2EEA">
        <w:rPr>
          <w:szCs w:val="24"/>
        </w:rPr>
        <w:t>Z</w:t>
      </w:r>
      <w:r w:rsidRPr="0038550A">
        <w:rPr>
          <w:szCs w:val="24"/>
        </w:rPr>
        <w:t xml:space="preserve">boží vyhotovit ve dvou výtiscích předávací protokol a specifikovat v něm dodané </w:t>
      </w:r>
      <w:r w:rsidR="009B2EEA">
        <w:rPr>
          <w:szCs w:val="24"/>
        </w:rPr>
        <w:t>Z</w:t>
      </w:r>
      <w:r w:rsidRPr="0038550A">
        <w:rPr>
          <w:szCs w:val="24"/>
        </w:rPr>
        <w:t xml:space="preserve">boží. V případě řádného splnění </w:t>
      </w:r>
      <w:r w:rsidR="0038550A">
        <w:rPr>
          <w:szCs w:val="24"/>
        </w:rPr>
        <w:t xml:space="preserve">dílčí </w:t>
      </w:r>
      <w:r w:rsidRPr="0038550A">
        <w:rPr>
          <w:szCs w:val="24"/>
        </w:rPr>
        <w:t xml:space="preserve">dodávky </w:t>
      </w:r>
      <w:r w:rsidR="009B2EEA">
        <w:rPr>
          <w:szCs w:val="24"/>
        </w:rPr>
        <w:t>Zboží P</w:t>
      </w:r>
      <w:r w:rsidRPr="0038550A">
        <w:rPr>
          <w:szCs w:val="24"/>
        </w:rPr>
        <w:t>rodávajícím a po splnění všech jeho závazků stanovených touto smlouvou a souvisejících s</w:t>
      </w:r>
      <w:r w:rsidR="0038550A">
        <w:rPr>
          <w:szCs w:val="24"/>
        </w:rPr>
        <w:t xml:space="preserve"> dílčí </w:t>
      </w:r>
      <w:r w:rsidRPr="0038550A">
        <w:rPr>
          <w:szCs w:val="24"/>
        </w:rPr>
        <w:t xml:space="preserve">dodávkou </w:t>
      </w:r>
      <w:r w:rsidR="009B2EEA">
        <w:rPr>
          <w:szCs w:val="24"/>
        </w:rPr>
        <w:t>Z</w:t>
      </w:r>
      <w:r w:rsidRPr="0038550A">
        <w:rPr>
          <w:szCs w:val="24"/>
        </w:rPr>
        <w:t xml:space="preserve">boží převezme zástupce </w:t>
      </w:r>
      <w:r w:rsidR="009B2EEA">
        <w:rPr>
          <w:szCs w:val="24"/>
        </w:rPr>
        <w:t>K</w:t>
      </w:r>
      <w:r w:rsidRPr="0038550A">
        <w:rPr>
          <w:szCs w:val="24"/>
        </w:rPr>
        <w:t xml:space="preserve">upujícího </w:t>
      </w:r>
      <w:r w:rsidR="009B2EEA">
        <w:rPr>
          <w:szCs w:val="24"/>
        </w:rPr>
        <w:t>Z</w:t>
      </w:r>
      <w:r w:rsidRPr="0038550A">
        <w:rPr>
          <w:szCs w:val="24"/>
        </w:rPr>
        <w:t>boží a následně podepíše předávací protokol</w:t>
      </w:r>
      <w:r>
        <w:rPr>
          <w:szCs w:val="24"/>
        </w:rPr>
        <w:t>.</w:t>
      </w:r>
    </w:p>
    <w:p w14:paraId="43E7E024" w14:textId="77777777" w:rsidR="0038550A" w:rsidRDefault="0038550A" w:rsidP="00511AEC">
      <w:pPr>
        <w:pStyle w:val="Zkladntext"/>
        <w:widowControl/>
        <w:overflowPunct/>
        <w:autoSpaceDE/>
        <w:adjustRightInd/>
        <w:spacing w:before="0"/>
        <w:ind w:left="360"/>
        <w:textAlignment w:val="auto"/>
        <w:rPr>
          <w:szCs w:val="24"/>
        </w:rPr>
      </w:pPr>
    </w:p>
    <w:p w14:paraId="32EC7A95" w14:textId="77777777" w:rsidR="00AD35CB" w:rsidRDefault="00AD35CB" w:rsidP="00AD35CB">
      <w:pPr>
        <w:numPr>
          <w:ilvl w:val="0"/>
          <w:numId w:val="24"/>
        </w:numPr>
        <w:ind w:left="357" w:right="-6" w:hanging="357"/>
        <w:jc w:val="both"/>
      </w:pPr>
      <w:r>
        <w:t xml:space="preserve">Za datum splnění dílčí dodávky Zboží se </w:t>
      </w:r>
      <w:r w:rsidRPr="00356299">
        <w:t xml:space="preserve">považuje podpis protokolu o předání a převzetí </w:t>
      </w:r>
      <w:r>
        <w:t>dílčí dodávky Zboží v místě plnění.</w:t>
      </w:r>
    </w:p>
    <w:p w14:paraId="352764D8" w14:textId="77777777" w:rsidR="00AD35CB" w:rsidRDefault="00AD35CB" w:rsidP="00AD35CB">
      <w:pPr>
        <w:pStyle w:val="Odstavecseseznamem"/>
      </w:pPr>
    </w:p>
    <w:p w14:paraId="43548D95" w14:textId="5E625CFB" w:rsidR="00AD35CB" w:rsidRDefault="00AD35CB" w:rsidP="00AD35CB">
      <w:pPr>
        <w:numPr>
          <w:ilvl w:val="0"/>
          <w:numId w:val="24"/>
        </w:numPr>
        <w:ind w:left="357" w:right="-6" w:hanging="357"/>
        <w:jc w:val="both"/>
      </w:pPr>
      <w:r>
        <w:t xml:space="preserve">Prodávající </w:t>
      </w:r>
      <w:r w:rsidRPr="004E1D1E">
        <w:t xml:space="preserve">se zavazuje </w:t>
      </w:r>
      <w:r w:rsidR="008477C7" w:rsidRPr="004E1D1E">
        <w:t>předat</w:t>
      </w:r>
      <w:r w:rsidRPr="004E1D1E">
        <w:t xml:space="preserve"> Kupujícímu </w:t>
      </w:r>
      <w:r>
        <w:t>Zboží včetně dokumentace nezbytné pro užívání</w:t>
      </w:r>
      <w:r w:rsidR="00511AEC">
        <w:t xml:space="preserve"> (viz též čl. II, </w:t>
      </w:r>
      <w:r w:rsidR="00AA0061">
        <w:t>bod</w:t>
      </w:r>
      <w:r w:rsidR="00511AEC">
        <w:t xml:space="preserve"> 3. této Smlouvy)</w:t>
      </w:r>
      <w:r>
        <w:t>.</w:t>
      </w:r>
    </w:p>
    <w:p w14:paraId="1DC8622D" w14:textId="77777777" w:rsidR="00AD35CB" w:rsidRDefault="00AD35CB" w:rsidP="00AD35CB">
      <w:pPr>
        <w:pStyle w:val="Odstavecseseznamem"/>
      </w:pPr>
    </w:p>
    <w:p w14:paraId="2B6B120B" w14:textId="0033CD19" w:rsidR="00AD35CB" w:rsidRDefault="00AD35CB" w:rsidP="00AD35CB">
      <w:pPr>
        <w:numPr>
          <w:ilvl w:val="0"/>
          <w:numId w:val="24"/>
        </w:numPr>
        <w:ind w:left="357" w:right="-6" w:hanging="357"/>
        <w:jc w:val="both"/>
      </w:pPr>
      <w:r>
        <w:t xml:space="preserve">Prodávající se zavazuje Kupujícímu </w:t>
      </w:r>
      <w:r w:rsidR="00511AEC">
        <w:t>předat</w:t>
      </w:r>
      <w:r>
        <w:t xml:space="preserve"> řádně celně odbavené Zboží.</w:t>
      </w:r>
    </w:p>
    <w:p w14:paraId="45A00497" w14:textId="77777777" w:rsidR="00AD35CB" w:rsidRDefault="00AD35CB" w:rsidP="00AD35CB">
      <w:pPr>
        <w:pStyle w:val="Odstavecseseznamem"/>
      </w:pPr>
    </w:p>
    <w:p w14:paraId="26DCF178" w14:textId="5E4FDBE5" w:rsidR="00AD35CB" w:rsidRPr="00AD35CB" w:rsidRDefault="00AD35CB" w:rsidP="00AD35CB">
      <w:pPr>
        <w:numPr>
          <w:ilvl w:val="0"/>
          <w:numId w:val="24"/>
        </w:numPr>
        <w:ind w:left="357" w:right="-6" w:hanging="357"/>
        <w:jc w:val="both"/>
      </w:pPr>
      <w:r>
        <w:t xml:space="preserve">Prodávající bude Kupujícího informovat o datu plnění </w:t>
      </w:r>
      <w:r w:rsidR="00511AEC">
        <w:t xml:space="preserve">každé dílčí </w:t>
      </w:r>
      <w:r>
        <w:t>dodávky emailem nebo telefonicky nejpozději 3 dny před datem dodávky Zboží.</w:t>
      </w:r>
    </w:p>
    <w:p w14:paraId="05284F8E" w14:textId="77777777" w:rsidR="00984D6A" w:rsidRDefault="00984D6A" w:rsidP="0089196E">
      <w:pPr>
        <w:jc w:val="both"/>
        <w:rPr>
          <w:bCs/>
        </w:rPr>
      </w:pPr>
    </w:p>
    <w:p w14:paraId="7680AE95" w14:textId="77777777" w:rsidR="00C61865" w:rsidRPr="00C86887" w:rsidRDefault="00FB3175" w:rsidP="00A8609E">
      <w:pPr>
        <w:pStyle w:val="Nadpis2"/>
        <w:rPr>
          <w:rFonts w:ascii="Times New Roman" w:hAnsi="Times New Roman"/>
        </w:rPr>
      </w:pPr>
      <w:r w:rsidRPr="00FB3175">
        <w:rPr>
          <w:rFonts w:ascii="Times New Roman" w:hAnsi="Times New Roman"/>
        </w:rPr>
        <w:t xml:space="preserve">Článek </w:t>
      </w:r>
      <w:r w:rsidR="00C61865">
        <w:rPr>
          <w:rFonts w:ascii="Times New Roman" w:hAnsi="Times New Roman"/>
        </w:rPr>
        <w:t>IV</w:t>
      </w:r>
    </w:p>
    <w:p w14:paraId="41B68C94" w14:textId="4CE04A86" w:rsidR="00FB3175" w:rsidRDefault="00AB278C" w:rsidP="00A8609E">
      <w:pPr>
        <w:jc w:val="center"/>
        <w:rPr>
          <w:b/>
        </w:rPr>
      </w:pPr>
      <w:r>
        <w:rPr>
          <w:b/>
        </w:rPr>
        <w:t>Kupní c</w:t>
      </w:r>
      <w:r w:rsidR="00FB3175" w:rsidRPr="00FB3175">
        <w:rPr>
          <w:b/>
        </w:rPr>
        <w:t>ena</w:t>
      </w:r>
    </w:p>
    <w:p w14:paraId="133BECC0" w14:textId="77777777" w:rsidR="00472230" w:rsidRPr="00FB3175" w:rsidRDefault="00472230" w:rsidP="00472230">
      <w:pPr>
        <w:jc w:val="center"/>
        <w:rPr>
          <w:b/>
        </w:rPr>
      </w:pPr>
    </w:p>
    <w:p w14:paraId="7CF63333" w14:textId="77777777" w:rsidR="00A75EF0" w:rsidRDefault="00AB278C" w:rsidP="00984D6A">
      <w:pPr>
        <w:numPr>
          <w:ilvl w:val="0"/>
          <w:numId w:val="29"/>
        </w:numPr>
        <w:spacing w:after="120"/>
        <w:jc w:val="both"/>
      </w:pPr>
      <w:r>
        <w:t>Kupní c</w:t>
      </w:r>
      <w:r w:rsidR="002D53FE" w:rsidRPr="007309E3">
        <w:t>ena je sjednána dohodou smluvních stran v souladu s ustanoveními zákona č. 526/1990 Sb., o cenách, ve znění pozdějších předpisů</w:t>
      </w:r>
      <w:r w:rsidR="00C61865">
        <w:t>.</w:t>
      </w:r>
      <w:r w:rsidR="002D53FE" w:rsidRPr="007309E3">
        <w:t xml:space="preserve"> </w:t>
      </w:r>
    </w:p>
    <w:p w14:paraId="0C17273D" w14:textId="77777777" w:rsidR="00AB278C" w:rsidRPr="00E93988" w:rsidRDefault="00AB278C" w:rsidP="00791B56">
      <w:pPr>
        <w:spacing w:before="120"/>
        <w:ind w:left="360"/>
        <w:jc w:val="both"/>
        <w:rPr>
          <w:u w:val="single"/>
        </w:rPr>
      </w:pPr>
      <w:r w:rsidRPr="00E93988">
        <w:rPr>
          <w:u w:val="single"/>
        </w:rPr>
        <w:t xml:space="preserve">Tuzemský </w:t>
      </w:r>
      <w:r w:rsidR="00FF69D4" w:rsidRPr="00E93988">
        <w:rPr>
          <w:u w:val="single"/>
        </w:rPr>
        <w:t>účastník zadávacího řízení</w:t>
      </w:r>
      <w:r w:rsidRPr="00E93988">
        <w:rPr>
          <w:u w:val="single"/>
        </w:rPr>
        <w:t>:</w:t>
      </w:r>
    </w:p>
    <w:p w14:paraId="6F48FE70" w14:textId="7C42FBFC" w:rsidR="00AB278C" w:rsidRPr="00E93988" w:rsidRDefault="00AB278C" w:rsidP="00AB278C">
      <w:pPr>
        <w:spacing w:before="120"/>
        <w:ind w:left="360"/>
        <w:jc w:val="both"/>
      </w:pPr>
      <w:r w:rsidRPr="00E93988">
        <w:t>Celková kupní cena za dodané plnění bez DPH je  ……..  Kč,</w:t>
      </w:r>
    </w:p>
    <w:p w14:paraId="5E560021" w14:textId="38B3D9A7" w:rsidR="00AB278C" w:rsidRPr="00E93988" w:rsidRDefault="00AB278C" w:rsidP="00AB278C">
      <w:pPr>
        <w:spacing w:before="120"/>
        <w:ind w:left="360"/>
        <w:jc w:val="both"/>
      </w:pPr>
      <w:r w:rsidRPr="00E93988">
        <w:t>(slovy) ………………………………………….……. korun českých</w:t>
      </w:r>
      <w:r w:rsidR="00511AEC">
        <w:t>,</w:t>
      </w:r>
    </w:p>
    <w:p w14:paraId="244FCC21" w14:textId="77777777" w:rsidR="00AB278C" w:rsidRPr="00E93988" w:rsidRDefault="00AB278C" w:rsidP="00AB278C">
      <w:pPr>
        <w:spacing w:before="120"/>
        <w:ind w:left="360"/>
        <w:jc w:val="both"/>
      </w:pPr>
      <w:r w:rsidRPr="00E93988">
        <w:t xml:space="preserve"> DPH činí …….. Kč, cena včetně DPH je …………………………………..… Kč.</w:t>
      </w:r>
    </w:p>
    <w:p w14:paraId="2456D52C" w14:textId="77777777" w:rsidR="00AB278C" w:rsidRPr="00E93988" w:rsidRDefault="00AB278C" w:rsidP="00AB278C">
      <w:pPr>
        <w:spacing w:before="120"/>
        <w:ind w:left="360"/>
        <w:jc w:val="both"/>
      </w:pPr>
      <w:r w:rsidRPr="00E93988">
        <w:t>(slovy) ………………………………………….……. korun českých</w:t>
      </w:r>
    </w:p>
    <w:p w14:paraId="323CC1E4" w14:textId="77777777" w:rsidR="00AB278C" w:rsidRPr="00E93988" w:rsidRDefault="00AB278C" w:rsidP="00AB278C">
      <w:pPr>
        <w:spacing w:before="120"/>
        <w:ind w:left="360"/>
        <w:jc w:val="both"/>
        <w:rPr>
          <w:u w:val="single"/>
        </w:rPr>
      </w:pPr>
    </w:p>
    <w:p w14:paraId="5FE7178D" w14:textId="77777777" w:rsidR="00AB278C" w:rsidRPr="00E93988" w:rsidRDefault="00AB278C" w:rsidP="00AB278C">
      <w:pPr>
        <w:spacing w:before="120"/>
        <w:ind w:left="360"/>
        <w:jc w:val="both"/>
        <w:rPr>
          <w:u w:val="single"/>
        </w:rPr>
      </w:pPr>
      <w:r w:rsidRPr="00E93988">
        <w:rPr>
          <w:u w:val="single"/>
        </w:rPr>
        <w:t xml:space="preserve">Zahraniční </w:t>
      </w:r>
      <w:r w:rsidR="00FF69D4" w:rsidRPr="00E93988">
        <w:rPr>
          <w:u w:val="single"/>
        </w:rPr>
        <w:t>účastník zadávacího řízení</w:t>
      </w:r>
      <w:r w:rsidRPr="00E93988">
        <w:rPr>
          <w:u w:val="single"/>
        </w:rPr>
        <w:t>:</w:t>
      </w:r>
    </w:p>
    <w:p w14:paraId="3F7F6041" w14:textId="21BA69CC" w:rsidR="00AB278C" w:rsidRPr="00E93988" w:rsidRDefault="00AB278C" w:rsidP="00AB278C">
      <w:pPr>
        <w:spacing w:before="120"/>
        <w:ind w:left="360"/>
        <w:jc w:val="both"/>
      </w:pPr>
      <w:r w:rsidRPr="00E93988">
        <w:t xml:space="preserve">Celková kupní cena za dodané plnění bez DPH je …………… Kč. </w:t>
      </w:r>
    </w:p>
    <w:p w14:paraId="4FD5C3C4" w14:textId="77777777" w:rsidR="00075993" w:rsidRDefault="00AB278C" w:rsidP="00075993">
      <w:pPr>
        <w:spacing w:before="120"/>
        <w:ind w:left="360"/>
        <w:jc w:val="both"/>
      </w:pPr>
      <w:r w:rsidRPr="00E93988">
        <w:t xml:space="preserve">(slovy) ………………………………………….……. </w:t>
      </w:r>
      <w:r w:rsidR="00791B56" w:rsidRPr="00E93988">
        <w:t>k</w:t>
      </w:r>
      <w:r w:rsidRPr="00E93988">
        <w:t>orun českých</w:t>
      </w:r>
    </w:p>
    <w:p w14:paraId="7DEDB190" w14:textId="77777777" w:rsidR="00075993" w:rsidRDefault="00075993" w:rsidP="00075993">
      <w:pPr>
        <w:spacing w:before="120"/>
        <w:ind w:left="360"/>
        <w:jc w:val="both"/>
      </w:pPr>
    </w:p>
    <w:p w14:paraId="55C4DB34" w14:textId="59FC0EC7" w:rsidR="004C1272" w:rsidRPr="004E1D1E" w:rsidRDefault="004C1272" w:rsidP="00075993">
      <w:pPr>
        <w:pStyle w:val="Odstavecseseznamem"/>
        <w:numPr>
          <w:ilvl w:val="0"/>
          <w:numId w:val="29"/>
        </w:numPr>
        <w:spacing w:before="120"/>
        <w:jc w:val="both"/>
      </w:pPr>
      <w:r w:rsidRPr="004E1D1E">
        <w:rPr>
          <w:bCs/>
        </w:rPr>
        <w:t xml:space="preserve">Celková </w:t>
      </w:r>
      <w:r w:rsidR="009B2EEA" w:rsidRPr="004E1D1E">
        <w:rPr>
          <w:bCs/>
        </w:rPr>
        <w:t xml:space="preserve">kupní </w:t>
      </w:r>
      <w:r w:rsidRPr="004E1D1E">
        <w:rPr>
          <w:bCs/>
        </w:rPr>
        <w:t xml:space="preserve">cena za </w:t>
      </w:r>
      <w:r w:rsidR="009B2EEA" w:rsidRPr="004E1D1E">
        <w:rPr>
          <w:bCs/>
        </w:rPr>
        <w:t>dodané plnění</w:t>
      </w:r>
      <w:r w:rsidRPr="004E1D1E">
        <w:rPr>
          <w:bCs/>
        </w:rPr>
        <w:t xml:space="preserve"> včetně DPH </w:t>
      </w:r>
      <w:r w:rsidR="008477C7" w:rsidRPr="004E1D1E">
        <w:rPr>
          <w:bCs/>
        </w:rPr>
        <w:t xml:space="preserve">u tuzemského účastníka </w:t>
      </w:r>
      <w:r w:rsidRPr="004E1D1E">
        <w:rPr>
          <w:bCs/>
        </w:rPr>
        <w:t xml:space="preserve">je cenou nejvýše přípustnou a není možné ji překročit vyjma změny právních předpisů, například </w:t>
      </w:r>
      <w:r w:rsidRPr="004E1D1E">
        <w:rPr>
          <w:bCs/>
        </w:rPr>
        <w:lastRenderedPageBreak/>
        <w:t xml:space="preserve">změny DPH. </w:t>
      </w:r>
      <w:r w:rsidR="008477C7" w:rsidRPr="004E1D1E">
        <w:rPr>
          <w:bCs/>
        </w:rPr>
        <w:t>Celková kupní cena za dodané plnění bez DPH u zahraničního účastníka je cenou nejvýše přípustnou a není možné ji překročit vyjma změny právních předpisů.</w:t>
      </w:r>
    </w:p>
    <w:p w14:paraId="22C1E304" w14:textId="77777777" w:rsidR="00075993" w:rsidRPr="004E1D1E" w:rsidRDefault="00075993" w:rsidP="00075993">
      <w:pPr>
        <w:pStyle w:val="Odstavecseseznamem"/>
        <w:spacing w:before="120"/>
        <w:ind w:left="360"/>
        <w:jc w:val="both"/>
      </w:pPr>
    </w:p>
    <w:p w14:paraId="7C1A2D95" w14:textId="58B9D3A7" w:rsidR="004C1272" w:rsidRPr="004C1272" w:rsidRDefault="009B2EEA" w:rsidP="00075993">
      <w:pPr>
        <w:numPr>
          <w:ilvl w:val="0"/>
          <w:numId w:val="29"/>
        </w:numPr>
        <w:jc w:val="both"/>
        <w:rPr>
          <w:bCs/>
        </w:rPr>
      </w:pPr>
      <w:r w:rsidRPr="004E1D1E">
        <w:rPr>
          <w:bCs/>
        </w:rPr>
        <w:t>Celková kupní c</w:t>
      </w:r>
      <w:r w:rsidR="004C1272" w:rsidRPr="004E1D1E">
        <w:rPr>
          <w:bCs/>
        </w:rPr>
        <w:t xml:space="preserve">ena </w:t>
      </w:r>
      <w:r w:rsidRPr="004E1D1E">
        <w:rPr>
          <w:bCs/>
        </w:rPr>
        <w:t>za dodané plněn</w:t>
      </w:r>
      <w:r w:rsidR="008477C7" w:rsidRPr="004E1D1E">
        <w:rPr>
          <w:bCs/>
        </w:rPr>
        <w:t>í</w:t>
      </w:r>
      <w:r w:rsidR="004C1272" w:rsidRPr="004E1D1E">
        <w:rPr>
          <w:bCs/>
        </w:rPr>
        <w:t xml:space="preserve"> je </w:t>
      </w:r>
      <w:r w:rsidR="004C1272" w:rsidRPr="004C1272">
        <w:rPr>
          <w:bCs/>
        </w:rPr>
        <w:t xml:space="preserve">konečná a jsou v ní zahrnuty veškeré náklady </w:t>
      </w:r>
      <w:r w:rsidR="00BE1899">
        <w:rPr>
          <w:bCs/>
        </w:rPr>
        <w:t>P</w:t>
      </w:r>
      <w:r w:rsidR="004C1272" w:rsidRPr="004C1272">
        <w:rPr>
          <w:bCs/>
        </w:rPr>
        <w:t>rodávajícího spojené s plněním dle této smlouvy (tj. náklady na dopravu, dokumentaci, apod.).</w:t>
      </w:r>
      <w:r w:rsidR="004330EA">
        <w:rPr>
          <w:bCs/>
        </w:rPr>
        <w:t xml:space="preserve"> </w:t>
      </w:r>
      <w:r w:rsidR="004330EA" w:rsidRPr="00336553">
        <w:rPr>
          <w:bCs/>
        </w:rPr>
        <w:t>Veškeré bankovní poplatky hradí u zahraničního účastníka prodávající.</w:t>
      </w:r>
    </w:p>
    <w:p w14:paraId="025C6BF3" w14:textId="77777777" w:rsidR="00AD35CB" w:rsidRPr="00F76179" w:rsidRDefault="00AD35CB" w:rsidP="00AD35CB">
      <w:pPr>
        <w:ind w:left="360"/>
        <w:jc w:val="both"/>
      </w:pPr>
    </w:p>
    <w:p w14:paraId="2EA5ED2B" w14:textId="44BB17C5" w:rsidR="00C763E5" w:rsidRDefault="00CF62C9" w:rsidP="00075993">
      <w:pPr>
        <w:numPr>
          <w:ilvl w:val="0"/>
          <w:numId w:val="29"/>
        </w:numPr>
        <w:jc w:val="both"/>
      </w:pPr>
      <w:r>
        <w:t xml:space="preserve">Podrobný </w:t>
      </w:r>
      <w:r w:rsidR="00C61865">
        <w:t>rozp</w:t>
      </w:r>
      <w:r w:rsidR="00511AEC">
        <w:t>is</w:t>
      </w:r>
      <w:r w:rsidR="006619CC">
        <w:t xml:space="preserve"> ceny Z</w:t>
      </w:r>
      <w:r w:rsidR="00680FE1">
        <w:t>boží</w:t>
      </w:r>
      <w:r>
        <w:t xml:space="preserve"> </w:t>
      </w:r>
      <w:r w:rsidR="009C1B64">
        <w:t>j</w:t>
      </w:r>
      <w:r>
        <w:t>e</w:t>
      </w:r>
      <w:r w:rsidR="005C15CF">
        <w:t xml:space="preserve"> </w:t>
      </w:r>
      <w:r w:rsidR="009C1B64">
        <w:t xml:space="preserve">uveden </w:t>
      </w:r>
      <w:r w:rsidR="009C1B64" w:rsidRPr="006F2073">
        <w:t xml:space="preserve">v </w:t>
      </w:r>
      <w:r w:rsidR="00556121" w:rsidRPr="006F2073">
        <w:t>p</w:t>
      </w:r>
      <w:r w:rsidR="009C1B64" w:rsidRPr="006F2073">
        <w:t xml:space="preserve">říloze č. </w:t>
      </w:r>
      <w:r w:rsidR="00AD35CB">
        <w:t>2</w:t>
      </w:r>
      <w:r w:rsidR="001C6BE3">
        <w:t xml:space="preserve"> </w:t>
      </w:r>
      <w:r w:rsidR="009C1B64">
        <w:t xml:space="preserve">této </w:t>
      </w:r>
      <w:r w:rsidR="0089196E">
        <w:t>S</w:t>
      </w:r>
      <w:r w:rsidR="009C1B64">
        <w:t>mlouvy</w:t>
      </w:r>
      <w:r w:rsidR="00511AEC">
        <w:t xml:space="preserve"> – Nabídková cena</w:t>
      </w:r>
      <w:r w:rsidR="009C1B64">
        <w:t>.</w:t>
      </w:r>
    </w:p>
    <w:p w14:paraId="2E8864B0" w14:textId="77777777" w:rsidR="00DF63F3" w:rsidRDefault="00DF63F3" w:rsidP="00DF63F3">
      <w:pPr>
        <w:pStyle w:val="Odstavecseseznamem"/>
      </w:pPr>
    </w:p>
    <w:p w14:paraId="66054C9B" w14:textId="7A449437" w:rsidR="0021403B" w:rsidRPr="00441367" w:rsidRDefault="00DF63F3" w:rsidP="0021403B">
      <w:pPr>
        <w:numPr>
          <w:ilvl w:val="0"/>
          <w:numId w:val="29"/>
        </w:numPr>
        <w:jc w:val="both"/>
        <w:rPr>
          <w:color w:val="FF0000"/>
        </w:rPr>
      </w:pPr>
      <w:r w:rsidRPr="004E1D1E">
        <w:t>Kupní cena podléhá kurzovním změnám v případě, že v době da</w:t>
      </w:r>
      <w:r w:rsidR="00AF0BAB" w:rsidRPr="004E1D1E">
        <w:t xml:space="preserve">ňového plnění dojde </w:t>
      </w:r>
      <w:r w:rsidRPr="004E1D1E">
        <w:t xml:space="preserve">k odchylce </w:t>
      </w:r>
      <w:r w:rsidRPr="00336553">
        <w:t xml:space="preserve">kurzu </w:t>
      </w:r>
      <w:r w:rsidR="00511AEC" w:rsidRPr="00336553">
        <w:rPr>
          <w:highlight w:val="yellow"/>
        </w:rPr>
        <w:t>zahraniční měny</w:t>
      </w:r>
      <w:r w:rsidR="00511AEC" w:rsidRPr="00336553">
        <w:t xml:space="preserve"> </w:t>
      </w:r>
      <w:r w:rsidRPr="00336553">
        <w:t>v</w:t>
      </w:r>
      <w:r w:rsidR="00511AEC" w:rsidRPr="00336553">
        <w:t> </w:t>
      </w:r>
      <w:r w:rsidRPr="00336553">
        <w:t>přepočtu</w:t>
      </w:r>
      <w:r w:rsidR="00511AEC" w:rsidRPr="00336553">
        <w:t xml:space="preserve"> na</w:t>
      </w:r>
      <w:r w:rsidRPr="00336553">
        <w:t xml:space="preserve"> CZK, který stanovuje ČNB, od stanoveného základu.</w:t>
      </w:r>
      <w:r w:rsidR="00AF0BAB" w:rsidRPr="00336553">
        <w:t xml:space="preserve"> Za základ se bere kurz </w:t>
      </w:r>
      <w:r w:rsidR="00511AEC" w:rsidRPr="00336553">
        <w:rPr>
          <w:highlight w:val="yellow"/>
        </w:rPr>
        <w:t>zahraniční měny</w:t>
      </w:r>
      <w:r w:rsidR="00511AEC" w:rsidRPr="00336553">
        <w:t xml:space="preserve"> </w:t>
      </w:r>
      <w:r w:rsidR="00AF0BAB" w:rsidRPr="00336553">
        <w:t xml:space="preserve">v přepočtu </w:t>
      </w:r>
      <w:r w:rsidR="00AF0BAB" w:rsidRPr="004E1D1E">
        <w:t xml:space="preserve">dle </w:t>
      </w:r>
      <w:r w:rsidR="00511AEC" w:rsidRPr="004E1D1E">
        <w:t>čl. IV</w:t>
      </w:r>
      <w:r w:rsidR="009B2EEA" w:rsidRPr="004E1D1E">
        <w:t>,</w:t>
      </w:r>
      <w:r w:rsidR="00511AEC" w:rsidRPr="004E1D1E">
        <w:t xml:space="preserve"> </w:t>
      </w:r>
      <w:r w:rsidR="009B2EEA" w:rsidRPr="004E1D1E">
        <w:t>bodu</w:t>
      </w:r>
      <w:r w:rsidR="00511AEC" w:rsidRPr="004E1D1E">
        <w:t xml:space="preserve"> 6. t</w:t>
      </w:r>
      <w:r w:rsidR="00AF0BAB" w:rsidRPr="004E1D1E">
        <w:t xml:space="preserve">éto Smlouvy. O tento případný rozdíl bude daňový základ navýšen nebo snížen. Z takto upraveného daňového základu se vypočítá daň v platné výši k datu </w:t>
      </w:r>
      <w:r w:rsidR="00AF0BAB" w:rsidRPr="000C0521">
        <w:rPr>
          <w:color w:val="000000" w:themeColor="text1"/>
        </w:rPr>
        <w:t>plnění.</w:t>
      </w:r>
      <w:r w:rsidR="0021403B" w:rsidRPr="000C0521">
        <w:rPr>
          <w:color w:val="000000" w:themeColor="text1"/>
        </w:rPr>
        <w:t xml:space="preserve"> </w:t>
      </w:r>
    </w:p>
    <w:p w14:paraId="2166417E" w14:textId="77777777" w:rsidR="00167BA4" w:rsidRDefault="00167BA4" w:rsidP="00167BA4">
      <w:pPr>
        <w:jc w:val="both"/>
      </w:pPr>
    </w:p>
    <w:p w14:paraId="6AEB4EF2" w14:textId="5397CDBF" w:rsidR="00AF0BAB" w:rsidRDefault="00167BA4" w:rsidP="00075993">
      <w:pPr>
        <w:numPr>
          <w:ilvl w:val="0"/>
          <w:numId w:val="29"/>
        </w:numPr>
        <w:jc w:val="both"/>
      </w:pPr>
      <w:r>
        <w:t xml:space="preserve">Kupní cena dle přílohy č. 2 této Smlouvy a </w:t>
      </w:r>
      <w:r w:rsidR="00AA0061">
        <w:t>bod</w:t>
      </w:r>
      <w:r w:rsidR="00511AEC">
        <w:t xml:space="preserve"> 1. tohoto článku</w:t>
      </w:r>
      <w:r>
        <w:t xml:space="preserve"> odpovídá kurzu </w:t>
      </w:r>
      <w:r w:rsidR="00511AEC">
        <w:t>zahraniční měny</w:t>
      </w:r>
      <w:r>
        <w:t xml:space="preserve"> platného v době vyhotovení Smlouvy, tj. kurzu ze dne </w:t>
      </w:r>
      <w:r w:rsidRPr="00167BA4">
        <w:rPr>
          <w:highlight w:val="yellow"/>
        </w:rPr>
        <w:t>XX.XX.2017</w:t>
      </w:r>
      <w:r>
        <w:t xml:space="preserve">. K tomuto datu platí dle kurzovního lístku ČNB </w:t>
      </w:r>
      <w:r w:rsidRPr="00167BA4">
        <w:rPr>
          <w:highlight w:val="yellow"/>
        </w:rPr>
        <w:t xml:space="preserve">1,00 </w:t>
      </w:r>
      <w:r w:rsidR="00AA0061">
        <w:rPr>
          <w:highlight w:val="yellow"/>
        </w:rPr>
        <w:t>XXX</w:t>
      </w:r>
      <w:r w:rsidRPr="00167BA4">
        <w:rPr>
          <w:highlight w:val="yellow"/>
        </w:rPr>
        <w:t xml:space="preserve"> = </w:t>
      </w:r>
      <w:r w:rsidR="00AA0061">
        <w:rPr>
          <w:highlight w:val="yellow"/>
        </w:rPr>
        <w:t>XX,XXX</w:t>
      </w:r>
      <w:r w:rsidRPr="00167BA4">
        <w:rPr>
          <w:highlight w:val="yellow"/>
        </w:rPr>
        <w:t xml:space="preserve"> Kč.</w:t>
      </w:r>
    </w:p>
    <w:p w14:paraId="60408163" w14:textId="77777777" w:rsidR="00167BA4" w:rsidRDefault="00167BA4" w:rsidP="00167BA4">
      <w:pPr>
        <w:pStyle w:val="Odstavecseseznamem"/>
      </w:pPr>
    </w:p>
    <w:p w14:paraId="0A4D2B33" w14:textId="3553D98F" w:rsidR="00C86887" w:rsidRDefault="00C86887" w:rsidP="00075993">
      <w:pPr>
        <w:numPr>
          <w:ilvl w:val="0"/>
          <w:numId w:val="29"/>
        </w:numPr>
        <w:jc w:val="both"/>
      </w:pPr>
      <w:r>
        <w:t>Výše sazby DPH, výše DPH a celková c</w:t>
      </w:r>
      <w:r w:rsidR="00DE0A89">
        <w:t>ena včetně DPH sjednaná v této S</w:t>
      </w:r>
      <w:r>
        <w:t xml:space="preserve">mlouvě bude </w:t>
      </w:r>
      <w:r w:rsidR="00CD2D82" w:rsidRPr="004E1D1E">
        <w:t xml:space="preserve">tuzemskému účastníkovi </w:t>
      </w:r>
      <w:r>
        <w:t>upravena v případě změny sazby DPH u zdanitelného plnění nebo přijaté úplaty v souladu s aktuální změnou zákona o dani z přidané hodnoty v platném znění.</w:t>
      </w:r>
    </w:p>
    <w:p w14:paraId="4D7EECF6" w14:textId="77777777" w:rsidR="00DE0A89" w:rsidRDefault="00DE0A89" w:rsidP="00DE0A89">
      <w:pPr>
        <w:ind w:left="426"/>
        <w:jc w:val="both"/>
      </w:pPr>
    </w:p>
    <w:p w14:paraId="1955845E" w14:textId="77777777" w:rsidR="00C000EB" w:rsidRPr="00E1266C" w:rsidRDefault="00C86887" w:rsidP="00075993">
      <w:pPr>
        <w:numPr>
          <w:ilvl w:val="0"/>
          <w:numId w:val="29"/>
        </w:numPr>
        <w:jc w:val="both"/>
      </w:pPr>
      <w:r w:rsidRPr="00C86887">
        <w:rPr>
          <w:bCs/>
          <w:iCs/>
          <w:szCs w:val="28"/>
        </w:rPr>
        <w:t>Při výkonu této činnosti není ČHMÚ osobou povinnou k dani podle § 5 odst.3,</w:t>
      </w:r>
      <w:r w:rsidR="00E1587A">
        <w:rPr>
          <w:bCs/>
          <w:iCs/>
          <w:szCs w:val="28"/>
        </w:rPr>
        <w:t xml:space="preserve"> </w:t>
      </w:r>
      <w:r w:rsidRPr="00C86887">
        <w:rPr>
          <w:bCs/>
          <w:iCs/>
          <w:szCs w:val="28"/>
        </w:rPr>
        <w:t>zákona</w:t>
      </w:r>
      <w:r w:rsidR="0070291A">
        <w:rPr>
          <w:bCs/>
          <w:iCs/>
          <w:szCs w:val="28"/>
        </w:rPr>
        <w:t xml:space="preserve"> </w:t>
      </w:r>
      <w:r w:rsidRPr="00C86887">
        <w:rPr>
          <w:bCs/>
          <w:iCs/>
          <w:szCs w:val="28"/>
        </w:rPr>
        <w:t>č.</w:t>
      </w:r>
      <w:r w:rsidR="0070291A">
        <w:rPr>
          <w:bCs/>
          <w:iCs/>
          <w:szCs w:val="28"/>
        </w:rPr>
        <w:t> </w:t>
      </w:r>
      <w:r w:rsidRPr="00C86887">
        <w:rPr>
          <w:bCs/>
          <w:iCs/>
          <w:szCs w:val="28"/>
        </w:rPr>
        <w:t xml:space="preserve"> 235/2004 Sb., o dani z přidané hodnoty</w:t>
      </w:r>
      <w:r>
        <w:rPr>
          <w:bCs/>
          <w:iCs/>
          <w:szCs w:val="28"/>
        </w:rPr>
        <w:t>.</w:t>
      </w:r>
    </w:p>
    <w:p w14:paraId="49CDCC89" w14:textId="77777777" w:rsidR="00E1266C" w:rsidRDefault="00E1266C" w:rsidP="00E1266C">
      <w:pPr>
        <w:pStyle w:val="Odstavecseseznamem"/>
      </w:pPr>
    </w:p>
    <w:p w14:paraId="40D1C05F" w14:textId="00D01BDD" w:rsidR="00E1266C" w:rsidRPr="00E1266C" w:rsidRDefault="00E1266C" w:rsidP="00E1266C">
      <w:pPr>
        <w:pStyle w:val="Nadpis2"/>
        <w:rPr>
          <w:rFonts w:ascii="Times New Roman" w:hAnsi="Times New Roman"/>
        </w:rPr>
      </w:pPr>
      <w:r w:rsidRPr="00E1266C">
        <w:rPr>
          <w:rFonts w:ascii="Times New Roman" w:hAnsi="Times New Roman"/>
        </w:rPr>
        <w:t>Článek V</w:t>
      </w:r>
    </w:p>
    <w:p w14:paraId="772C7D4E" w14:textId="4AC9B0F2" w:rsidR="00E1266C" w:rsidRPr="00E1266C" w:rsidRDefault="00E1266C" w:rsidP="00E1266C">
      <w:pPr>
        <w:pStyle w:val="Nadpis2"/>
        <w:rPr>
          <w:rFonts w:ascii="Times New Roman" w:hAnsi="Times New Roman"/>
        </w:rPr>
      </w:pPr>
      <w:r w:rsidRPr="00E1266C">
        <w:rPr>
          <w:rFonts w:ascii="Times New Roman" w:hAnsi="Times New Roman"/>
        </w:rPr>
        <w:t>Fakturační a platební podmínky</w:t>
      </w:r>
    </w:p>
    <w:p w14:paraId="6C59792F" w14:textId="77777777" w:rsidR="00E1266C" w:rsidRDefault="00E1266C" w:rsidP="00E1266C">
      <w:pPr>
        <w:ind w:left="426"/>
        <w:jc w:val="both"/>
      </w:pPr>
    </w:p>
    <w:p w14:paraId="5102386C" w14:textId="144C2E42" w:rsidR="00E1266C" w:rsidRDefault="00E1266C" w:rsidP="00BD5D4C">
      <w:pPr>
        <w:pStyle w:val="Odstavecseseznamem"/>
        <w:numPr>
          <w:ilvl w:val="0"/>
          <w:numId w:val="56"/>
        </w:numPr>
        <w:jc w:val="both"/>
      </w:pPr>
      <w:r>
        <w:t>Faktury sloužící jako daňové doklady za dílčí dodávky budou vystaveny Prodávajícím po předání Zboží v termínech uvedených v příloze č. 1 této Smlouvy a po podpisu předávacího protokolu mezi Prodávajícím a Kupujícím v souladu s čl. III, bod 3. této Smlouvy.</w:t>
      </w:r>
    </w:p>
    <w:p w14:paraId="6BDEFE24" w14:textId="77777777" w:rsidR="00BD5D4C" w:rsidRDefault="00BD5D4C" w:rsidP="00BD5D4C">
      <w:pPr>
        <w:pStyle w:val="Odstavecseseznamem"/>
        <w:ind w:left="360"/>
        <w:jc w:val="both"/>
      </w:pPr>
    </w:p>
    <w:p w14:paraId="5D3B760D" w14:textId="77777777" w:rsidR="00E1266C" w:rsidRDefault="00E1266C" w:rsidP="00BD5D4C">
      <w:pPr>
        <w:numPr>
          <w:ilvl w:val="0"/>
          <w:numId w:val="56"/>
        </w:numPr>
        <w:jc w:val="both"/>
      </w:pPr>
      <w:r>
        <w:t>Faktury budou zasílány na adresu Kupujícího ve 2 výtiscích s přiloženými předávacími protokoly a budou obsahovat údaje:</w:t>
      </w:r>
    </w:p>
    <w:p w14:paraId="4D2CC35D" w14:textId="77777777" w:rsidR="00E1266C" w:rsidRDefault="00E1266C" w:rsidP="00E1266C">
      <w:pPr>
        <w:pStyle w:val="Odstavecseseznamem"/>
        <w:numPr>
          <w:ilvl w:val="0"/>
          <w:numId w:val="45"/>
        </w:numPr>
        <w:jc w:val="both"/>
      </w:pPr>
      <w:r>
        <w:t>Číslo faktury a kupní smlouvy</w:t>
      </w:r>
    </w:p>
    <w:p w14:paraId="494F9D2D" w14:textId="77777777" w:rsidR="00E1266C" w:rsidRDefault="00E1266C" w:rsidP="00E1266C">
      <w:pPr>
        <w:pStyle w:val="Odstavecseseznamem"/>
        <w:numPr>
          <w:ilvl w:val="0"/>
          <w:numId w:val="45"/>
        </w:numPr>
        <w:jc w:val="both"/>
      </w:pPr>
      <w:r>
        <w:t>Název a sídlo Prodávajícího a Kupujícího, jejich IČ a DIČ</w:t>
      </w:r>
    </w:p>
    <w:p w14:paraId="0E4DB1C0" w14:textId="77777777" w:rsidR="00E1266C" w:rsidRDefault="00E1266C" w:rsidP="00E1266C">
      <w:pPr>
        <w:pStyle w:val="Odstavecseseznamem"/>
        <w:numPr>
          <w:ilvl w:val="0"/>
          <w:numId w:val="45"/>
        </w:numPr>
        <w:jc w:val="both"/>
      </w:pPr>
      <w:r>
        <w:t>Den vystavení, odeslání a splatnosti</w:t>
      </w:r>
    </w:p>
    <w:p w14:paraId="55A8C387" w14:textId="6BF99FB5" w:rsidR="00E1266C" w:rsidRPr="00336553" w:rsidRDefault="00E1266C" w:rsidP="00E1266C">
      <w:pPr>
        <w:pStyle w:val="Odstavecseseznamem"/>
        <w:numPr>
          <w:ilvl w:val="0"/>
          <w:numId w:val="45"/>
        </w:numPr>
        <w:jc w:val="both"/>
      </w:pPr>
      <w:r>
        <w:t xml:space="preserve">Předmět plnění a kupní </w:t>
      </w:r>
      <w:r w:rsidRPr="00336553">
        <w:t>cena</w:t>
      </w:r>
      <w:r w:rsidR="004330EA" w:rsidRPr="00336553">
        <w:t xml:space="preserve"> v Kč</w:t>
      </w:r>
    </w:p>
    <w:p w14:paraId="4661F566" w14:textId="77777777" w:rsidR="00E1266C" w:rsidRPr="00336553" w:rsidRDefault="00E1266C" w:rsidP="00E1266C">
      <w:pPr>
        <w:pStyle w:val="Odstavecseseznamem"/>
        <w:numPr>
          <w:ilvl w:val="0"/>
          <w:numId w:val="45"/>
        </w:numPr>
        <w:jc w:val="both"/>
      </w:pPr>
      <w:r w:rsidRPr="00336553">
        <w:t>Vyjádření DPH</w:t>
      </w:r>
    </w:p>
    <w:p w14:paraId="37101E5A" w14:textId="77777777" w:rsidR="00E1266C" w:rsidRPr="00336553" w:rsidRDefault="00E1266C" w:rsidP="00E1266C">
      <w:pPr>
        <w:pStyle w:val="Odstavecseseznamem"/>
        <w:numPr>
          <w:ilvl w:val="0"/>
          <w:numId w:val="45"/>
        </w:numPr>
        <w:jc w:val="both"/>
      </w:pPr>
      <w:r w:rsidRPr="00336553">
        <w:t>Datum dodání</w:t>
      </w:r>
    </w:p>
    <w:p w14:paraId="0BD5EB81" w14:textId="590763E8" w:rsidR="008477C7" w:rsidRPr="00336553" w:rsidRDefault="008477C7" w:rsidP="00E1266C">
      <w:pPr>
        <w:pStyle w:val="Odstavecseseznamem"/>
        <w:numPr>
          <w:ilvl w:val="0"/>
          <w:numId w:val="45"/>
        </w:numPr>
        <w:jc w:val="both"/>
      </w:pPr>
      <w:r w:rsidRPr="00336553">
        <w:t>Kurz zahraniční měny</w:t>
      </w:r>
      <w:r w:rsidR="004330EA" w:rsidRPr="00336553">
        <w:t>,</w:t>
      </w:r>
      <w:r w:rsidRPr="00336553">
        <w:t xml:space="preserve"> uvedené v čl. IV bodu </w:t>
      </w:r>
      <w:r w:rsidR="004330EA" w:rsidRPr="00336553">
        <w:t>5</w:t>
      </w:r>
      <w:r w:rsidR="004E1D1E" w:rsidRPr="00336553">
        <w:t>.</w:t>
      </w:r>
      <w:r w:rsidRPr="00336553">
        <w:t xml:space="preserve"> této Smlouvy</w:t>
      </w:r>
      <w:r w:rsidR="004330EA" w:rsidRPr="00336553">
        <w:t>,</w:t>
      </w:r>
      <w:r w:rsidRPr="00336553">
        <w:t xml:space="preserve"> ke dni dodání</w:t>
      </w:r>
    </w:p>
    <w:p w14:paraId="00692370" w14:textId="77777777" w:rsidR="00E1266C" w:rsidRPr="00336553" w:rsidRDefault="00E1266C" w:rsidP="00E1266C">
      <w:pPr>
        <w:pStyle w:val="Odstavecseseznamem"/>
        <w:numPr>
          <w:ilvl w:val="0"/>
          <w:numId w:val="45"/>
        </w:numPr>
        <w:jc w:val="both"/>
      </w:pPr>
      <w:r w:rsidRPr="00336553">
        <w:t>Číslo účtu, na který má být úhrada provedena</w:t>
      </w:r>
    </w:p>
    <w:p w14:paraId="5C8130C4" w14:textId="77777777" w:rsidR="00E1266C" w:rsidRDefault="00E1266C" w:rsidP="00E1266C">
      <w:pPr>
        <w:pStyle w:val="Odstavecseseznamem"/>
        <w:ind w:left="1080"/>
        <w:jc w:val="both"/>
      </w:pPr>
    </w:p>
    <w:p w14:paraId="6338A811" w14:textId="41769BB3" w:rsidR="00E1266C" w:rsidRDefault="00E1266C" w:rsidP="00E1266C">
      <w:pPr>
        <w:pStyle w:val="Odstavecseseznamem"/>
        <w:numPr>
          <w:ilvl w:val="0"/>
          <w:numId w:val="56"/>
        </w:numPr>
        <w:jc w:val="both"/>
      </w:pPr>
      <w:r>
        <w:t>Kupující se zavazuje uhradit fakturu vystavenou Prodávajícím za jednotlivé dílčí dodávky Zboží, které jsou předmětem plnění dle čl</w:t>
      </w:r>
      <w:r w:rsidR="009B2EEA">
        <w:t>.</w:t>
      </w:r>
      <w:r>
        <w:t xml:space="preserve"> II </w:t>
      </w:r>
      <w:r w:rsidR="00E61FBA">
        <w:t>t</w:t>
      </w:r>
      <w:r>
        <w:t>éto Smlouvy na účet Prodávajícího do 30 dnů od jejich prokazatelného doručení Kupujícímu. Datem uhrazení faktury se rozumí datum, ve kterém Kupující vydá svému peněžnímu ústavu příkaz k úhradě faktury Prodávajícího.</w:t>
      </w:r>
    </w:p>
    <w:p w14:paraId="64C8A702" w14:textId="77777777" w:rsidR="00BD5D4C" w:rsidRDefault="00BD5D4C" w:rsidP="00BD5D4C">
      <w:pPr>
        <w:pStyle w:val="Odstavecseseznamem"/>
        <w:ind w:left="360"/>
        <w:jc w:val="both"/>
      </w:pPr>
    </w:p>
    <w:p w14:paraId="0F948CBD" w14:textId="4DF9377F" w:rsidR="00E1266C" w:rsidRPr="00AA0061" w:rsidRDefault="00E1266C" w:rsidP="00E1266C">
      <w:pPr>
        <w:pStyle w:val="Odstavecseseznamem"/>
        <w:numPr>
          <w:ilvl w:val="0"/>
          <w:numId w:val="56"/>
        </w:numPr>
        <w:tabs>
          <w:tab w:val="left" w:pos="540"/>
        </w:tabs>
        <w:spacing w:before="120"/>
        <w:ind w:left="426" w:hanging="426"/>
        <w:jc w:val="both"/>
      </w:pPr>
      <w:r w:rsidRPr="00A63312">
        <w:lastRenderedPageBreak/>
        <w:t xml:space="preserve">Kupující je oprávněn vrátit fakturu před uplynutím lhůty její splatnosti, neobsahuje-li zákonem vyžadované údaje nebo má-li jiné závady v obsahu. Kupující musí uvést důvod vrácení faktury. V případě oprávněného vrácení </w:t>
      </w:r>
      <w:r w:rsidR="00CC4C0C">
        <w:t>P</w:t>
      </w:r>
      <w:r w:rsidRPr="00A63312">
        <w:t xml:space="preserve">rodávající vystaví novou fakturu. Vrácením faktury přestává běžet původní lhůta splatnosti a běží nová lhůta splatnosti ode dne doručení nové faktury </w:t>
      </w:r>
      <w:r w:rsidR="00CC4C0C">
        <w:t>K</w:t>
      </w:r>
      <w:r w:rsidRPr="00A63312">
        <w:t xml:space="preserve">upujícímu. Prodávající je povinen novou fakturu doručit </w:t>
      </w:r>
      <w:r w:rsidR="00CC4C0C">
        <w:t>K</w:t>
      </w:r>
      <w:r w:rsidRPr="00A63312">
        <w:t xml:space="preserve">upujícímu na adresu pro doručování korespondence uvedenou v záhlaví této smlouvy, a to do 5 pracovních dnů ode dne doručení oprávněně vrácené faktury </w:t>
      </w:r>
      <w:r w:rsidR="00CC4C0C">
        <w:t>P</w:t>
      </w:r>
      <w:r w:rsidRPr="00A63312">
        <w:t>rodávajícímu. Vrácení faktury ve lhůtě její splatnosti je splněno, by</w:t>
      </w:r>
      <w:r w:rsidR="00CC4C0C">
        <w:t>la-li v uvedené lhůtě odeslána K</w:t>
      </w:r>
      <w:r w:rsidRPr="00A63312">
        <w:t>upujícím.</w:t>
      </w:r>
    </w:p>
    <w:p w14:paraId="552A40BB" w14:textId="77777777" w:rsidR="00E1266C" w:rsidRPr="00562349" w:rsidRDefault="00E1266C" w:rsidP="00E1266C">
      <w:pPr>
        <w:ind w:left="426"/>
        <w:jc w:val="both"/>
      </w:pPr>
    </w:p>
    <w:p w14:paraId="7ACCA211" w14:textId="6D7096A6" w:rsidR="00C61865" w:rsidRPr="00C86887" w:rsidRDefault="00C61865" w:rsidP="00C86887">
      <w:pPr>
        <w:pStyle w:val="Nadpis2"/>
        <w:rPr>
          <w:rFonts w:ascii="Times New Roman" w:hAnsi="Times New Roman"/>
        </w:rPr>
      </w:pPr>
      <w:r>
        <w:rPr>
          <w:rFonts w:ascii="Times New Roman" w:hAnsi="Times New Roman"/>
        </w:rPr>
        <w:t>Článek V</w:t>
      </w:r>
      <w:r w:rsidR="002335CE">
        <w:rPr>
          <w:rFonts w:ascii="Times New Roman" w:hAnsi="Times New Roman"/>
        </w:rPr>
        <w:t>I</w:t>
      </w:r>
    </w:p>
    <w:p w14:paraId="17726316" w14:textId="77777777" w:rsidR="00472230" w:rsidRDefault="008E700D" w:rsidP="00C86887">
      <w:pPr>
        <w:jc w:val="center"/>
        <w:rPr>
          <w:b/>
        </w:rPr>
      </w:pPr>
      <w:r w:rsidRPr="00B93FF6">
        <w:rPr>
          <w:b/>
        </w:rPr>
        <w:t>Vlastnické právo a nebezpečí škody</w:t>
      </w:r>
    </w:p>
    <w:p w14:paraId="1A4FEEAE" w14:textId="77777777" w:rsidR="00C86887" w:rsidRPr="00B93FF6" w:rsidRDefault="00C86887" w:rsidP="00C86887">
      <w:pPr>
        <w:jc w:val="center"/>
        <w:rPr>
          <w:b/>
        </w:rPr>
      </w:pPr>
    </w:p>
    <w:p w14:paraId="5349E689" w14:textId="08552648" w:rsidR="00356299" w:rsidRPr="004E1D1E" w:rsidRDefault="00356299" w:rsidP="00356299">
      <w:pPr>
        <w:pStyle w:val="Odstavecseseznamem"/>
        <w:numPr>
          <w:ilvl w:val="0"/>
          <w:numId w:val="53"/>
        </w:numPr>
        <w:spacing w:before="120" w:after="120"/>
        <w:ind w:left="426" w:hanging="426"/>
        <w:jc w:val="both"/>
      </w:pPr>
      <w:r w:rsidRPr="004E1D1E">
        <w:t xml:space="preserve">Vlastnické právo k dodanému Zboží přechází na Kupujícího až úplným zaplacením </w:t>
      </w:r>
      <w:r w:rsidR="00362D4F" w:rsidRPr="002E7927">
        <w:t xml:space="preserve">jednotlivých dílčích dodávek </w:t>
      </w:r>
      <w:r w:rsidR="00042E6B">
        <w:t xml:space="preserve">Zboží dle čl. </w:t>
      </w:r>
      <w:r w:rsidRPr="002E7927">
        <w:t>V</w:t>
      </w:r>
      <w:r w:rsidRPr="004E1D1E">
        <w:t xml:space="preserve"> této Smlouvy</w:t>
      </w:r>
      <w:r w:rsidR="009F59B3">
        <w:t>, pokud se smluvní strany nedohodnou jinak.</w:t>
      </w:r>
    </w:p>
    <w:p w14:paraId="4BB776DD" w14:textId="77777777" w:rsidR="00356299" w:rsidRPr="004E1D1E" w:rsidRDefault="00356299" w:rsidP="00356299">
      <w:pPr>
        <w:pStyle w:val="Odstavecseseznamem"/>
        <w:spacing w:before="120" w:after="120"/>
        <w:ind w:left="426"/>
        <w:jc w:val="both"/>
      </w:pPr>
    </w:p>
    <w:p w14:paraId="551DEBF0" w14:textId="2C4ABAB3" w:rsidR="00356299" w:rsidRPr="004E1D1E" w:rsidRDefault="00356299" w:rsidP="00356299">
      <w:pPr>
        <w:pStyle w:val="Odstavecseseznamem"/>
        <w:numPr>
          <w:ilvl w:val="0"/>
          <w:numId w:val="53"/>
        </w:numPr>
        <w:spacing w:before="120" w:after="120"/>
        <w:ind w:left="426" w:hanging="426"/>
        <w:jc w:val="both"/>
      </w:pPr>
      <w:r w:rsidRPr="004E1D1E">
        <w:t>Nebezpečí škody na dodávaném Zboží přechází na Kupujícího až od doby, kdy k němu nabyde vlastnické právo.</w:t>
      </w:r>
    </w:p>
    <w:p w14:paraId="6DE99600" w14:textId="77777777" w:rsidR="00E1266C" w:rsidRDefault="00E1266C" w:rsidP="00E1266C">
      <w:pPr>
        <w:pStyle w:val="Odstavecseseznamem"/>
        <w:ind w:left="1080"/>
      </w:pPr>
    </w:p>
    <w:p w14:paraId="616F504A" w14:textId="13505DE9" w:rsidR="00FE065C" w:rsidRPr="00B93FF6" w:rsidRDefault="00C61865" w:rsidP="00DB4A2F">
      <w:pPr>
        <w:pStyle w:val="Nadpis2"/>
        <w:rPr>
          <w:rFonts w:ascii="Times New Roman" w:hAnsi="Times New Roman"/>
        </w:rPr>
      </w:pPr>
      <w:r>
        <w:rPr>
          <w:rFonts w:ascii="Times New Roman" w:hAnsi="Times New Roman"/>
        </w:rPr>
        <w:t>Článek VI</w:t>
      </w:r>
      <w:r w:rsidR="002335CE">
        <w:rPr>
          <w:rFonts w:ascii="Times New Roman" w:hAnsi="Times New Roman"/>
        </w:rPr>
        <w:t>I</w:t>
      </w:r>
    </w:p>
    <w:p w14:paraId="066813D5" w14:textId="77777777" w:rsidR="00FE065C" w:rsidRDefault="0099450D" w:rsidP="00FE065C">
      <w:pPr>
        <w:jc w:val="center"/>
        <w:rPr>
          <w:b/>
        </w:rPr>
      </w:pPr>
      <w:r w:rsidRPr="00B93FF6">
        <w:rPr>
          <w:b/>
        </w:rPr>
        <w:t>Záruční a reklamační podmínky</w:t>
      </w:r>
    </w:p>
    <w:p w14:paraId="61CD89E6" w14:textId="77777777" w:rsidR="00472230" w:rsidRPr="00EF1C4B" w:rsidRDefault="00472230" w:rsidP="00FE065C">
      <w:pPr>
        <w:jc w:val="center"/>
        <w:rPr>
          <w:b/>
        </w:rPr>
      </w:pPr>
    </w:p>
    <w:p w14:paraId="25302D40" w14:textId="589C9B17" w:rsidR="008331C6" w:rsidRDefault="008331C6" w:rsidP="0005460E">
      <w:pPr>
        <w:numPr>
          <w:ilvl w:val="0"/>
          <w:numId w:val="10"/>
        </w:numPr>
        <w:tabs>
          <w:tab w:val="clear" w:pos="1080"/>
          <w:tab w:val="num" w:pos="360"/>
        </w:tabs>
        <w:ind w:left="357" w:hanging="357"/>
        <w:jc w:val="both"/>
      </w:pPr>
      <w:r>
        <w:t>Kupující je povinen bez zbytečných průtahů po dodání Zboží provést jeho fyzickou přejímku</w:t>
      </w:r>
      <w:r w:rsidR="009C6158">
        <w:t xml:space="preserve"> </w:t>
      </w:r>
      <w:r>
        <w:t>a případnou nekompletnost nebo zjevné vady Zboží neprodleně namítat.</w:t>
      </w:r>
    </w:p>
    <w:p w14:paraId="0AF6A683" w14:textId="77777777" w:rsidR="006559E9" w:rsidRDefault="006559E9" w:rsidP="006559E9">
      <w:pPr>
        <w:ind w:left="357"/>
        <w:jc w:val="both"/>
      </w:pPr>
    </w:p>
    <w:p w14:paraId="4444AAEB" w14:textId="6A76A231" w:rsidR="0005460E" w:rsidRPr="006559E9" w:rsidRDefault="0005460E" w:rsidP="0005460E">
      <w:pPr>
        <w:numPr>
          <w:ilvl w:val="0"/>
          <w:numId w:val="10"/>
        </w:numPr>
        <w:tabs>
          <w:tab w:val="clear" w:pos="1080"/>
          <w:tab w:val="num" w:pos="360"/>
        </w:tabs>
        <w:ind w:left="357" w:hanging="357"/>
        <w:jc w:val="both"/>
      </w:pPr>
      <w:r w:rsidRPr="00FF69D4">
        <w:t xml:space="preserve">Prodávající </w:t>
      </w:r>
      <w:r w:rsidR="004F0383" w:rsidRPr="00FF69D4">
        <w:t>poskytuje Kupujícímu na dodané Z</w:t>
      </w:r>
      <w:r w:rsidRPr="00FF69D4">
        <w:t xml:space="preserve">boží záruku za jakost zboží v délce </w:t>
      </w:r>
      <w:r w:rsidRPr="00442EE2">
        <w:rPr>
          <w:b/>
        </w:rPr>
        <w:t xml:space="preserve">2 </w:t>
      </w:r>
      <w:r w:rsidR="00442EE2" w:rsidRPr="00442EE2">
        <w:rPr>
          <w:b/>
        </w:rPr>
        <w:t>let</w:t>
      </w:r>
      <w:r w:rsidRPr="00FF69D4">
        <w:t xml:space="preserve"> od okamžiku </w:t>
      </w:r>
      <w:r w:rsidRPr="006559E9">
        <w:t xml:space="preserve">oboustranného podpisu </w:t>
      </w:r>
      <w:r w:rsidR="00C61865" w:rsidRPr="006559E9">
        <w:t xml:space="preserve">předávacího protokolu </w:t>
      </w:r>
      <w:r w:rsidR="004F0383" w:rsidRPr="006559E9">
        <w:t xml:space="preserve">příslušné </w:t>
      </w:r>
      <w:r w:rsidR="006559E9" w:rsidRPr="006559E9">
        <w:t xml:space="preserve">dílčí </w:t>
      </w:r>
      <w:r w:rsidR="004F0383" w:rsidRPr="006559E9">
        <w:t>dodávky Z</w:t>
      </w:r>
      <w:r w:rsidR="00285B88" w:rsidRPr="006559E9">
        <w:t>boží</w:t>
      </w:r>
      <w:r w:rsidR="00EC2A74" w:rsidRPr="006559E9">
        <w:t>.</w:t>
      </w:r>
      <w:r w:rsidRPr="006559E9">
        <w:t xml:space="preserve"> Záruční doba </w:t>
      </w:r>
      <w:r w:rsidR="00860209" w:rsidRPr="006559E9">
        <w:t xml:space="preserve">reklamovaného </w:t>
      </w:r>
      <w:r w:rsidR="006559E9" w:rsidRPr="006559E9">
        <w:t>Z</w:t>
      </w:r>
      <w:r w:rsidR="00860209" w:rsidRPr="006559E9">
        <w:t xml:space="preserve">boží </w:t>
      </w:r>
      <w:r w:rsidRPr="006559E9">
        <w:t xml:space="preserve">neběží po dobu odstraňování reklamované </w:t>
      </w:r>
      <w:r w:rsidR="00C86887" w:rsidRPr="006559E9">
        <w:t>zá</w:t>
      </w:r>
      <w:r w:rsidRPr="006559E9">
        <w:t>vady</w:t>
      </w:r>
      <w:r w:rsidR="00EC2A74" w:rsidRPr="006559E9">
        <w:t>.</w:t>
      </w:r>
    </w:p>
    <w:p w14:paraId="6439293C" w14:textId="77777777" w:rsidR="006559E9" w:rsidRPr="006559E9" w:rsidRDefault="006559E9" w:rsidP="006559E9">
      <w:pPr>
        <w:jc w:val="both"/>
      </w:pPr>
    </w:p>
    <w:p w14:paraId="195DDBD4" w14:textId="77777777" w:rsidR="0005460E" w:rsidRPr="006559E9" w:rsidRDefault="004F0383" w:rsidP="00C86887">
      <w:pPr>
        <w:pStyle w:val="Zkladntext"/>
        <w:widowControl/>
        <w:numPr>
          <w:ilvl w:val="0"/>
          <w:numId w:val="10"/>
        </w:numPr>
        <w:tabs>
          <w:tab w:val="clear" w:pos="1080"/>
          <w:tab w:val="num" w:pos="360"/>
        </w:tabs>
        <w:overflowPunct/>
        <w:autoSpaceDE/>
        <w:autoSpaceDN/>
        <w:adjustRightInd/>
        <w:spacing w:before="0"/>
        <w:ind w:left="360"/>
        <w:textAlignment w:val="auto"/>
        <w:rPr>
          <w:iCs/>
          <w:color w:val="000000" w:themeColor="text1"/>
        </w:rPr>
      </w:pPr>
      <w:r w:rsidRPr="006559E9">
        <w:rPr>
          <w:iCs/>
          <w:color w:val="000000" w:themeColor="text1"/>
        </w:rPr>
        <w:t>Závady na Z</w:t>
      </w:r>
      <w:r w:rsidR="00C86887" w:rsidRPr="006559E9">
        <w:rPr>
          <w:iCs/>
          <w:color w:val="000000" w:themeColor="text1"/>
        </w:rPr>
        <w:t xml:space="preserve">boží v záruce </w:t>
      </w:r>
      <w:r w:rsidR="001F599E" w:rsidRPr="006559E9">
        <w:rPr>
          <w:iCs/>
          <w:color w:val="000000" w:themeColor="text1"/>
        </w:rPr>
        <w:t>uplatňuje zástupce K</w:t>
      </w:r>
      <w:r w:rsidR="0005460E" w:rsidRPr="006559E9">
        <w:rPr>
          <w:iCs/>
          <w:color w:val="000000" w:themeColor="text1"/>
        </w:rPr>
        <w:t xml:space="preserve">upujícího u </w:t>
      </w:r>
      <w:r w:rsidR="001F599E" w:rsidRPr="006559E9">
        <w:rPr>
          <w:iCs/>
          <w:color w:val="000000" w:themeColor="text1"/>
        </w:rPr>
        <w:t>Prodávající</w:t>
      </w:r>
      <w:r w:rsidR="00230110" w:rsidRPr="006559E9">
        <w:rPr>
          <w:iCs/>
          <w:color w:val="000000" w:themeColor="text1"/>
        </w:rPr>
        <w:t>ho</w:t>
      </w:r>
      <w:r w:rsidR="0005460E" w:rsidRPr="006559E9">
        <w:rPr>
          <w:iCs/>
          <w:color w:val="000000" w:themeColor="text1"/>
        </w:rPr>
        <w:t xml:space="preserve"> bezodkladně po</w:t>
      </w:r>
      <w:r w:rsidR="00A6423D" w:rsidRPr="006559E9">
        <w:rPr>
          <w:iCs/>
          <w:color w:val="000000" w:themeColor="text1"/>
        </w:rPr>
        <w:t> </w:t>
      </w:r>
      <w:r w:rsidR="0005460E" w:rsidRPr="006559E9">
        <w:rPr>
          <w:iCs/>
          <w:color w:val="000000" w:themeColor="text1"/>
        </w:rPr>
        <w:t xml:space="preserve">zjištění vady na </w:t>
      </w:r>
      <w:r w:rsidR="00230110" w:rsidRPr="006559E9">
        <w:rPr>
          <w:iCs/>
          <w:color w:val="000000" w:themeColor="text1"/>
        </w:rPr>
        <w:t>Z</w:t>
      </w:r>
      <w:r w:rsidR="0005460E" w:rsidRPr="006559E9">
        <w:rPr>
          <w:iCs/>
          <w:color w:val="000000" w:themeColor="text1"/>
        </w:rPr>
        <w:t>boží</w:t>
      </w:r>
      <w:r w:rsidR="00C86887" w:rsidRPr="006559E9">
        <w:rPr>
          <w:iCs/>
          <w:color w:val="000000" w:themeColor="text1"/>
        </w:rPr>
        <w:t xml:space="preserve"> a to písemnou formou </w:t>
      </w:r>
      <w:r w:rsidR="00442EE2" w:rsidRPr="006559E9">
        <w:rPr>
          <w:iCs/>
          <w:color w:val="000000" w:themeColor="text1"/>
        </w:rPr>
        <w:t xml:space="preserve">na </w:t>
      </w:r>
      <w:r w:rsidR="0005460E" w:rsidRPr="006559E9">
        <w:rPr>
          <w:iCs/>
          <w:color w:val="000000" w:themeColor="text1"/>
          <w:spacing w:val="-6"/>
        </w:rPr>
        <w:t>e-mail</w:t>
      </w:r>
      <w:r w:rsidR="00C86887" w:rsidRPr="006559E9">
        <w:rPr>
          <w:iCs/>
          <w:color w:val="0000FF"/>
          <w:spacing w:val="-6"/>
        </w:rPr>
        <w:t>:</w:t>
      </w:r>
      <w:r w:rsidR="002E0C22" w:rsidRPr="006559E9">
        <w:rPr>
          <w:iCs/>
          <w:color w:val="0000FF"/>
          <w:spacing w:val="-6"/>
        </w:rPr>
        <w:t xml:space="preserve"> </w:t>
      </w:r>
      <w:r w:rsidR="002E0C22" w:rsidRPr="006559E9">
        <w:rPr>
          <w:iCs/>
          <w:color w:val="0000FF"/>
          <w:spacing w:val="-6"/>
          <w:highlight w:val="yellow"/>
        </w:rPr>
        <w:t>…………….</w:t>
      </w:r>
      <w:r w:rsidR="00C86887" w:rsidRPr="006559E9">
        <w:rPr>
          <w:color w:val="000000" w:themeColor="text1"/>
        </w:rPr>
        <w:t xml:space="preserve"> Odezva na nahlášení závady musí být ze strany </w:t>
      </w:r>
      <w:r w:rsidR="00235A6C" w:rsidRPr="006559E9">
        <w:rPr>
          <w:color w:val="000000" w:themeColor="text1"/>
        </w:rPr>
        <w:t>P</w:t>
      </w:r>
      <w:r w:rsidR="00C86887" w:rsidRPr="006559E9">
        <w:rPr>
          <w:color w:val="000000" w:themeColor="text1"/>
        </w:rPr>
        <w:t xml:space="preserve">rodávajícího do </w:t>
      </w:r>
      <w:r w:rsidR="00C86887" w:rsidRPr="00EC2BCC">
        <w:rPr>
          <w:b/>
          <w:color w:val="000000" w:themeColor="text1"/>
        </w:rPr>
        <w:t>3 pracovních dní</w:t>
      </w:r>
      <w:r w:rsidR="00C86887" w:rsidRPr="006559E9">
        <w:rPr>
          <w:color w:val="000000" w:themeColor="text1"/>
        </w:rPr>
        <w:t xml:space="preserve"> od nahlášení.</w:t>
      </w:r>
    </w:p>
    <w:p w14:paraId="2E382774" w14:textId="77777777" w:rsidR="006559E9" w:rsidRPr="006559E9" w:rsidRDefault="006559E9" w:rsidP="006559E9">
      <w:pPr>
        <w:pStyle w:val="Zkladntext"/>
        <w:widowControl/>
        <w:overflowPunct/>
        <w:autoSpaceDE/>
        <w:autoSpaceDN/>
        <w:adjustRightInd/>
        <w:spacing w:before="0"/>
        <w:textAlignment w:val="auto"/>
        <w:rPr>
          <w:iCs/>
          <w:color w:val="000000" w:themeColor="text1"/>
        </w:rPr>
      </w:pPr>
    </w:p>
    <w:p w14:paraId="5F49A18C" w14:textId="051DB156" w:rsidR="009C6158" w:rsidRPr="006559E9" w:rsidRDefault="0005460E" w:rsidP="006559E9">
      <w:pPr>
        <w:pStyle w:val="Zkladntext"/>
        <w:widowControl/>
        <w:numPr>
          <w:ilvl w:val="0"/>
          <w:numId w:val="10"/>
        </w:numPr>
        <w:tabs>
          <w:tab w:val="clear" w:pos="1080"/>
          <w:tab w:val="num" w:pos="720"/>
        </w:tabs>
        <w:overflowPunct/>
        <w:autoSpaceDE/>
        <w:autoSpaceDN/>
        <w:adjustRightInd/>
        <w:spacing w:before="0"/>
        <w:ind w:left="426" w:hanging="426"/>
        <w:textAlignment w:val="auto"/>
        <w:rPr>
          <w:iCs/>
          <w:color w:val="000000" w:themeColor="text1"/>
        </w:rPr>
      </w:pPr>
      <w:r w:rsidRPr="006559E9">
        <w:rPr>
          <w:iCs/>
          <w:color w:val="000000" w:themeColor="text1"/>
        </w:rPr>
        <w:t>Prod</w:t>
      </w:r>
      <w:r w:rsidR="00036791" w:rsidRPr="006559E9">
        <w:rPr>
          <w:iCs/>
          <w:color w:val="000000" w:themeColor="text1"/>
        </w:rPr>
        <w:t>ávající se zavazuje převzít od K</w:t>
      </w:r>
      <w:r w:rsidRPr="006559E9">
        <w:rPr>
          <w:iCs/>
          <w:color w:val="000000" w:themeColor="text1"/>
        </w:rPr>
        <w:t xml:space="preserve">upujícího zboží k odstranění </w:t>
      </w:r>
      <w:r w:rsidR="00C86887" w:rsidRPr="006559E9">
        <w:rPr>
          <w:iCs/>
          <w:color w:val="000000" w:themeColor="text1"/>
        </w:rPr>
        <w:t>zá</w:t>
      </w:r>
      <w:r w:rsidRPr="006559E9">
        <w:rPr>
          <w:iCs/>
          <w:color w:val="000000" w:themeColor="text1"/>
        </w:rPr>
        <w:t>vady v záruce za</w:t>
      </w:r>
      <w:r w:rsidR="00C61865" w:rsidRPr="006559E9">
        <w:rPr>
          <w:iCs/>
          <w:color w:val="000000" w:themeColor="text1"/>
        </w:rPr>
        <w:t xml:space="preserve"> jakost v místě </w:t>
      </w:r>
      <w:r w:rsidR="009C6158" w:rsidRPr="006559E9">
        <w:rPr>
          <w:iCs/>
          <w:color w:val="000000" w:themeColor="text1"/>
        </w:rPr>
        <w:t xml:space="preserve">plnění dle čl. III </w:t>
      </w:r>
      <w:r w:rsidR="006559E9" w:rsidRPr="006559E9">
        <w:rPr>
          <w:iCs/>
          <w:color w:val="000000" w:themeColor="text1"/>
        </w:rPr>
        <w:t>bod</w:t>
      </w:r>
      <w:r w:rsidR="009C6158" w:rsidRPr="006559E9">
        <w:rPr>
          <w:iCs/>
          <w:color w:val="000000" w:themeColor="text1"/>
        </w:rPr>
        <w:t xml:space="preserve"> 2</w:t>
      </w:r>
      <w:r w:rsidR="006559E9" w:rsidRPr="006559E9">
        <w:rPr>
          <w:iCs/>
          <w:color w:val="000000" w:themeColor="text1"/>
        </w:rPr>
        <w:t>.</w:t>
      </w:r>
      <w:r w:rsidR="009C6158" w:rsidRPr="006559E9">
        <w:rPr>
          <w:iCs/>
          <w:color w:val="000000" w:themeColor="text1"/>
        </w:rPr>
        <w:t xml:space="preserve"> </w:t>
      </w:r>
      <w:r w:rsidR="006559E9" w:rsidRPr="006559E9">
        <w:rPr>
          <w:iCs/>
          <w:color w:val="000000" w:themeColor="text1"/>
        </w:rPr>
        <w:t>této S</w:t>
      </w:r>
      <w:r w:rsidR="009C6158" w:rsidRPr="006559E9">
        <w:rPr>
          <w:iCs/>
          <w:color w:val="000000" w:themeColor="text1"/>
        </w:rPr>
        <w:t xml:space="preserve">mlouvy </w:t>
      </w:r>
      <w:r w:rsidRPr="006559E9">
        <w:rPr>
          <w:iCs/>
          <w:color w:val="000000" w:themeColor="text1"/>
        </w:rPr>
        <w:t xml:space="preserve">a po odstranění vady předat </w:t>
      </w:r>
      <w:r w:rsidR="00036791" w:rsidRPr="006559E9">
        <w:rPr>
          <w:iCs/>
          <w:color w:val="000000" w:themeColor="text1"/>
        </w:rPr>
        <w:t>K</w:t>
      </w:r>
      <w:r w:rsidRPr="006559E9">
        <w:rPr>
          <w:iCs/>
          <w:color w:val="000000" w:themeColor="text1"/>
        </w:rPr>
        <w:t xml:space="preserve">upujícímu v tomto místě plnění </w:t>
      </w:r>
      <w:r w:rsidR="00036791" w:rsidRPr="006559E9">
        <w:rPr>
          <w:iCs/>
          <w:color w:val="000000" w:themeColor="text1"/>
        </w:rPr>
        <w:t>Zboží zpět. Veškeré náklady Prodávající</w:t>
      </w:r>
      <w:r w:rsidR="00230110" w:rsidRPr="006559E9">
        <w:rPr>
          <w:iCs/>
          <w:color w:val="000000" w:themeColor="text1"/>
        </w:rPr>
        <w:t>ho</w:t>
      </w:r>
      <w:r w:rsidRPr="006559E9">
        <w:rPr>
          <w:iCs/>
          <w:color w:val="000000" w:themeColor="text1"/>
        </w:rPr>
        <w:t xml:space="preserve"> spojené s odstraňováním </w:t>
      </w:r>
      <w:r w:rsidR="000739D8" w:rsidRPr="006559E9">
        <w:rPr>
          <w:iCs/>
          <w:color w:val="000000" w:themeColor="text1"/>
        </w:rPr>
        <w:t xml:space="preserve">oprávněně reklamované </w:t>
      </w:r>
      <w:r w:rsidRPr="006559E9">
        <w:rPr>
          <w:iCs/>
          <w:color w:val="000000" w:themeColor="text1"/>
        </w:rPr>
        <w:t xml:space="preserve">vady </w:t>
      </w:r>
      <w:r w:rsidR="006559E9" w:rsidRPr="006559E9">
        <w:rPr>
          <w:iCs/>
          <w:color w:val="000000" w:themeColor="text1"/>
        </w:rPr>
        <w:t>Z</w:t>
      </w:r>
      <w:r w:rsidRPr="006559E9">
        <w:rPr>
          <w:iCs/>
          <w:color w:val="000000" w:themeColor="text1"/>
        </w:rPr>
        <w:t xml:space="preserve">boží v záruce za jakost nese </w:t>
      </w:r>
      <w:r w:rsidR="00036791" w:rsidRPr="006559E9">
        <w:rPr>
          <w:iCs/>
          <w:color w:val="000000" w:themeColor="text1"/>
        </w:rPr>
        <w:t>P</w:t>
      </w:r>
      <w:r w:rsidRPr="006559E9">
        <w:rPr>
          <w:iCs/>
          <w:color w:val="000000" w:themeColor="text1"/>
        </w:rPr>
        <w:t>rodávající</w:t>
      </w:r>
      <w:r w:rsidR="009C6158" w:rsidRPr="006559E9">
        <w:rPr>
          <w:iCs/>
          <w:color w:val="000000" w:themeColor="text1"/>
        </w:rPr>
        <w:t xml:space="preserve"> (tj. např. doprava do místa plnění apod.).</w:t>
      </w:r>
    </w:p>
    <w:p w14:paraId="5B0F0CAC" w14:textId="77777777" w:rsidR="006559E9" w:rsidRPr="006559E9" w:rsidRDefault="006559E9" w:rsidP="006559E9">
      <w:pPr>
        <w:pStyle w:val="Zkladntext"/>
        <w:widowControl/>
        <w:overflowPunct/>
        <w:autoSpaceDE/>
        <w:autoSpaceDN/>
        <w:adjustRightInd/>
        <w:spacing w:before="0"/>
        <w:textAlignment w:val="auto"/>
        <w:rPr>
          <w:iCs/>
          <w:color w:val="000000" w:themeColor="text1"/>
        </w:rPr>
      </w:pPr>
    </w:p>
    <w:p w14:paraId="3259D1B3" w14:textId="36FE17FE" w:rsidR="00442EE2" w:rsidRPr="006559E9" w:rsidRDefault="00442EE2" w:rsidP="00442EE2">
      <w:pPr>
        <w:pStyle w:val="Zkladntext"/>
        <w:widowControl/>
        <w:numPr>
          <w:ilvl w:val="0"/>
          <w:numId w:val="10"/>
        </w:numPr>
        <w:tabs>
          <w:tab w:val="clear" w:pos="1080"/>
          <w:tab w:val="num" w:pos="360"/>
        </w:tabs>
        <w:overflowPunct/>
        <w:autoSpaceDE/>
        <w:autoSpaceDN/>
        <w:adjustRightInd/>
        <w:spacing w:before="0"/>
        <w:ind w:left="357" w:hanging="357"/>
        <w:textAlignment w:val="auto"/>
        <w:rPr>
          <w:szCs w:val="22"/>
          <w:lang w:eastAsia="en-US"/>
        </w:rPr>
      </w:pPr>
      <w:r w:rsidRPr="006559E9">
        <w:rPr>
          <w:szCs w:val="22"/>
          <w:lang w:eastAsia="en-US"/>
        </w:rPr>
        <w:t xml:space="preserve">V případech uvedených v </w:t>
      </w:r>
      <w:r w:rsidR="009C6158" w:rsidRPr="006559E9">
        <w:rPr>
          <w:iCs/>
          <w:color w:val="000000" w:themeColor="text1"/>
        </w:rPr>
        <w:t>čl. VI</w:t>
      </w:r>
      <w:r w:rsidR="006559E9" w:rsidRPr="006559E9">
        <w:rPr>
          <w:iCs/>
          <w:color w:val="000000" w:themeColor="text1"/>
        </w:rPr>
        <w:t>I</w:t>
      </w:r>
      <w:r w:rsidR="009C6158" w:rsidRPr="006559E9">
        <w:rPr>
          <w:iCs/>
          <w:color w:val="000000" w:themeColor="text1"/>
        </w:rPr>
        <w:t xml:space="preserve"> </w:t>
      </w:r>
      <w:r w:rsidR="006559E9" w:rsidRPr="006559E9">
        <w:rPr>
          <w:iCs/>
          <w:color w:val="000000" w:themeColor="text1"/>
        </w:rPr>
        <w:t>bod</w:t>
      </w:r>
      <w:r w:rsidR="009C6158" w:rsidRPr="006559E9">
        <w:rPr>
          <w:iCs/>
          <w:color w:val="000000" w:themeColor="text1"/>
        </w:rPr>
        <w:t xml:space="preserve"> 3</w:t>
      </w:r>
      <w:r w:rsidR="006559E9" w:rsidRPr="006559E9">
        <w:rPr>
          <w:iCs/>
          <w:color w:val="000000" w:themeColor="text1"/>
        </w:rPr>
        <w:t>.</w:t>
      </w:r>
      <w:r w:rsidR="009C6158" w:rsidRPr="006559E9">
        <w:rPr>
          <w:iCs/>
          <w:color w:val="000000" w:themeColor="text1"/>
        </w:rPr>
        <w:t xml:space="preserve"> smlouvy </w:t>
      </w:r>
      <w:r w:rsidRPr="006559E9">
        <w:rPr>
          <w:szCs w:val="22"/>
          <w:lang w:eastAsia="en-US"/>
        </w:rPr>
        <w:t>bude sepsán a oboustranně odsouhlasen protokol o společném postupu vedoucím k co možná nejvčasnějšímu odstranění</w:t>
      </w:r>
      <w:r w:rsidR="005D5CE2" w:rsidRPr="006559E9">
        <w:rPr>
          <w:szCs w:val="22"/>
          <w:lang w:eastAsia="en-US"/>
        </w:rPr>
        <w:t xml:space="preserve"> závady </w:t>
      </w:r>
      <w:r w:rsidRPr="006559E9">
        <w:rPr>
          <w:szCs w:val="22"/>
          <w:lang w:eastAsia="en-US"/>
        </w:rPr>
        <w:t>radiosondážního materiálu.</w:t>
      </w:r>
    </w:p>
    <w:p w14:paraId="2E1AD7F3" w14:textId="77777777" w:rsidR="006559E9" w:rsidRPr="006559E9" w:rsidRDefault="006559E9" w:rsidP="006559E9">
      <w:pPr>
        <w:pStyle w:val="Zkladntext"/>
        <w:widowControl/>
        <w:overflowPunct/>
        <w:autoSpaceDE/>
        <w:autoSpaceDN/>
        <w:adjustRightInd/>
        <w:spacing w:before="0"/>
        <w:textAlignment w:val="auto"/>
        <w:rPr>
          <w:szCs w:val="22"/>
          <w:lang w:eastAsia="en-US"/>
        </w:rPr>
      </w:pPr>
    </w:p>
    <w:p w14:paraId="21E93738" w14:textId="2CC81813" w:rsidR="00C86887" w:rsidRPr="006559E9" w:rsidRDefault="004F0383" w:rsidP="001F1182">
      <w:pPr>
        <w:pStyle w:val="Zkladntext"/>
        <w:widowControl/>
        <w:numPr>
          <w:ilvl w:val="0"/>
          <w:numId w:val="10"/>
        </w:numPr>
        <w:tabs>
          <w:tab w:val="clear" w:pos="1080"/>
          <w:tab w:val="num" w:pos="360"/>
        </w:tabs>
        <w:overflowPunct/>
        <w:autoSpaceDE/>
        <w:autoSpaceDN/>
        <w:adjustRightInd/>
        <w:spacing w:before="0"/>
        <w:ind w:left="357" w:hanging="357"/>
        <w:textAlignment w:val="auto"/>
        <w:rPr>
          <w:iCs/>
        </w:rPr>
      </w:pPr>
      <w:r w:rsidRPr="006559E9">
        <w:rPr>
          <w:iCs/>
          <w:color w:val="000000" w:themeColor="text1"/>
        </w:rPr>
        <w:t>Vady Z</w:t>
      </w:r>
      <w:r w:rsidR="0005460E" w:rsidRPr="006559E9">
        <w:rPr>
          <w:iCs/>
          <w:color w:val="000000" w:themeColor="text1"/>
        </w:rPr>
        <w:t>boží</w:t>
      </w:r>
      <w:r w:rsidR="009C6158" w:rsidRPr="006559E9">
        <w:rPr>
          <w:iCs/>
          <w:color w:val="000000" w:themeColor="text1"/>
        </w:rPr>
        <w:t xml:space="preserve"> v záruce za jakost</w:t>
      </w:r>
      <w:r w:rsidR="0005460E" w:rsidRPr="006559E9">
        <w:rPr>
          <w:iCs/>
          <w:color w:val="000000" w:themeColor="text1"/>
        </w:rPr>
        <w:t xml:space="preserve"> </w:t>
      </w:r>
      <w:r w:rsidR="00442EE2" w:rsidRPr="006559E9">
        <w:rPr>
          <w:iCs/>
          <w:color w:val="000000" w:themeColor="text1"/>
        </w:rPr>
        <w:t xml:space="preserve">nahlášené Kupujícím dle </w:t>
      </w:r>
      <w:r w:rsidR="006559E9">
        <w:rPr>
          <w:iCs/>
          <w:color w:val="000000" w:themeColor="text1"/>
        </w:rPr>
        <w:t>čl.</w:t>
      </w:r>
      <w:r w:rsidR="009C6158" w:rsidRPr="006559E9">
        <w:rPr>
          <w:iCs/>
          <w:color w:val="000000" w:themeColor="text1"/>
        </w:rPr>
        <w:t xml:space="preserve"> VI</w:t>
      </w:r>
      <w:r w:rsidR="006559E9">
        <w:rPr>
          <w:iCs/>
          <w:color w:val="000000" w:themeColor="text1"/>
        </w:rPr>
        <w:t>I</w:t>
      </w:r>
      <w:r w:rsidR="00B57114">
        <w:rPr>
          <w:iCs/>
          <w:color w:val="000000" w:themeColor="text1"/>
        </w:rPr>
        <w:t>, bodu</w:t>
      </w:r>
      <w:r w:rsidR="009C6158" w:rsidRPr="006559E9">
        <w:rPr>
          <w:iCs/>
          <w:color w:val="000000" w:themeColor="text1"/>
        </w:rPr>
        <w:t xml:space="preserve"> 3</w:t>
      </w:r>
      <w:r w:rsidR="006559E9">
        <w:rPr>
          <w:iCs/>
          <w:color w:val="000000" w:themeColor="text1"/>
        </w:rPr>
        <w:t>. této</w:t>
      </w:r>
      <w:r w:rsidR="009C6158" w:rsidRPr="006559E9">
        <w:rPr>
          <w:iCs/>
          <w:color w:val="000000" w:themeColor="text1"/>
        </w:rPr>
        <w:t xml:space="preserve"> </w:t>
      </w:r>
      <w:r w:rsidR="006559E9">
        <w:rPr>
          <w:iCs/>
          <w:color w:val="000000" w:themeColor="text1"/>
        </w:rPr>
        <w:t>S</w:t>
      </w:r>
      <w:r w:rsidR="009C6158" w:rsidRPr="006559E9">
        <w:rPr>
          <w:iCs/>
          <w:color w:val="000000" w:themeColor="text1"/>
        </w:rPr>
        <w:t xml:space="preserve">mlouvy </w:t>
      </w:r>
      <w:r w:rsidR="0005460E" w:rsidRPr="006559E9">
        <w:rPr>
          <w:iCs/>
          <w:color w:val="000000" w:themeColor="text1"/>
        </w:rPr>
        <w:t>budou odstraně</w:t>
      </w:r>
      <w:r w:rsidR="00C86887" w:rsidRPr="006559E9">
        <w:rPr>
          <w:iCs/>
          <w:color w:val="000000" w:themeColor="text1"/>
        </w:rPr>
        <w:t xml:space="preserve">ny </w:t>
      </w:r>
      <w:r w:rsidR="001F599E" w:rsidRPr="006559E9">
        <w:rPr>
          <w:iCs/>
          <w:color w:val="000000" w:themeColor="text1"/>
        </w:rPr>
        <w:t>Prodávající</w:t>
      </w:r>
      <w:r w:rsidR="000A269E" w:rsidRPr="006559E9">
        <w:rPr>
          <w:iCs/>
          <w:color w:val="000000" w:themeColor="text1"/>
        </w:rPr>
        <w:t>m</w:t>
      </w:r>
      <w:r w:rsidR="00C86887" w:rsidRPr="006559E9">
        <w:rPr>
          <w:iCs/>
          <w:color w:val="000000" w:themeColor="text1"/>
        </w:rPr>
        <w:t xml:space="preserve"> </w:t>
      </w:r>
      <w:r w:rsidR="005D5CE2" w:rsidRPr="006559E9">
        <w:rPr>
          <w:iCs/>
          <w:color w:val="000000" w:themeColor="text1"/>
        </w:rPr>
        <w:t>nejdéle</w:t>
      </w:r>
      <w:r w:rsidR="00C86887" w:rsidRPr="006559E9">
        <w:rPr>
          <w:b/>
          <w:iCs/>
          <w:color w:val="000000" w:themeColor="text1"/>
        </w:rPr>
        <w:t xml:space="preserve"> </w:t>
      </w:r>
      <w:r w:rsidR="00C86887" w:rsidRPr="006559E9">
        <w:rPr>
          <w:iCs/>
          <w:color w:val="000000" w:themeColor="text1"/>
        </w:rPr>
        <w:t>do</w:t>
      </w:r>
      <w:r w:rsidR="00C86887" w:rsidRPr="006559E9">
        <w:rPr>
          <w:b/>
          <w:iCs/>
          <w:color w:val="000000" w:themeColor="text1"/>
        </w:rPr>
        <w:t xml:space="preserve"> </w:t>
      </w:r>
      <w:r w:rsidR="008331C6" w:rsidRPr="006559E9">
        <w:rPr>
          <w:b/>
          <w:iCs/>
          <w:color w:val="000000" w:themeColor="text1"/>
        </w:rPr>
        <w:t>9</w:t>
      </w:r>
      <w:r w:rsidR="00940988" w:rsidRPr="006559E9">
        <w:rPr>
          <w:b/>
          <w:iCs/>
          <w:color w:val="000000" w:themeColor="text1"/>
        </w:rPr>
        <w:t>0</w:t>
      </w:r>
      <w:r w:rsidR="005B3989" w:rsidRPr="006559E9">
        <w:rPr>
          <w:b/>
          <w:color w:val="000000" w:themeColor="text1"/>
        </w:rPr>
        <w:t xml:space="preserve"> </w:t>
      </w:r>
      <w:r w:rsidR="0005460E" w:rsidRPr="006559E9">
        <w:rPr>
          <w:b/>
          <w:color w:val="000000" w:themeColor="text1"/>
        </w:rPr>
        <w:t>kalendářních dnů</w:t>
      </w:r>
      <w:r w:rsidR="0005460E" w:rsidRPr="006559E9">
        <w:rPr>
          <w:color w:val="000000" w:themeColor="text1"/>
        </w:rPr>
        <w:t xml:space="preserve"> </w:t>
      </w:r>
      <w:r w:rsidR="00C86887" w:rsidRPr="006559E9">
        <w:rPr>
          <w:iCs/>
          <w:color w:val="000000" w:themeColor="text1"/>
        </w:rPr>
        <w:t xml:space="preserve">od uplatnění vad </w:t>
      </w:r>
      <w:r w:rsidR="00DF5D02" w:rsidRPr="006559E9">
        <w:rPr>
          <w:iCs/>
          <w:color w:val="000000" w:themeColor="text1"/>
        </w:rPr>
        <w:t>K</w:t>
      </w:r>
      <w:r w:rsidR="0095188D" w:rsidRPr="006559E9">
        <w:rPr>
          <w:iCs/>
          <w:color w:val="000000" w:themeColor="text1"/>
        </w:rPr>
        <w:t>upujícím</w:t>
      </w:r>
      <w:r w:rsidR="00C86887" w:rsidRPr="006559E9">
        <w:rPr>
          <w:iCs/>
          <w:color w:val="000000" w:themeColor="text1"/>
        </w:rPr>
        <w:t>, pokud se strany nedohodnou jinak.</w:t>
      </w:r>
    </w:p>
    <w:p w14:paraId="435FC940" w14:textId="77777777" w:rsidR="006559E9" w:rsidRPr="006559E9" w:rsidRDefault="006559E9" w:rsidP="006559E9">
      <w:pPr>
        <w:pStyle w:val="Zkladntext"/>
        <w:widowControl/>
        <w:tabs>
          <w:tab w:val="num" w:pos="360"/>
        </w:tabs>
        <w:overflowPunct/>
        <w:autoSpaceDE/>
        <w:autoSpaceDN/>
        <w:adjustRightInd/>
        <w:spacing w:before="0"/>
        <w:textAlignment w:val="auto"/>
        <w:rPr>
          <w:iCs/>
        </w:rPr>
      </w:pPr>
    </w:p>
    <w:p w14:paraId="0AF8343E" w14:textId="238D6683" w:rsidR="00B441EB" w:rsidRDefault="000A269E" w:rsidP="00F57ED0">
      <w:pPr>
        <w:pStyle w:val="Zkladntext"/>
        <w:widowControl/>
        <w:numPr>
          <w:ilvl w:val="0"/>
          <w:numId w:val="10"/>
        </w:numPr>
        <w:tabs>
          <w:tab w:val="clear" w:pos="1080"/>
          <w:tab w:val="num" w:pos="360"/>
        </w:tabs>
        <w:overflowPunct/>
        <w:autoSpaceDE/>
        <w:autoSpaceDN/>
        <w:adjustRightInd/>
        <w:spacing w:before="0"/>
        <w:ind w:left="357" w:hanging="357"/>
        <w:textAlignment w:val="auto"/>
        <w:rPr>
          <w:iCs/>
        </w:rPr>
      </w:pPr>
      <w:r w:rsidRPr="00CC40C3">
        <w:lastRenderedPageBreak/>
        <w:t xml:space="preserve">Záruka za vady platí, pokud nedojde k porušení pravidel </w:t>
      </w:r>
      <w:r w:rsidR="009D493B">
        <w:t xml:space="preserve">skladování a provozu Zboží </w:t>
      </w:r>
      <w:r w:rsidR="009C6158">
        <w:t xml:space="preserve">daných </w:t>
      </w:r>
      <w:r w:rsidR="009D493B">
        <w:t>výrobcem.</w:t>
      </w:r>
      <w:r w:rsidRPr="00CC40C3">
        <w:t xml:space="preserve"> V případě poškození </w:t>
      </w:r>
      <w:r w:rsidR="009B7605">
        <w:t xml:space="preserve">Zboží </w:t>
      </w:r>
      <w:r w:rsidRPr="00CC40C3">
        <w:t>nebo jeho části ze strany Kupujícího, nese Kupující veškeré náklady spojené s rek</w:t>
      </w:r>
      <w:r w:rsidR="009D493B">
        <w:t>lamací a opravou v době záruky.</w:t>
      </w:r>
    </w:p>
    <w:p w14:paraId="5BDAD8FE" w14:textId="77777777" w:rsidR="0099780C" w:rsidRPr="00B93FF6" w:rsidRDefault="0099780C" w:rsidP="00F57ED0">
      <w:pPr>
        <w:pStyle w:val="Zkladntext"/>
        <w:widowControl/>
        <w:overflowPunct/>
        <w:autoSpaceDE/>
        <w:autoSpaceDN/>
        <w:adjustRightInd/>
        <w:spacing w:before="0"/>
        <w:textAlignment w:val="auto"/>
        <w:rPr>
          <w:iCs/>
        </w:rPr>
      </w:pPr>
    </w:p>
    <w:p w14:paraId="75C36435" w14:textId="1FD5973C" w:rsidR="0099450D" w:rsidRPr="00B93FF6" w:rsidRDefault="00C61865" w:rsidP="0099450D">
      <w:pPr>
        <w:pStyle w:val="Nadpis2"/>
        <w:rPr>
          <w:rFonts w:ascii="Times New Roman" w:hAnsi="Times New Roman"/>
        </w:rPr>
      </w:pPr>
      <w:r>
        <w:rPr>
          <w:rFonts w:ascii="Times New Roman" w:hAnsi="Times New Roman"/>
        </w:rPr>
        <w:t xml:space="preserve">Článek </w:t>
      </w:r>
      <w:r w:rsidR="00D8475A">
        <w:rPr>
          <w:rFonts w:ascii="Times New Roman" w:hAnsi="Times New Roman"/>
        </w:rPr>
        <w:t>VII</w:t>
      </w:r>
      <w:r w:rsidR="006559E9">
        <w:rPr>
          <w:rFonts w:ascii="Times New Roman" w:hAnsi="Times New Roman"/>
        </w:rPr>
        <w:t>I</w:t>
      </w:r>
      <w:r w:rsidR="0099450D" w:rsidRPr="00B93FF6">
        <w:rPr>
          <w:rFonts w:ascii="Times New Roman" w:hAnsi="Times New Roman"/>
        </w:rPr>
        <w:t xml:space="preserve"> </w:t>
      </w:r>
    </w:p>
    <w:p w14:paraId="63E84096" w14:textId="77777777" w:rsidR="0099450D" w:rsidRDefault="0099450D" w:rsidP="007D52AE">
      <w:pPr>
        <w:jc w:val="center"/>
        <w:rPr>
          <w:b/>
        </w:rPr>
      </w:pPr>
      <w:r w:rsidRPr="00B93FF6">
        <w:rPr>
          <w:b/>
        </w:rPr>
        <w:t xml:space="preserve">Vady </w:t>
      </w:r>
      <w:r w:rsidR="00802E71">
        <w:rPr>
          <w:b/>
        </w:rPr>
        <w:t>Z</w:t>
      </w:r>
      <w:r w:rsidRPr="00B93FF6">
        <w:rPr>
          <w:b/>
        </w:rPr>
        <w:t xml:space="preserve">boží a nároky z vad </w:t>
      </w:r>
      <w:r w:rsidR="00802E71">
        <w:rPr>
          <w:b/>
        </w:rPr>
        <w:t>Z</w:t>
      </w:r>
      <w:r w:rsidRPr="00B93FF6">
        <w:rPr>
          <w:b/>
        </w:rPr>
        <w:t>boží</w:t>
      </w:r>
    </w:p>
    <w:p w14:paraId="600293BB" w14:textId="77777777" w:rsidR="00472230" w:rsidRPr="00B93FF6" w:rsidRDefault="00472230" w:rsidP="007D52AE">
      <w:pPr>
        <w:jc w:val="center"/>
        <w:rPr>
          <w:b/>
        </w:rPr>
      </w:pPr>
    </w:p>
    <w:p w14:paraId="5DEA5395" w14:textId="02A27A99" w:rsidR="009C1B64" w:rsidRDefault="00B93FF6" w:rsidP="007D52AE">
      <w:pPr>
        <w:pStyle w:val="Zkladntext21"/>
        <w:numPr>
          <w:ilvl w:val="0"/>
          <w:numId w:val="6"/>
        </w:numPr>
        <w:tabs>
          <w:tab w:val="clear" w:pos="720"/>
          <w:tab w:val="num" w:pos="360"/>
        </w:tabs>
        <w:ind w:left="357" w:hanging="357"/>
      </w:pPr>
      <w:r>
        <w:t xml:space="preserve">Nároky z vad </w:t>
      </w:r>
      <w:r w:rsidR="00036791">
        <w:t xml:space="preserve">předmětu koupě </w:t>
      </w:r>
      <w:r>
        <w:t xml:space="preserve">se </w:t>
      </w:r>
      <w:r w:rsidRPr="00467F1F">
        <w:t>řídí ust</w:t>
      </w:r>
      <w:r w:rsidR="00B241BB">
        <w:t>anovením</w:t>
      </w:r>
      <w:r w:rsidRPr="00467F1F">
        <w:t xml:space="preserve"> </w:t>
      </w:r>
      <w:r w:rsidR="009C1B64" w:rsidRPr="00467F1F">
        <w:t>§ </w:t>
      </w:r>
      <w:r w:rsidR="00F57ED0">
        <w:t>2099</w:t>
      </w:r>
      <w:r w:rsidR="00467F1F" w:rsidRPr="00467F1F">
        <w:t xml:space="preserve"> a násl. </w:t>
      </w:r>
      <w:r w:rsidR="009C1B64" w:rsidRPr="00467F1F">
        <w:t>OZ.</w:t>
      </w:r>
    </w:p>
    <w:p w14:paraId="2E45EC3E" w14:textId="77777777" w:rsidR="006559E9" w:rsidRDefault="006559E9" w:rsidP="006559E9">
      <w:pPr>
        <w:pStyle w:val="Zkladntext21"/>
        <w:ind w:left="357"/>
      </w:pPr>
    </w:p>
    <w:p w14:paraId="0195757E" w14:textId="42BC3C34" w:rsidR="00E63E58" w:rsidRPr="006559E9" w:rsidRDefault="00E63E58" w:rsidP="00E63E58">
      <w:pPr>
        <w:pStyle w:val="Zkladntext21"/>
        <w:numPr>
          <w:ilvl w:val="0"/>
          <w:numId w:val="6"/>
        </w:numPr>
        <w:tabs>
          <w:tab w:val="clear" w:pos="720"/>
          <w:tab w:val="num" w:pos="360"/>
        </w:tabs>
        <w:ind w:left="357" w:hanging="357"/>
        <w:jc w:val="both"/>
      </w:pPr>
      <w:bookmarkStart w:id="1" w:name="_Ref379206489"/>
      <w:r w:rsidRPr="00E63E58">
        <w:rPr>
          <w:iCs/>
          <w:color w:val="000000" w:themeColor="text1"/>
        </w:rPr>
        <w:t xml:space="preserve">Není-li možné vady </w:t>
      </w:r>
      <w:r w:rsidR="00802E71">
        <w:rPr>
          <w:iCs/>
          <w:color w:val="000000" w:themeColor="text1"/>
        </w:rPr>
        <w:t>Zboží</w:t>
      </w:r>
      <w:r w:rsidRPr="00E63E58">
        <w:rPr>
          <w:iCs/>
          <w:color w:val="000000" w:themeColor="text1"/>
        </w:rPr>
        <w:t xml:space="preserve"> odstranit ve lhůtách uvedených v</w:t>
      </w:r>
      <w:r w:rsidR="006559E9">
        <w:rPr>
          <w:iCs/>
          <w:color w:val="000000" w:themeColor="text1"/>
        </w:rPr>
        <w:t> </w:t>
      </w:r>
      <w:r w:rsidR="006559E9" w:rsidRPr="004E1D1E">
        <w:rPr>
          <w:iCs/>
        </w:rPr>
        <w:t>č</w:t>
      </w:r>
      <w:r w:rsidRPr="004E1D1E">
        <w:rPr>
          <w:iCs/>
        </w:rPr>
        <w:t>l</w:t>
      </w:r>
      <w:r w:rsidR="006559E9" w:rsidRPr="004E1D1E">
        <w:rPr>
          <w:iCs/>
        </w:rPr>
        <w:t>.</w:t>
      </w:r>
      <w:r w:rsidRPr="004E1D1E">
        <w:rPr>
          <w:iCs/>
        </w:rPr>
        <w:t xml:space="preserve"> V</w:t>
      </w:r>
      <w:r w:rsidR="006559E9" w:rsidRPr="004E1D1E">
        <w:rPr>
          <w:iCs/>
        </w:rPr>
        <w:t>I</w:t>
      </w:r>
      <w:r w:rsidRPr="004E1D1E">
        <w:rPr>
          <w:iCs/>
        </w:rPr>
        <w:t xml:space="preserve">I, </w:t>
      </w:r>
      <w:r w:rsidR="006559E9" w:rsidRPr="004E1D1E">
        <w:rPr>
          <w:iCs/>
        </w:rPr>
        <w:t>bod</w:t>
      </w:r>
      <w:r w:rsidR="00CD2D82" w:rsidRPr="004E1D1E">
        <w:rPr>
          <w:iCs/>
        </w:rPr>
        <w:t>u</w:t>
      </w:r>
      <w:r w:rsidRPr="004E1D1E">
        <w:rPr>
          <w:iCs/>
        </w:rPr>
        <w:t xml:space="preserve"> </w:t>
      </w:r>
      <w:r w:rsidR="00CD2D82" w:rsidRPr="004E1D1E">
        <w:rPr>
          <w:iCs/>
        </w:rPr>
        <w:t>6</w:t>
      </w:r>
      <w:r w:rsidRPr="004E1D1E">
        <w:rPr>
          <w:iCs/>
        </w:rPr>
        <w:t xml:space="preserve">. </w:t>
      </w:r>
      <w:r w:rsidRPr="00E63E58">
        <w:rPr>
          <w:iCs/>
          <w:color w:val="000000" w:themeColor="text1"/>
        </w:rPr>
        <w:t xml:space="preserve">této Smlouvy, je Prodávající povinen dodat Kupujícímu bezodkladně náhradní plnění (náhradní </w:t>
      </w:r>
      <w:r w:rsidR="00802E71">
        <w:rPr>
          <w:iCs/>
          <w:color w:val="000000" w:themeColor="text1"/>
        </w:rPr>
        <w:t>Zboží</w:t>
      </w:r>
      <w:r w:rsidRPr="00E63E58">
        <w:rPr>
          <w:iCs/>
          <w:color w:val="000000" w:themeColor="text1"/>
        </w:rPr>
        <w:t>), a to bez jakýchkoli vad.</w:t>
      </w:r>
      <w:bookmarkEnd w:id="1"/>
    </w:p>
    <w:p w14:paraId="5774C540" w14:textId="77777777" w:rsidR="006559E9" w:rsidRPr="009D493B" w:rsidRDefault="006559E9" w:rsidP="006559E9">
      <w:pPr>
        <w:pStyle w:val="Zkladntext21"/>
        <w:jc w:val="both"/>
      </w:pPr>
    </w:p>
    <w:p w14:paraId="5DC907A3" w14:textId="77777777" w:rsidR="0057745D" w:rsidRPr="0057745D" w:rsidRDefault="009D71F5" w:rsidP="0057745D">
      <w:pPr>
        <w:pStyle w:val="Zkladntext21"/>
        <w:numPr>
          <w:ilvl w:val="0"/>
          <w:numId w:val="6"/>
        </w:numPr>
        <w:tabs>
          <w:tab w:val="clear" w:pos="720"/>
          <w:tab w:val="num" w:pos="360"/>
        </w:tabs>
        <w:ind w:left="357" w:hanging="357"/>
        <w:jc w:val="both"/>
      </w:pPr>
      <w:r w:rsidRPr="0057745D">
        <w:rPr>
          <w:iCs/>
        </w:rPr>
        <w:t>Radiosonda je považována za vadnou, jestliže při předstartovní přípravě vykáže chybu měření vyšší, než:</w:t>
      </w:r>
      <w:r w:rsidR="0057745D" w:rsidRPr="0057745D">
        <w:t xml:space="preserve"> </w:t>
      </w:r>
    </w:p>
    <w:p w14:paraId="0436E025" w14:textId="77777777" w:rsidR="0057745D" w:rsidRPr="00136FF3" w:rsidRDefault="00136FF3" w:rsidP="0057745D">
      <w:pPr>
        <w:pStyle w:val="Zkladntext21"/>
        <w:ind w:left="357"/>
        <w:jc w:val="both"/>
      </w:pPr>
      <w:r w:rsidRPr="00136FF3">
        <w:t>4</w:t>
      </w:r>
      <w:r w:rsidR="009D71F5" w:rsidRPr="00136FF3">
        <w:t xml:space="preserve"> </w:t>
      </w:r>
      <w:r w:rsidR="009D71F5" w:rsidRPr="00136FF3">
        <w:rPr>
          <w:lang w:val="en-US"/>
        </w:rPr>
        <w:t>%</w:t>
      </w:r>
      <w:r w:rsidR="0057745D" w:rsidRPr="00136FF3">
        <w:t xml:space="preserve"> </w:t>
      </w:r>
      <w:r w:rsidRPr="00136FF3">
        <w:t>relativní vlhkosti vzduchu</w:t>
      </w:r>
    </w:p>
    <w:p w14:paraId="4841A7E9" w14:textId="77777777" w:rsidR="0057745D" w:rsidRDefault="00136FF3" w:rsidP="0057745D">
      <w:pPr>
        <w:pStyle w:val="Zkladntext21"/>
        <w:ind w:left="357"/>
        <w:jc w:val="both"/>
      </w:pPr>
      <w:r w:rsidRPr="00136FF3">
        <w:rPr>
          <w:lang w:val="en-US"/>
        </w:rPr>
        <w:t>1</w:t>
      </w:r>
      <w:r w:rsidR="009D71F5" w:rsidRPr="00136FF3">
        <w:rPr>
          <w:lang w:val="en-US"/>
        </w:rPr>
        <w:t xml:space="preserve"> </w:t>
      </w:r>
      <w:r w:rsidR="009D71F5" w:rsidRPr="00136FF3">
        <w:t>°C</w:t>
      </w:r>
      <w:r w:rsidRPr="00136FF3">
        <w:t xml:space="preserve"> teploty vzduchu</w:t>
      </w:r>
    </w:p>
    <w:p w14:paraId="21AA0334" w14:textId="77777777" w:rsidR="006559E9" w:rsidRPr="00136FF3" w:rsidRDefault="006559E9" w:rsidP="0057745D">
      <w:pPr>
        <w:pStyle w:val="Zkladntext21"/>
        <w:ind w:left="357"/>
        <w:jc w:val="both"/>
      </w:pPr>
    </w:p>
    <w:p w14:paraId="30DDF413" w14:textId="4D63B7EE" w:rsidR="00AF316C" w:rsidRDefault="004919A7" w:rsidP="00AF316C">
      <w:pPr>
        <w:pStyle w:val="Zkladntext21"/>
        <w:numPr>
          <w:ilvl w:val="0"/>
          <w:numId w:val="6"/>
        </w:numPr>
        <w:tabs>
          <w:tab w:val="clear" w:pos="720"/>
          <w:tab w:val="num" w:pos="360"/>
        </w:tabs>
        <w:ind w:left="357" w:hanging="357"/>
        <w:jc w:val="both"/>
      </w:pPr>
      <w:r w:rsidRPr="0057745D">
        <w:t xml:space="preserve">Radiosonda je považována za vadnou, jestliže </w:t>
      </w:r>
      <w:r w:rsidR="00042E6B">
        <w:t>v průběhu radio</w:t>
      </w:r>
      <w:r w:rsidR="005839A8">
        <w:t>sondážního měření</w:t>
      </w:r>
      <w:r w:rsidRPr="0057745D">
        <w:t xml:space="preserve"> dojde k předčasnému ukončení radiosondáže z důvodu ukončení vysílání radiosondy, nebo pokud její měření vykazuje zjevně fyzikálně chybná data.</w:t>
      </w:r>
    </w:p>
    <w:p w14:paraId="60A3607D" w14:textId="1109C33E" w:rsidR="00AF316C" w:rsidRDefault="00AF316C" w:rsidP="00AF316C">
      <w:pPr>
        <w:pStyle w:val="Zkladntext21"/>
        <w:ind w:left="357"/>
        <w:jc w:val="both"/>
      </w:pPr>
    </w:p>
    <w:p w14:paraId="5D047544" w14:textId="75E31DBE" w:rsidR="0057745D" w:rsidRPr="00DB335E" w:rsidRDefault="004919A7" w:rsidP="0057745D">
      <w:pPr>
        <w:pStyle w:val="Zkladntext21"/>
        <w:numPr>
          <w:ilvl w:val="0"/>
          <w:numId w:val="6"/>
        </w:numPr>
        <w:tabs>
          <w:tab w:val="clear" w:pos="720"/>
          <w:tab w:val="num" w:pos="360"/>
        </w:tabs>
        <w:ind w:left="357" w:hanging="357"/>
        <w:jc w:val="both"/>
      </w:pPr>
      <w:r w:rsidRPr="0057745D">
        <w:t>Kupující je oprávněn žádat výměnu všech zbývajících radiosond z </w:t>
      </w:r>
      <w:r w:rsidR="00E63233" w:rsidRPr="0057745D">
        <w:t>jedn</w:t>
      </w:r>
      <w:r w:rsidR="00E63233">
        <w:t>otlivé</w:t>
      </w:r>
      <w:r w:rsidR="00E63233" w:rsidRPr="0057745D">
        <w:t xml:space="preserve"> </w:t>
      </w:r>
      <w:r w:rsidR="00DB124A">
        <w:t xml:space="preserve">dílčí </w:t>
      </w:r>
      <w:r w:rsidRPr="0057745D">
        <w:t>dodávky v příp</w:t>
      </w:r>
      <w:r w:rsidRPr="00DB335E">
        <w:t xml:space="preserve">adě, že </w:t>
      </w:r>
      <w:r w:rsidR="00792CDC">
        <w:t>podíl vadných radiosond dle bodů 3.</w:t>
      </w:r>
      <w:r w:rsidR="00A2769A">
        <w:t xml:space="preserve"> a</w:t>
      </w:r>
      <w:r w:rsidR="00792CDC">
        <w:t xml:space="preserve"> 4. tohoto článku je nejméně 10 </w:t>
      </w:r>
      <w:r w:rsidR="00792CDC">
        <w:rPr>
          <w:lang w:val="en-US"/>
        </w:rPr>
        <w:t xml:space="preserve">% </w:t>
      </w:r>
      <w:r w:rsidRPr="00DB335E">
        <w:t xml:space="preserve">a funkčnost radiosond byla vyhodnocena alespoň u 50% radiosond z </w:t>
      </w:r>
      <w:r w:rsidR="00E63233" w:rsidRPr="00DB335E">
        <w:t xml:space="preserve">této </w:t>
      </w:r>
      <w:r w:rsidR="00792CDC">
        <w:t xml:space="preserve">jednotlivé dílčí </w:t>
      </w:r>
      <w:r w:rsidRPr="00DB335E">
        <w:t>dodávky.</w:t>
      </w:r>
    </w:p>
    <w:p w14:paraId="06F3B78D" w14:textId="77777777" w:rsidR="00DB335E" w:rsidRPr="00DB335E" w:rsidRDefault="00DB335E" w:rsidP="00DB335E">
      <w:pPr>
        <w:pStyle w:val="Zkladntext21"/>
        <w:jc w:val="both"/>
      </w:pPr>
    </w:p>
    <w:p w14:paraId="0F138686" w14:textId="0BEDB967" w:rsidR="0057745D" w:rsidRPr="00DB335E" w:rsidRDefault="00D73F69" w:rsidP="0057745D">
      <w:pPr>
        <w:pStyle w:val="Zkladntext21"/>
        <w:numPr>
          <w:ilvl w:val="0"/>
          <w:numId w:val="6"/>
        </w:numPr>
        <w:tabs>
          <w:tab w:val="clear" w:pos="720"/>
          <w:tab w:val="num" w:pos="360"/>
        </w:tabs>
        <w:ind w:left="357" w:hanging="357"/>
        <w:jc w:val="both"/>
      </w:pPr>
      <w:r>
        <w:t>Na ž</w:t>
      </w:r>
      <w:r w:rsidR="004919A7" w:rsidRPr="00DB335E">
        <w:t xml:space="preserve">ádost o výměnu </w:t>
      </w:r>
      <w:r w:rsidR="005839A8" w:rsidRPr="00DB335E">
        <w:t xml:space="preserve">dle </w:t>
      </w:r>
      <w:r w:rsidR="00DB335E">
        <w:t>čl. VIII, bodu</w:t>
      </w:r>
      <w:r w:rsidR="00792CDC">
        <w:rPr>
          <w:iCs/>
          <w:color w:val="000000" w:themeColor="text1"/>
        </w:rPr>
        <w:t xml:space="preserve"> </w:t>
      </w:r>
      <w:r w:rsidR="00A2769A">
        <w:rPr>
          <w:iCs/>
          <w:color w:val="000000" w:themeColor="text1"/>
        </w:rPr>
        <w:t>5</w:t>
      </w:r>
      <w:r w:rsidR="00DB335E">
        <w:rPr>
          <w:iCs/>
          <w:color w:val="000000" w:themeColor="text1"/>
        </w:rPr>
        <w:t>. t</w:t>
      </w:r>
      <w:r w:rsidR="00ED5916">
        <w:rPr>
          <w:iCs/>
          <w:color w:val="000000" w:themeColor="text1"/>
        </w:rPr>
        <w:t>éto</w:t>
      </w:r>
      <w:r w:rsidR="005839A8" w:rsidRPr="00DB335E">
        <w:rPr>
          <w:iCs/>
          <w:color w:val="000000" w:themeColor="text1"/>
        </w:rPr>
        <w:t xml:space="preserve"> </w:t>
      </w:r>
      <w:r w:rsidR="00DB335E">
        <w:rPr>
          <w:iCs/>
          <w:color w:val="000000" w:themeColor="text1"/>
        </w:rPr>
        <w:t>S</w:t>
      </w:r>
      <w:r w:rsidR="005839A8" w:rsidRPr="00DB335E">
        <w:rPr>
          <w:iCs/>
          <w:color w:val="000000" w:themeColor="text1"/>
        </w:rPr>
        <w:t>mlouvy</w:t>
      </w:r>
      <w:r w:rsidR="004919A7" w:rsidRPr="00DB335E">
        <w:t xml:space="preserve"> </w:t>
      </w:r>
      <w:r>
        <w:t>má</w:t>
      </w:r>
      <w:r w:rsidR="004919A7" w:rsidRPr="00DB335E">
        <w:t xml:space="preserve"> Kupující práv</w:t>
      </w:r>
      <w:r>
        <w:t>o</w:t>
      </w:r>
      <w:r w:rsidR="004919A7" w:rsidRPr="00DB335E">
        <w:t xml:space="preserve"> již ve chvíli, kdy </w:t>
      </w:r>
      <w:r w:rsidR="00C707AD" w:rsidRPr="00DB335E">
        <w:t xml:space="preserve">je zřejmé, že kritérium </w:t>
      </w:r>
      <w:r w:rsidR="008E501D">
        <w:t xml:space="preserve">dle bodu </w:t>
      </w:r>
      <w:r w:rsidR="00A2769A">
        <w:t>5</w:t>
      </w:r>
      <w:r w:rsidR="008E501D">
        <w:t>. tohoto článku</w:t>
      </w:r>
      <w:r w:rsidR="00C707AD" w:rsidRPr="00DB335E">
        <w:t xml:space="preserve"> bude splněno.</w:t>
      </w:r>
    </w:p>
    <w:p w14:paraId="66992C21" w14:textId="77777777" w:rsidR="00DB335E" w:rsidRPr="006559E9" w:rsidRDefault="00DB335E" w:rsidP="00DB335E">
      <w:pPr>
        <w:pStyle w:val="Zkladntext21"/>
        <w:jc w:val="both"/>
        <w:rPr>
          <w:highlight w:val="yellow"/>
        </w:rPr>
      </w:pPr>
    </w:p>
    <w:p w14:paraId="7B1C8DD4" w14:textId="7FB8C699" w:rsidR="009D493B" w:rsidRDefault="00C707AD" w:rsidP="0057745D">
      <w:pPr>
        <w:pStyle w:val="Zkladntext21"/>
        <w:numPr>
          <w:ilvl w:val="0"/>
          <w:numId w:val="6"/>
        </w:numPr>
        <w:tabs>
          <w:tab w:val="clear" w:pos="720"/>
          <w:tab w:val="num" w:pos="360"/>
        </w:tabs>
        <w:ind w:left="357" w:hanging="357"/>
        <w:jc w:val="both"/>
      </w:pPr>
      <w:r w:rsidRPr="0057745D">
        <w:t xml:space="preserve">Kupující je oprávněn žádat náhradu vadných radiosond </w:t>
      </w:r>
      <w:r w:rsidR="00E63233">
        <w:t xml:space="preserve">dle </w:t>
      </w:r>
      <w:r w:rsidR="00E63233">
        <w:rPr>
          <w:iCs/>
          <w:color w:val="000000" w:themeColor="text1"/>
        </w:rPr>
        <w:t>čl. V</w:t>
      </w:r>
      <w:r w:rsidR="00DB335E">
        <w:rPr>
          <w:iCs/>
          <w:color w:val="000000" w:themeColor="text1"/>
        </w:rPr>
        <w:t>I</w:t>
      </w:r>
      <w:r w:rsidR="00E63233" w:rsidRPr="009C6158">
        <w:rPr>
          <w:iCs/>
          <w:color w:val="000000" w:themeColor="text1"/>
        </w:rPr>
        <w:t>I</w:t>
      </w:r>
      <w:r w:rsidR="00E63233">
        <w:rPr>
          <w:iCs/>
          <w:color w:val="000000" w:themeColor="text1"/>
        </w:rPr>
        <w:t>I</w:t>
      </w:r>
      <w:r w:rsidR="00DB335E">
        <w:rPr>
          <w:iCs/>
          <w:color w:val="000000" w:themeColor="text1"/>
        </w:rPr>
        <w:t>,</w:t>
      </w:r>
      <w:r w:rsidR="00E63233" w:rsidRPr="009C6158">
        <w:rPr>
          <w:iCs/>
          <w:color w:val="000000" w:themeColor="text1"/>
        </w:rPr>
        <w:t xml:space="preserve"> </w:t>
      </w:r>
      <w:r w:rsidR="00DB335E">
        <w:rPr>
          <w:iCs/>
          <w:color w:val="000000" w:themeColor="text1"/>
        </w:rPr>
        <w:t>bod</w:t>
      </w:r>
      <w:r w:rsidR="00ED5916">
        <w:rPr>
          <w:iCs/>
          <w:color w:val="000000" w:themeColor="text1"/>
        </w:rPr>
        <w:t>ů</w:t>
      </w:r>
      <w:r w:rsidR="00E63233" w:rsidRPr="009C6158">
        <w:rPr>
          <w:iCs/>
          <w:color w:val="000000" w:themeColor="text1"/>
        </w:rPr>
        <w:t xml:space="preserve"> </w:t>
      </w:r>
      <w:r w:rsidR="00792CDC">
        <w:rPr>
          <w:iCs/>
          <w:color w:val="000000" w:themeColor="text1"/>
        </w:rPr>
        <w:t>3.</w:t>
      </w:r>
      <w:r w:rsidR="00A2769A">
        <w:rPr>
          <w:iCs/>
          <w:color w:val="000000" w:themeColor="text1"/>
        </w:rPr>
        <w:t xml:space="preserve"> a</w:t>
      </w:r>
      <w:r w:rsidR="00792CDC">
        <w:rPr>
          <w:iCs/>
          <w:color w:val="000000" w:themeColor="text1"/>
        </w:rPr>
        <w:t xml:space="preserve"> </w:t>
      </w:r>
      <w:r w:rsidR="00E63233">
        <w:rPr>
          <w:iCs/>
          <w:color w:val="000000" w:themeColor="text1"/>
        </w:rPr>
        <w:t>4</w:t>
      </w:r>
      <w:r w:rsidR="00EC526A">
        <w:rPr>
          <w:iCs/>
          <w:color w:val="000000" w:themeColor="text1"/>
        </w:rPr>
        <w:t>.</w:t>
      </w:r>
      <w:r w:rsidR="00792CDC">
        <w:rPr>
          <w:iCs/>
          <w:color w:val="000000" w:themeColor="text1"/>
        </w:rPr>
        <w:t xml:space="preserve"> </w:t>
      </w:r>
      <w:r w:rsidR="00DB335E">
        <w:rPr>
          <w:iCs/>
          <w:color w:val="000000" w:themeColor="text1"/>
        </w:rPr>
        <w:t>této S</w:t>
      </w:r>
      <w:r w:rsidR="00E63233" w:rsidRPr="009C6158">
        <w:rPr>
          <w:iCs/>
          <w:color w:val="000000" w:themeColor="text1"/>
        </w:rPr>
        <w:t>mlouvy</w:t>
      </w:r>
      <w:r w:rsidR="00E63233" w:rsidRPr="0057745D">
        <w:t xml:space="preserve"> </w:t>
      </w:r>
      <w:r w:rsidRPr="0057745D">
        <w:t>z dodávky, v níž podíl těchto vadných radiosond přesáhne 2%.</w:t>
      </w:r>
    </w:p>
    <w:p w14:paraId="120B2210" w14:textId="77777777" w:rsidR="00DB335E" w:rsidRPr="0057745D" w:rsidRDefault="00DB335E" w:rsidP="00DB335E">
      <w:pPr>
        <w:pStyle w:val="Zkladntext21"/>
        <w:jc w:val="both"/>
      </w:pPr>
    </w:p>
    <w:p w14:paraId="4E30A7FB" w14:textId="08B5261F" w:rsidR="000C0521" w:rsidRPr="000C0521" w:rsidRDefault="00C707AD" w:rsidP="002107B3">
      <w:pPr>
        <w:pStyle w:val="Zkladntext21"/>
        <w:numPr>
          <w:ilvl w:val="0"/>
          <w:numId w:val="6"/>
        </w:numPr>
        <w:tabs>
          <w:tab w:val="clear" w:pos="720"/>
          <w:tab w:val="num" w:pos="360"/>
        </w:tabs>
        <w:ind w:left="357" w:hanging="357"/>
        <w:jc w:val="both"/>
      </w:pPr>
      <w:r w:rsidRPr="0057745D">
        <w:rPr>
          <w:iCs/>
        </w:rPr>
        <w:t xml:space="preserve">Balon </w:t>
      </w:r>
      <w:r w:rsidR="005F0E6A">
        <w:rPr>
          <w:iCs/>
        </w:rPr>
        <w:t xml:space="preserve">pro radiosondu </w:t>
      </w:r>
      <w:r w:rsidRPr="0057745D">
        <w:rPr>
          <w:iCs/>
        </w:rPr>
        <w:t xml:space="preserve">je považován za vadný, jestliže při </w:t>
      </w:r>
      <w:r w:rsidR="002107B3" w:rsidRPr="0057745D">
        <w:rPr>
          <w:iCs/>
        </w:rPr>
        <w:t xml:space="preserve">vzestupném </w:t>
      </w:r>
      <w:r w:rsidRPr="0057745D">
        <w:rPr>
          <w:iCs/>
        </w:rPr>
        <w:t>letu</w:t>
      </w:r>
      <w:r w:rsidR="002107B3" w:rsidRPr="0057745D">
        <w:rPr>
          <w:iCs/>
        </w:rPr>
        <w:t xml:space="preserve"> se zavěšenou radiosondou nedosáhne výšky 30.000 m n. m. </w:t>
      </w:r>
    </w:p>
    <w:p w14:paraId="6231F5DC" w14:textId="77777777" w:rsidR="000C0521" w:rsidRDefault="000C0521" w:rsidP="000C0521">
      <w:pPr>
        <w:pStyle w:val="Odstavecseseznamem"/>
        <w:rPr>
          <w:iCs/>
        </w:rPr>
      </w:pPr>
    </w:p>
    <w:p w14:paraId="112B8FE2" w14:textId="38BBB5DD" w:rsidR="0057745D" w:rsidRPr="00DB335E" w:rsidRDefault="002107B3" w:rsidP="002107B3">
      <w:pPr>
        <w:pStyle w:val="Zkladntext21"/>
        <w:numPr>
          <w:ilvl w:val="0"/>
          <w:numId w:val="6"/>
        </w:numPr>
        <w:tabs>
          <w:tab w:val="clear" w:pos="720"/>
          <w:tab w:val="num" w:pos="360"/>
        </w:tabs>
        <w:ind w:left="357" w:hanging="357"/>
        <w:jc w:val="both"/>
      </w:pPr>
      <w:r w:rsidRPr="0057745D">
        <w:rPr>
          <w:iCs/>
        </w:rPr>
        <w:t xml:space="preserve">Kupující je oprávněn žádat výměnu všech zbývajících </w:t>
      </w:r>
      <w:r w:rsidR="005F0E6A">
        <w:rPr>
          <w:iCs/>
        </w:rPr>
        <w:t>B</w:t>
      </w:r>
      <w:r w:rsidRPr="0057745D">
        <w:rPr>
          <w:iCs/>
        </w:rPr>
        <w:t xml:space="preserve">alonů </w:t>
      </w:r>
      <w:r w:rsidR="005F0E6A">
        <w:rPr>
          <w:iCs/>
        </w:rPr>
        <w:t xml:space="preserve">pro radiosondu </w:t>
      </w:r>
      <w:r w:rsidRPr="0057745D">
        <w:rPr>
          <w:iCs/>
        </w:rPr>
        <w:t>z </w:t>
      </w:r>
      <w:r w:rsidR="0055411F" w:rsidRPr="0057745D">
        <w:rPr>
          <w:iCs/>
        </w:rPr>
        <w:t>jedn</w:t>
      </w:r>
      <w:r w:rsidR="0055411F">
        <w:rPr>
          <w:iCs/>
        </w:rPr>
        <w:t>otlivé</w:t>
      </w:r>
      <w:r w:rsidRPr="0057745D">
        <w:rPr>
          <w:iCs/>
        </w:rPr>
        <w:t xml:space="preserve"> </w:t>
      </w:r>
      <w:r w:rsidR="005839A8">
        <w:rPr>
          <w:iCs/>
        </w:rPr>
        <w:t xml:space="preserve">dílčí </w:t>
      </w:r>
      <w:r w:rsidRPr="0057745D">
        <w:rPr>
          <w:iCs/>
        </w:rPr>
        <w:t xml:space="preserve">dodávky v případě, že </w:t>
      </w:r>
      <w:r w:rsidR="005F0E6A">
        <w:rPr>
          <w:iCs/>
        </w:rPr>
        <w:t xml:space="preserve">podíl vadných Balonů pro radiosondu dle bodu </w:t>
      </w:r>
      <w:r w:rsidR="00A2769A">
        <w:rPr>
          <w:iCs/>
        </w:rPr>
        <w:t>8</w:t>
      </w:r>
      <w:r w:rsidR="005F0E6A">
        <w:rPr>
          <w:iCs/>
        </w:rPr>
        <w:t xml:space="preserve">. tohoto článku je </w:t>
      </w:r>
      <w:r w:rsidRPr="0057745D">
        <w:rPr>
          <w:iCs/>
        </w:rPr>
        <w:t xml:space="preserve">nejméně 20% </w:t>
      </w:r>
      <w:r w:rsidR="005F0E6A">
        <w:rPr>
          <w:iCs/>
        </w:rPr>
        <w:t xml:space="preserve">a </w:t>
      </w:r>
      <w:r w:rsidRPr="0057745D">
        <w:rPr>
          <w:iCs/>
        </w:rPr>
        <w:t xml:space="preserve">použito bylo alespoň 50% </w:t>
      </w:r>
      <w:r w:rsidR="005F0E6A">
        <w:rPr>
          <w:iCs/>
        </w:rPr>
        <w:t>B</w:t>
      </w:r>
      <w:r w:rsidRPr="0057745D">
        <w:rPr>
          <w:iCs/>
        </w:rPr>
        <w:t xml:space="preserve">alonů </w:t>
      </w:r>
      <w:r w:rsidR="005F0E6A">
        <w:rPr>
          <w:iCs/>
        </w:rPr>
        <w:t xml:space="preserve">pro radiosondu </w:t>
      </w:r>
      <w:r w:rsidRPr="0057745D">
        <w:rPr>
          <w:iCs/>
        </w:rPr>
        <w:t>z</w:t>
      </w:r>
      <w:r w:rsidR="005839A8">
        <w:rPr>
          <w:iCs/>
        </w:rPr>
        <w:t xml:space="preserve"> této </w:t>
      </w:r>
      <w:r w:rsidR="005F0E6A">
        <w:rPr>
          <w:iCs/>
        </w:rPr>
        <w:t xml:space="preserve">jednotlivé dílčí </w:t>
      </w:r>
      <w:r w:rsidRPr="0057745D">
        <w:rPr>
          <w:iCs/>
        </w:rPr>
        <w:t xml:space="preserve">dodávky. </w:t>
      </w:r>
    </w:p>
    <w:p w14:paraId="55DB3A50" w14:textId="77777777" w:rsidR="00DB335E" w:rsidRPr="0057745D" w:rsidRDefault="00DB335E" w:rsidP="00DB335E">
      <w:pPr>
        <w:pStyle w:val="Zkladntext21"/>
        <w:jc w:val="both"/>
      </w:pPr>
    </w:p>
    <w:p w14:paraId="5EBBBAD5" w14:textId="77777777" w:rsidR="00A2769A" w:rsidRDefault="005F0E6A" w:rsidP="005F0E6A">
      <w:pPr>
        <w:pStyle w:val="Zkladntext21"/>
        <w:numPr>
          <w:ilvl w:val="0"/>
          <w:numId w:val="6"/>
        </w:numPr>
        <w:tabs>
          <w:tab w:val="clear" w:pos="720"/>
          <w:tab w:val="num" w:pos="360"/>
        </w:tabs>
        <w:ind w:left="357" w:hanging="357"/>
        <w:jc w:val="both"/>
      </w:pPr>
      <w:r>
        <w:t>Na ž</w:t>
      </w:r>
      <w:r w:rsidR="002107B3" w:rsidRPr="0057745D">
        <w:t xml:space="preserve">ádost o výměnu </w:t>
      </w:r>
      <w:r w:rsidR="00E63233">
        <w:t xml:space="preserve">dle </w:t>
      </w:r>
      <w:r w:rsidR="00E63233">
        <w:rPr>
          <w:iCs/>
          <w:color w:val="000000" w:themeColor="text1"/>
        </w:rPr>
        <w:t>čl. V</w:t>
      </w:r>
      <w:r w:rsidR="00E63233" w:rsidRPr="009C6158">
        <w:rPr>
          <w:iCs/>
          <w:color w:val="000000" w:themeColor="text1"/>
        </w:rPr>
        <w:t>I</w:t>
      </w:r>
      <w:r w:rsidR="00DB335E">
        <w:rPr>
          <w:iCs/>
          <w:color w:val="000000" w:themeColor="text1"/>
        </w:rPr>
        <w:t>I</w:t>
      </w:r>
      <w:r w:rsidR="00E63233">
        <w:rPr>
          <w:iCs/>
          <w:color w:val="000000" w:themeColor="text1"/>
        </w:rPr>
        <w:t>I</w:t>
      </w:r>
      <w:r w:rsidR="00DB335E">
        <w:rPr>
          <w:iCs/>
          <w:color w:val="000000" w:themeColor="text1"/>
        </w:rPr>
        <w:t>, bodu</w:t>
      </w:r>
      <w:r w:rsidR="00E63233" w:rsidRPr="009C6158">
        <w:rPr>
          <w:iCs/>
          <w:color w:val="000000" w:themeColor="text1"/>
        </w:rPr>
        <w:t xml:space="preserve"> </w:t>
      </w:r>
      <w:r w:rsidR="00A2769A">
        <w:rPr>
          <w:iCs/>
          <w:color w:val="000000" w:themeColor="text1"/>
        </w:rPr>
        <w:t>9</w:t>
      </w:r>
      <w:r w:rsidR="00ED5916">
        <w:rPr>
          <w:iCs/>
          <w:color w:val="000000" w:themeColor="text1"/>
        </w:rPr>
        <w:t>.</w:t>
      </w:r>
      <w:r w:rsidR="00E63233" w:rsidRPr="009C6158">
        <w:rPr>
          <w:iCs/>
          <w:color w:val="000000" w:themeColor="text1"/>
        </w:rPr>
        <w:t xml:space="preserve"> </w:t>
      </w:r>
      <w:r w:rsidR="00DB335E">
        <w:rPr>
          <w:iCs/>
          <w:color w:val="000000" w:themeColor="text1"/>
        </w:rPr>
        <w:t>této S</w:t>
      </w:r>
      <w:r w:rsidR="00E63233" w:rsidRPr="009C6158">
        <w:rPr>
          <w:iCs/>
          <w:color w:val="000000" w:themeColor="text1"/>
        </w:rPr>
        <w:t>mlouvy</w:t>
      </w:r>
      <w:r w:rsidR="00E63233" w:rsidRPr="0057745D">
        <w:t xml:space="preserve"> </w:t>
      </w:r>
      <w:r>
        <w:t>má</w:t>
      </w:r>
      <w:r w:rsidR="002107B3" w:rsidRPr="0057745D">
        <w:t xml:space="preserve"> Kupující práv</w:t>
      </w:r>
      <w:r>
        <w:t>o</w:t>
      </w:r>
      <w:r w:rsidR="002107B3" w:rsidRPr="0057745D">
        <w:t xml:space="preserve"> již ve chvíli, kdy je zřejmé, že kritérium </w:t>
      </w:r>
      <w:r>
        <w:t xml:space="preserve">dle bodu </w:t>
      </w:r>
      <w:r w:rsidR="00A2769A">
        <w:t>9</w:t>
      </w:r>
      <w:r>
        <w:t>. tohoto článku bude splněno.</w:t>
      </w:r>
    </w:p>
    <w:p w14:paraId="2E27BDDB" w14:textId="62FB66F3" w:rsidR="00DB335E" w:rsidRPr="0057745D" w:rsidRDefault="005F0E6A" w:rsidP="00A2769A">
      <w:pPr>
        <w:pStyle w:val="Zkladntext21"/>
        <w:jc w:val="both"/>
      </w:pPr>
      <w:r w:rsidRPr="0057745D">
        <w:t xml:space="preserve"> </w:t>
      </w:r>
    </w:p>
    <w:p w14:paraId="3A3189BD" w14:textId="56634022" w:rsidR="002107B3" w:rsidRDefault="002107B3" w:rsidP="002107B3">
      <w:pPr>
        <w:pStyle w:val="Zkladntext21"/>
        <w:numPr>
          <w:ilvl w:val="0"/>
          <w:numId w:val="6"/>
        </w:numPr>
        <w:tabs>
          <w:tab w:val="clear" w:pos="720"/>
          <w:tab w:val="num" w:pos="360"/>
        </w:tabs>
        <w:ind w:left="357" w:hanging="357"/>
        <w:jc w:val="both"/>
      </w:pPr>
      <w:r w:rsidRPr="0057745D">
        <w:t xml:space="preserve">Kupující je oprávněn žádat náhradu vadných </w:t>
      </w:r>
      <w:r w:rsidR="005F0E6A">
        <w:t>B</w:t>
      </w:r>
      <w:r w:rsidRPr="0057745D">
        <w:t xml:space="preserve">alonů </w:t>
      </w:r>
      <w:r w:rsidR="005F0E6A">
        <w:t xml:space="preserve">pro radiosondu dle bodu </w:t>
      </w:r>
      <w:r w:rsidR="00A2769A">
        <w:t>8</w:t>
      </w:r>
      <w:r w:rsidR="005F0E6A">
        <w:t>. tohoto článku, pokud podíl vadných Balonů pro radiosondu</w:t>
      </w:r>
      <w:r w:rsidRPr="0057745D">
        <w:t xml:space="preserve"> dosáhl kritéria uvedeného v </w:t>
      </w:r>
      <w:r w:rsidR="00DB335E">
        <w:rPr>
          <w:iCs/>
          <w:color w:val="000000" w:themeColor="text1"/>
        </w:rPr>
        <w:t>bodu</w:t>
      </w:r>
      <w:r w:rsidR="00E63233" w:rsidRPr="009C6158">
        <w:rPr>
          <w:iCs/>
          <w:color w:val="000000" w:themeColor="text1"/>
        </w:rPr>
        <w:t xml:space="preserve"> </w:t>
      </w:r>
      <w:r w:rsidR="00A2769A">
        <w:rPr>
          <w:iCs/>
          <w:color w:val="000000" w:themeColor="text1"/>
        </w:rPr>
        <w:t>9</w:t>
      </w:r>
      <w:r w:rsidR="00ED5916">
        <w:rPr>
          <w:iCs/>
          <w:color w:val="000000" w:themeColor="text1"/>
        </w:rPr>
        <w:t>.</w:t>
      </w:r>
      <w:r w:rsidR="00E63233">
        <w:rPr>
          <w:iCs/>
          <w:color w:val="000000" w:themeColor="text1"/>
        </w:rPr>
        <w:t xml:space="preserve"> </w:t>
      </w:r>
      <w:r w:rsidR="00DB335E">
        <w:rPr>
          <w:iCs/>
          <w:color w:val="000000" w:themeColor="text1"/>
        </w:rPr>
        <w:t>nebo</w:t>
      </w:r>
      <w:r w:rsidR="00E63233">
        <w:rPr>
          <w:iCs/>
          <w:color w:val="000000" w:themeColor="text1"/>
        </w:rPr>
        <w:t xml:space="preserve"> 1</w:t>
      </w:r>
      <w:r w:rsidR="00A2769A">
        <w:rPr>
          <w:iCs/>
          <w:color w:val="000000" w:themeColor="text1"/>
        </w:rPr>
        <w:t>0</w:t>
      </w:r>
      <w:r w:rsidR="00ED5916">
        <w:rPr>
          <w:iCs/>
          <w:color w:val="000000" w:themeColor="text1"/>
        </w:rPr>
        <w:t>.</w:t>
      </w:r>
      <w:r w:rsidR="00E63233" w:rsidRPr="009C6158">
        <w:rPr>
          <w:iCs/>
          <w:color w:val="000000" w:themeColor="text1"/>
        </w:rPr>
        <w:t xml:space="preserve"> </w:t>
      </w:r>
      <w:r w:rsidR="00DB335E">
        <w:rPr>
          <w:iCs/>
          <w:color w:val="000000" w:themeColor="text1"/>
        </w:rPr>
        <w:t>t</w:t>
      </w:r>
      <w:r w:rsidR="005F0E6A">
        <w:rPr>
          <w:iCs/>
          <w:color w:val="000000" w:themeColor="text1"/>
        </w:rPr>
        <w:t>ohoto článku.</w:t>
      </w:r>
    </w:p>
    <w:p w14:paraId="1615B8A6" w14:textId="77777777" w:rsidR="005F0E6A" w:rsidRDefault="005F0E6A" w:rsidP="005F0E6A">
      <w:pPr>
        <w:pStyle w:val="Odstavecseseznamem"/>
      </w:pPr>
    </w:p>
    <w:p w14:paraId="752110DA" w14:textId="06771D7D" w:rsidR="005F0E6A" w:rsidRPr="000C0521" w:rsidRDefault="005F0E6A" w:rsidP="005F0E6A">
      <w:pPr>
        <w:pStyle w:val="Zkladntext21"/>
        <w:numPr>
          <w:ilvl w:val="0"/>
          <w:numId w:val="6"/>
        </w:numPr>
        <w:tabs>
          <w:tab w:val="clear" w:pos="720"/>
          <w:tab w:val="num" w:pos="360"/>
        </w:tabs>
        <w:ind w:left="357" w:hanging="357"/>
        <w:jc w:val="both"/>
      </w:pPr>
      <w:r w:rsidRPr="005F0E6A">
        <w:rPr>
          <w:rFonts w:cs="Calibri"/>
        </w:rPr>
        <w:t xml:space="preserve">Balon pro radiosondu s ozonovým čidlem </w:t>
      </w:r>
      <w:r w:rsidRPr="005F0E6A">
        <w:rPr>
          <w:iCs/>
        </w:rPr>
        <w:t>je</w:t>
      </w:r>
      <w:r w:rsidRPr="0057745D">
        <w:rPr>
          <w:iCs/>
        </w:rPr>
        <w:t xml:space="preserve"> považován za vadný, jestliže při vzestupném letu se zavěšen</w:t>
      </w:r>
      <w:r>
        <w:rPr>
          <w:iCs/>
        </w:rPr>
        <w:t>ým ozonovou sondou</w:t>
      </w:r>
      <w:r w:rsidRPr="0057745D">
        <w:rPr>
          <w:iCs/>
        </w:rPr>
        <w:t xml:space="preserve"> nedosáhne výšky 30.000 m n. m. </w:t>
      </w:r>
    </w:p>
    <w:p w14:paraId="10908105" w14:textId="77777777" w:rsidR="005F0E6A" w:rsidRDefault="005F0E6A" w:rsidP="005F0E6A">
      <w:pPr>
        <w:pStyle w:val="Odstavecseseznamem"/>
        <w:rPr>
          <w:iCs/>
        </w:rPr>
      </w:pPr>
    </w:p>
    <w:p w14:paraId="12B2602E" w14:textId="7475F630" w:rsidR="005F0E6A" w:rsidRPr="00DB335E" w:rsidRDefault="005F0E6A" w:rsidP="005F0E6A">
      <w:pPr>
        <w:pStyle w:val="Zkladntext21"/>
        <w:numPr>
          <w:ilvl w:val="0"/>
          <w:numId w:val="6"/>
        </w:numPr>
        <w:tabs>
          <w:tab w:val="clear" w:pos="720"/>
          <w:tab w:val="num" w:pos="360"/>
        </w:tabs>
        <w:ind w:left="357" w:hanging="357"/>
        <w:jc w:val="both"/>
      </w:pPr>
      <w:r w:rsidRPr="0057745D">
        <w:rPr>
          <w:iCs/>
        </w:rPr>
        <w:lastRenderedPageBreak/>
        <w:t xml:space="preserve">Kupující je oprávněn žádat výměnu všech zbývajících </w:t>
      </w:r>
      <w:r>
        <w:rPr>
          <w:iCs/>
        </w:rPr>
        <w:t>B</w:t>
      </w:r>
      <w:r w:rsidRPr="0057745D">
        <w:rPr>
          <w:iCs/>
        </w:rPr>
        <w:t xml:space="preserve">alonů </w:t>
      </w:r>
      <w:r>
        <w:rPr>
          <w:iCs/>
        </w:rPr>
        <w:t xml:space="preserve">pro radiosondu </w:t>
      </w:r>
      <w:r w:rsidRPr="005F0E6A">
        <w:rPr>
          <w:rFonts w:cs="Calibri"/>
        </w:rPr>
        <w:t xml:space="preserve">s ozonovým čidlem </w:t>
      </w:r>
      <w:r w:rsidRPr="0057745D">
        <w:rPr>
          <w:iCs/>
        </w:rPr>
        <w:t>z jedn</w:t>
      </w:r>
      <w:r>
        <w:rPr>
          <w:iCs/>
        </w:rPr>
        <w:t>otlivé</w:t>
      </w:r>
      <w:r w:rsidRPr="0057745D">
        <w:rPr>
          <w:iCs/>
        </w:rPr>
        <w:t xml:space="preserve"> </w:t>
      </w:r>
      <w:r>
        <w:rPr>
          <w:iCs/>
        </w:rPr>
        <w:t xml:space="preserve">dílčí </w:t>
      </w:r>
      <w:r w:rsidRPr="0057745D">
        <w:rPr>
          <w:iCs/>
        </w:rPr>
        <w:t xml:space="preserve">dodávky v případě, že </w:t>
      </w:r>
      <w:r>
        <w:rPr>
          <w:iCs/>
        </w:rPr>
        <w:t xml:space="preserve">podíl vadných Balonů pro radiosondu </w:t>
      </w:r>
      <w:r w:rsidRPr="005F0E6A">
        <w:rPr>
          <w:rFonts w:cs="Calibri"/>
        </w:rPr>
        <w:t xml:space="preserve">s ozonovým čidlem </w:t>
      </w:r>
      <w:r>
        <w:rPr>
          <w:iCs/>
        </w:rPr>
        <w:t>dle bodu 1</w:t>
      </w:r>
      <w:r w:rsidR="00A2769A">
        <w:rPr>
          <w:iCs/>
        </w:rPr>
        <w:t>2</w:t>
      </w:r>
      <w:r>
        <w:rPr>
          <w:iCs/>
        </w:rPr>
        <w:t xml:space="preserve">. tohoto článku je </w:t>
      </w:r>
      <w:r w:rsidRPr="0057745D">
        <w:rPr>
          <w:iCs/>
        </w:rPr>
        <w:t xml:space="preserve">nejméně 20% </w:t>
      </w:r>
      <w:r>
        <w:rPr>
          <w:iCs/>
        </w:rPr>
        <w:t xml:space="preserve">a </w:t>
      </w:r>
      <w:r w:rsidRPr="0057745D">
        <w:rPr>
          <w:iCs/>
        </w:rPr>
        <w:t xml:space="preserve">použito bylo alespoň 50% </w:t>
      </w:r>
      <w:r>
        <w:rPr>
          <w:iCs/>
        </w:rPr>
        <w:t>B</w:t>
      </w:r>
      <w:r w:rsidRPr="0057745D">
        <w:rPr>
          <w:iCs/>
        </w:rPr>
        <w:t xml:space="preserve">alonů </w:t>
      </w:r>
      <w:r>
        <w:rPr>
          <w:iCs/>
        </w:rPr>
        <w:t xml:space="preserve">pro radiosondu </w:t>
      </w:r>
      <w:r w:rsidRPr="005F0E6A">
        <w:rPr>
          <w:rFonts w:cs="Calibri"/>
        </w:rPr>
        <w:t xml:space="preserve">s ozonovým čidlem </w:t>
      </w:r>
      <w:r w:rsidRPr="0057745D">
        <w:rPr>
          <w:iCs/>
        </w:rPr>
        <w:t>z</w:t>
      </w:r>
      <w:r>
        <w:rPr>
          <w:iCs/>
        </w:rPr>
        <w:t xml:space="preserve"> této jednotlivé dílčí </w:t>
      </w:r>
      <w:r w:rsidRPr="0057745D">
        <w:rPr>
          <w:iCs/>
        </w:rPr>
        <w:t xml:space="preserve">dodávky. </w:t>
      </w:r>
    </w:p>
    <w:p w14:paraId="60208380" w14:textId="77777777" w:rsidR="005F0E6A" w:rsidRPr="0057745D" w:rsidRDefault="005F0E6A" w:rsidP="005F0E6A">
      <w:pPr>
        <w:pStyle w:val="Zkladntext21"/>
        <w:jc w:val="both"/>
      </w:pPr>
    </w:p>
    <w:p w14:paraId="5A61A794" w14:textId="0C73CB48" w:rsidR="005F0E6A" w:rsidRDefault="005F0E6A" w:rsidP="005F0E6A">
      <w:pPr>
        <w:pStyle w:val="Zkladntext21"/>
        <w:numPr>
          <w:ilvl w:val="0"/>
          <w:numId w:val="6"/>
        </w:numPr>
        <w:tabs>
          <w:tab w:val="clear" w:pos="720"/>
          <w:tab w:val="num" w:pos="360"/>
        </w:tabs>
        <w:ind w:left="357" w:hanging="357"/>
        <w:jc w:val="both"/>
      </w:pPr>
      <w:r>
        <w:t>Na ž</w:t>
      </w:r>
      <w:r w:rsidRPr="0057745D">
        <w:t xml:space="preserve">ádost o výměnu </w:t>
      </w:r>
      <w:r>
        <w:t xml:space="preserve">dle </w:t>
      </w:r>
      <w:r>
        <w:rPr>
          <w:iCs/>
          <w:color w:val="000000" w:themeColor="text1"/>
        </w:rPr>
        <w:t>čl. V</w:t>
      </w:r>
      <w:r w:rsidRPr="009C6158">
        <w:rPr>
          <w:iCs/>
          <w:color w:val="000000" w:themeColor="text1"/>
        </w:rPr>
        <w:t>I</w:t>
      </w:r>
      <w:r>
        <w:rPr>
          <w:iCs/>
          <w:color w:val="000000" w:themeColor="text1"/>
        </w:rPr>
        <w:t>II, bodu</w:t>
      </w:r>
      <w:r w:rsidRPr="009C6158">
        <w:rPr>
          <w:iCs/>
          <w:color w:val="000000" w:themeColor="text1"/>
        </w:rPr>
        <w:t xml:space="preserve"> </w:t>
      </w:r>
      <w:r>
        <w:rPr>
          <w:iCs/>
          <w:color w:val="000000" w:themeColor="text1"/>
        </w:rPr>
        <w:t>1</w:t>
      </w:r>
      <w:r w:rsidR="00A2769A">
        <w:rPr>
          <w:iCs/>
          <w:color w:val="000000" w:themeColor="text1"/>
        </w:rPr>
        <w:t>3</w:t>
      </w:r>
      <w:r>
        <w:rPr>
          <w:iCs/>
          <w:color w:val="000000" w:themeColor="text1"/>
        </w:rPr>
        <w:t>.</w:t>
      </w:r>
      <w:r w:rsidRPr="009C6158">
        <w:rPr>
          <w:iCs/>
          <w:color w:val="000000" w:themeColor="text1"/>
        </w:rPr>
        <w:t xml:space="preserve"> </w:t>
      </w:r>
      <w:r>
        <w:rPr>
          <w:iCs/>
          <w:color w:val="000000" w:themeColor="text1"/>
        </w:rPr>
        <w:t>této S</w:t>
      </w:r>
      <w:r w:rsidRPr="009C6158">
        <w:rPr>
          <w:iCs/>
          <w:color w:val="000000" w:themeColor="text1"/>
        </w:rPr>
        <w:t>mlouvy</w:t>
      </w:r>
      <w:r w:rsidRPr="0057745D">
        <w:t xml:space="preserve"> </w:t>
      </w:r>
      <w:r>
        <w:t>má</w:t>
      </w:r>
      <w:r w:rsidRPr="0057745D">
        <w:t xml:space="preserve"> Kupující práv</w:t>
      </w:r>
      <w:r>
        <w:t>o</w:t>
      </w:r>
      <w:r w:rsidRPr="0057745D">
        <w:t xml:space="preserve"> již ve chvíli, kdy je zřejmé, že kritérium </w:t>
      </w:r>
      <w:r>
        <w:t>dle bodu 1</w:t>
      </w:r>
      <w:r w:rsidR="00A2769A">
        <w:t>3</w:t>
      </w:r>
      <w:r>
        <w:t>. tohoto článku bude splněno.</w:t>
      </w:r>
      <w:r w:rsidRPr="0057745D">
        <w:t xml:space="preserve"> </w:t>
      </w:r>
    </w:p>
    <w:p w14:paraId="527162CE" w14:textId="77777777" w:rsidR="005F0E6A" w:rsidRPr="0057745D" w:rsidRDefault="005F0E6A" w:rsidP="005F0E6A">
      <w:pPr>
        <w:pStyle w:val="Zkladntext21"/>
        <w:jc w:val="both"/>
      </w:pPr>
    </w:p>
    <w:p w14:paraId="6F66D00D" w14:textId="234228DA" w:rsidR="005F0E6A" w:rsidRDefault="005F0E6A" w:rsidP="005F0E6A">
      <w:pPr>
        <w:pStyle w:val="Zkladntext21"/>
        <w:numPr>
          <w:ilvl w:val="0"/>
          <w:numId w:val="6"/>
        </w:numPr>
        <w:tabs>
          <w:tab w:val="clear" w:pos="720"/>
          <w:tab w:val="num" w:pos="360"/>
        </w:tabs>
        <w:ind w:left="357" w:hanging="357"/>
        <w:jc w:val="both"/>
      </w:pPr>
      <w:r w:rsidRPr="0057745D">
        <w:t xml:space="preserve">Kupující je oprávněn žádat náhradu vadných </w:t>
      </w:r>
      <w:r>
        <w:t>B</w:t>
      </w:r>
      <w:r w:rsidRPr="0057745D">
        <w:t xml:space="preserve">alonů </w:t>
      </w:r>
      <w:r>
        <w:t>pro radiosondu</w:t>
      </w:r>
      <w:r w:rsidRPr="005F0E6A">
        <w:rPr>
          <w:rFonts w:cs="Calibri"/>
        </w:rPr>
        <w:t xml:space="preserve"> s ozonovým čidlem</w:t>
      </w:r>
      <w:r>
        <w:t xml:space="preserve"> dle bodu 1</w:t>
      </w:r>
      <w:r w:rsidR="00A2769A">
        <w:t>2</w:t>
      </w:r>
      <w:r>
        <w:t>. tohoto článku, pokud podíl vadných Balonů pro radiosondu</w:t>
      </w:r>
      <w:r w:rsidRPr="0057745D">
        <w:t xml:space="preserve"> </w:t>
      </w:r>
      <w:r w:rsidRPr="005F0E6A">
        <w:rPr>
          <w:rFonts w:cs="Calibri"/>
        </w:rPr>
        <w:t xml:space="preserve">s ozonovým čidlem </w:t>
      </w:r>
      <w:r w:rsidRPr="0057745D">
        <w:t>dosáhl kritéria uvedeného v </w:t>
      </w:r>
      <w:r>
        <w:rPr>
          <w:iCs/>
          <w:color w:val="000000" w:themeColor="text1"/>
        </w:rPr>
        <w:t>bodu</w:t>
      </w:r>
      <w:r w:rsidRPr="009C6158">
        <w:rPr>
          <w:iCs/>
          <w:color w:val="000000" w:themeColor="text1"/>
        </w:rPr>
        <w:t xml:space="preserve"> </w:t>
      </w:r>
      <w:r>
        <w:rPr>
          <w:iCs/>
          <w:color w:val="000000" w:themeColor="text1"/>
        </w:rPr>
        <w:t>1</w:t>
      </w:r>
      <w:r w:rsidR="00A2769A">
        <w:rPr>
          <w:iCs/>
          <w:color w:val="000000" w:themeColor="text1"/>
        </w:rPr>
        <w:t>3</w:t>
      </w:r>
      <w:r>
        <w:rPr>
          <w:iCs/>
          <w:color w:val="000000" w:themeColor="text1"/>
        </w:rPr>
        <w:t>. nebo 1</w:t>
      </w:r>
      <w:r w:rsidR="00A2769A">
        <w:rPr>
          <w:iCs/>
          <w:color w:val="000000" w:themeColor="text1"/>
        </w:rPr>
        <w:t>4</w:t>
      </w:r>
      <w:r>
        <w:rPr>
          <w:iCs/>
          <w:color w:val="000000" w:themeColor="text1"/>
        </w:rPr>
        <w:t>.</w:t>
      </w:r>
      <w:r w:rsidRPr="009C6158">
        <w:rPr>
          <w:iCs/>
          <w:color w:val="000000" w:themeColor="text1"/>
        </w:rPr>
        <w:t xml:space="preserve"> </w:t>
      </w:r>
      <w:r>
        <w:rPr>
          <w:iCs/>
          <w:color w:val="000000" w:themeColor="text1"/>
        </w:rPr>
        <w:t>tohoto článku.</w:t>
      </w:r>
    </w:p>
    <w:p w14:paraId="197DEEE1" w14:textId="77777777" w:rsidR="00E63E58" w:rsidRPr="00E63E58" w:rsidRDefault="00E63E58" w:rsidP="004B4002">
      <w:pPr>
        <w:pStyle w:val="Zkladntext21"/>
        <w:ind w:left="357"/>
        <w:jc w:val="both"/>
        <w:rPr>
          <w:iCs/>
          <w:color w:val="000000" w:themeColor="text1"/>
        </w:rPr>
      </w:pPr>
    </w:p>
    <w:p w14:paraId="6FE23033" w14:textId="0B78C79D" w:rsidR="0099450D" w:rsidRPr="00B93FF6" w:rsidRDefault="00C61865" w:rsidP="000B0AE6">
      <w:pPr>
        <w:pStyle w:val="Nadpis2"/>
        <w:rPr>
          <w:rFonts w:ascii="Times New Roman" w:hAnsi="Times New Roman"/>
        </w:rPr>
      </w:pPr>
      <w:r>
        <w:rPr>
          <w:rFonts w:ascii="Times New Roman" w:hAnsi="Times New Roman"/>
        </w:rPr>
        <w:t xml:space="preserve">Článek </w:t>
      </w:r>
      <w:r w:rsidR="00DB335E">
        <w:rPr>
          <w:rFonts w:ascii="Times New Roman" w:hAnsi="Times New Roman"/>
        </w:rPr>
        <w:t>IX</w:t>
      </w:r>
    </w:p>
    <w:p w14:paraId="535FFC01" w14:textId="77777777" w:rsidR="0099450D" w:rsidRDefault="0099450D" w:rsidP="0099450D">
      <w:pPr>
        <w:jc w:val="center"/>
        <w:rPr>
          <w:b/>
        </w:rPr>
      </w:pPr>
      <w:r w:rsidRPr="00B93FF6">
        <w:rPr>
          <w:b/>
        </w:rPr>
        <w:t>Sankce</w:t>
      </w:r>
    </w:p>
    <w:p w14:paraId="2453865C" w14:textId="77777777" w:rsidR="00472230" w:rsidRPr="00B93FF6" w:rsidRDefault="00472230" w:rsidP="0099450D">
      <w:pPr>
        <w:jc w:val="center"/>
        <w:rPr>
          <w:b/>
        </w:rPr>
      </w:pPr>
    </w:p>
    <w:p w14:paraId="335642A7" w14:textId="79A05DF3" w:rsidR="00285B88" w:rsidRDefault="001F599E" w:rsidP="00285B88">
      <w:pPr>
        <w:numPr>
          <w:ilvl w:val="1"/>
          <w:numId w:val="2"/>
        </w:numPr>
        <w:tabs>
          <w:tab w:val="clear" w:pos="1860"/>
        </w:tabs>
        <w:ind w:left="374" w:hanging="374"/>
        <w:jc w:val="both"/>
        <w:rPr>
          <w:color w:val="000000" w:themeColor="text1"/>
        </w:rPr>
      </w:pPr>
      <w:r>
        <w:rPr>
          <w:color w:val="000000" w:themeColor="text1"/>
        </w:rPr>
        <w:t>V případě prodlení Prodávající</w:t>
      </w:r>
      <w:r w:rsidR="00BD506D">
        <w:rPr>
          <w:color w:val="000000" w:themeColor="text1"/>
        </w:rPr>
        <w:t>ho</w:t>
      </w:r>
      <w:r w:rsidR="002B7930" w:rsidRPr="002B7930">
        <w:rPr>
          <w:color w:val="000000" w:themeColor="text1"/>
        </w:rPr>
        <w:t xml:space="preserve"> s plněním dodávky</w:t>
      </w:r>
      <w:r w:rsidR="00BD506D">
        <w:rPr>
          <w:color w:val="000000" w:themeColor="text1"/>
        </w:rPr>
        <w:t xml:space="preserve"> Zboží </w:t>
      </w:r>
      <w:r w:rsidR="002B7930" w:rsidRPr="002B7930">
        <w:rPr>
          <w:color w:val="000000" w:themeColor="text1"/>
        </w:rPr>
        <w:t>je </w:t>
      </w:r>
      <w:r w:rsidR="00036791">
        <w:rPr>
          <w:color w:val="000000" w:themeColor="text1"/>
        </w:rPr>
        <w:t>P</w:t>
      </w:r>
      <w:r w:rsidR="002B7930" w:rsidRPr="002B7930">
        <w:rPr>
          <w:color w:val="000000" w:themeColor="text1"/>
        </w:rPr>
        <w:t xml:space="preserve">rodávající povinen zaplatit </w:t>
      </w:r>
      <w:r w:rsidR="00036791">
        <w:rPr>
          <w:color w:val="000000" w:themeColor="text1"/>
        </w:rPr>
        <w:t>K</w:t>
      </w:r>
      <w:r w:rsidR="002B7930" w:rsidRPr="002B7930">
        <w:rPr>
          <w:color w:val="000000" w:themeColor="text1"/>
        </w:rPr>
        <w:t xml:space="preserve">upujícímu smluvní pokutu ve výši 0,2 % z ceny </w:t>
      </w:r>
      <w:r w:rsidR="00DB335E">
        <w:rPr>
          <w:color w:val="000000" w:themeColor="text1"/>
        </w:rPr>
        <w:t xml:space="preserve">včas nedodané </w:t>
      </w:r>
      <w:r w:rsidR="002B7930" w:rsidRPr="002B7930">
        <w:rPr>
          <w:color w:val="000000" w:themeColor="text1"/>
        </w:rPr>
        <w:t xml:space="preserve">dodávky </w:t>
      </w:r>
      <w:r w:rsidR="00BD506D">
        <w:rPr>
          <w:color w:val="000000" w:themeColor="text1"/>
        </w:rPr>
        <w:t>Z</w:t>
      </w:r>
      <w:r w:rsidR="002B7930" w:rsidRPr="002B7930">
        <w:rPr>
          <w:color w:val="000000" w:themeColor="text1"/>
        </w:rPr>
        <w:t>boží za každý i započatý den prodlení.</w:t>
      </w:r>
    </w:p>
    <w:p w14:paraId="18413907" w14:textId="77777777" w:rsidR="00DB335E" w:rsidRPr="009B10D9" w:rsidRDefault="00DB335E" w:rsidP="00DB335E">
      <w:pPr>
        <w:ind w:left="374"/>
        <w:jc w:val="both"/>
        <w:rPr>
          <w:color w:val="000000" w:themeColor="text1"/>
        </w:rPr>
      </w:pPr>
    </w:p>
    <w:p w14:paraId="0F47C23C" w14:textId="7DF1CC04" w:rsidR="00285B88" w:rsidRDefault="002B7930" w:rsidP="00285B88">
      <w:pPr>
        <w:pStyle w:val="KAI7"/>
        <w:numPr>
          <w:ilvl w:val="2"/>
          <w:numId w:val="2"/>
        </w:numPr>
        <w:tabs>
          <w:tab w:val="clear" w:pos="2580"/>
          <w:tab w:val="num" w:pos="360"/>
          <w:tab w:val="num" w:pos="1980"/>
        </w:tabs>
        <w:spacing w:before="0"/>
        <w:ind w:left="357" w:hanging="357"/>
        <w:rPr>
          <w:color w:val="000000" w:themeColor="text1"/>
        </w:rPr>
      </w:pPr>
      <w:r w:rsidRPr="002B7930">
        <w:rPr>
          <w:color w:val="000000" w:themeColor="text1"/>
        </w:rPr>
        <w:t xml:space="preserve">Kupující je oprávněn </w:t>
      </w:r>
      <w:r w:rsidR="00DB335E">
        <w:rPr>
          <w:color w:val="000000" w:themeColor="text1"/>
        </w:rPr>
        <w:t>vyměřit</w:t>
      </w:r>
      <w:r w:rsidRPr="002B7930">
        <w:rPr>
          <w:color w:val="000000" w:themeColor="text1"/>
        </w:rPr>
        <w:t xml:space="preserve"> </w:t>
      </w:r>
      <w:r w:rsidR="00036791">
        <w:rPr>
          <w:color w:val="000000" w:themeColor="text1"/>
        </w:rPr>
        <w:t>Prodávající</w:t>
      </w:r>
      <w:r w:rsidR="00BD506D">
        <w:rPr>
          <w:color w:val="000000" w:themeColor="text1"/>
        </w:rPr>
        <w:t>mu</w:t>
      </w:r>
      <w:r w:rsidRPr="002B7930">
        <w:rPr>
          <w:color w:val="000000" w:themeColor="text1"/>
        </w:rPr>
        <w:t xml:space="preserve"> smluvní pok</w:t>
      </w:r>
      <w:r w:rsidR="00B37293">
        <w:rPr>
          <w:color w:val="000000" w:themeColor="text1"/>
        </w:rPr>
        <w:t>utu ve výši 0,2 % z ceny daného</w:t>
      </w:r>
      <w:r w:rsidRPr="002B7930">
        <w:rPr>
          <w:color w:val="000000" w:themeColor="text1"/>
        </w:rPr>
        <w:t xml:space="preserve"> </w:t>
      </w:r>
      <w:r w:rsidR="00DB335E">
        <w:rPr>
          <w:color w:val="000000" w:themeColor="text1"/>
        </w:rPr>
        <w:t>Zboží</w:t>
      </w:r>
      <w:r w:rsidRPr="002B7930">
        <w:rPr>
          <w:color w:val="000000" w:themeColor="text1"/>
        </w:rPr>
        <w:t>, kter</w:t>
      </w:r>
      <w:r w:rsidR="008E5108">
        <w:rPr>
          <w:color w:val="000000" w:themeColor="text1"/>
        </w:rPr>
        <w:t>é</w:t>
      </w:r>
      <w:r w:rsidRPr="002B7930">
        <w:rPr>
          <w:color w:val="000000" w:themeColor="text1"/>
        </w:rPr>
        <w:t xml:space="preserve"> je postižen</w:t>
      </w:r>
      <w:r w:rsidR="008E5108">
        <w:rPr>
          <w:color w:val="000000" w:themeColor="text1"/>
        </w:rPr>
        <w:t>o</w:t>
      </w:r>
      <w:r w:rsidRPr="002B7930">
        <w:rPr>
          <w:color w:val="000000" w:themeColor="text1"/>
        </w:rPr>
        <w:t xml:space="preserve"> vadou, za každý i započatý den prodlení s odstraněním nahlášené vady.</w:t>
      </w:r>
    </w:p>
    <w:p w14:paraId="402CB702" w14:textId="77777777" w:rsidR="00DB335E" w:rsidRPr="009B10D9" w:rsidRDefault="00DB335E" w:rsidP="00DB335E">
      <w:pPr>
        <w:pStyle w:val="KAI7"/>
        <w:spacing w:before="0"/>
        <w:ind w:left="357" w:firstLine="0"/>
        <w:rPr>
          <w:color w:val="000000" w:themeColor="text1"/>
        </w:rPr>
      </w:pPr>
    </w:p>
    <w:p w14:paraId="4EF328CD" w14:textId="77777777" w:rsidR="00285B88" w:rsidRDefault="00036791" w:rsidP="00C86887">
      <w:pPr>
        <w:pStyle w:val="KAI7"/>
        <w:numPr>
          <w:ilvl w:val="2"/>
          <w:numId w:val="2"/>
        </w:numPr>
        <w:tabs>
          <w:tab w:val="clear" w:pos="2580"/>
          <w:tab w:val="num" w:pos="360"/>
        </w:tabs>
        <w:spacing w:before="0"/>
        <w:ind w:left="357" w:hanging="357"/>
        <w:jc w:val="left"/>
      </w:pPr>
      <w:r>
        <w:t>V případě prodlení K</w:t>
      </w:r>
      <w:r w:rsidR="002B7930" w:rsidRPr="002B7930">
        <w:t>upují</w:t>
      </w:r>
      <w:r>
        <w:t xml:space="preserve">cího s úhradou faktury zaplatí Kupující </w:t>
      </w:r>
      <w:r w:rsidR="002B7930" w:rsidRPr="002B7930">
        <w:t xml:space="preserve">smluvní pokutu ve výši 0,05 % z dlužné částky za každý den prodlení. </w:t>
      </w:r>
    </w:p>
    <w:p w14:paraId="0E758BD7" w14:textId="77777777" w:rsidR="00DB335E" w:rsidRPr="009B10D9" w:rsidRDefault="00DB335E" w:rsidP="00DB335E">
      <w:pPr>
        <w:pStyle w:val="KAI7"/>
        <w:spacing w:before="0"/>
        <w:ind w:left="0" w:firstLine="0"/>
        <w:jc w:val="left"/>
      </w:pPr>
    </w:p>
    <w:p w14:paraId="6171125E" w14:textId="77777777" w:rsidR="00285B88" w:rsidRPr="009B10D9" w:rsidRDefault="002B7930" w:rsidP="00285B88">
      <w:pPr>
        <w:pStyle w:val="KAI7"/>
        <w:numPr>
          <w:ilvl w:val="2"/>
          <w:numId w:val="2"/>
        </w:numPr>
        <w:tabs>
          <w:tab w:val="clear" w:pos="2580"/>
          <w:tab w:val="num" w:pos="360"/>
          <w:tab w:val="num" w:pos="1980"/>
        </w:tabs>
        <w:spacing w:before="0"/>
        <w:ind w:left="357" w:hanging="357"/>
        <w:rPr>
          <w:color w:val="000000" w:themeColor="text1"/>
        </w:rPr>
      </w:pPr>
      <w:r w:rsidRPr="002B7930">
        <w:rPr>
          <w:color w:val="000000" w:themeColor="text1"/>
        </w:rPr>
        <w:t>Smluvní pokutu hradí povinná strana bez ohledu na to, zda a v jaké výši vznikla druhé straně v této souvislosti škoda, která je vymahatelná samostatně vedle smluvní pokuty v plné výši.</w:t>
      </w:r>
    </w:p>
    <w:p w14:paraId="60976D46" w14:textId="77777777" w:rsidR="00A66009" w:rsidRPr="00A66009" w:rsidRDefault="00A66009" w:rsidP="00A66009"/>
    <w:p w14:paraId="2C4809AC" w14:textId="4BB31E61" w:rsidR="00381E2F" w:rsidRPr="00B93FF6" w:rsidRDefault="00C61865" w:rsidP="00381E2F">
      <w:pPr>
        <w:pStyle w:val="Nadpis2"/>
        <w:rPr>
          <w:rFonts w:ascii="Times New Roman" w:hAnsi="Times New Roman"/>
        </w:rPr>
      </w:pPr>
      <w:r>
        <w:rPr>
          <w:rFonts w:ascii="Times New Roman" w:hAnsi="Times New Roman"/>
        </w:rPr>
        <w:t>Článek X</w:t>
      </w:r>
    </w:p>
    <w:p w14:paraId="62A7CCE5" w14:textId="77777777" w:rsidR="00381E2F" w:rsidRDefault="00381E2F" w:rsidP="00381E2F">
      <w:pPr>
        <w:jc w:val="center"/>
        <w:rPr>
          <w:b/>
        </w:rPr>
      </w:pPr>
      <w:r w:rsidRPr="00B93FF6">
        <w:rPr>
          <w:b/>
        </w:rPr>
        <w:t>Zvláštní ujednání</w:t>
      </w:r>
    </w:p>
    <w:p w14:paraId="5A6C5CFC" w14:textId="77777777" w:rsidR="00472230" w:rsidRPr="00B93FF6" w:rsidRDefault="00472230" w:rsidP="00381E2F">
      <w:pPr>
        <w:jc w:val="center"/>
        <w:rPr>
          <w:b/>
        </w:rPr>
      </w:pPr>
    </w:p>
    <w:p w14:paraId="13F5C666" w14:textId="13CCD439" w:rsidR="00DB335E" w:rsidRDefault="004313BA" w:rsidP="00DB335E">
      <w:pPr>
        <w:pStyle w:val="Zkladntextodsazen"/>
        <w:numPr>
          <w:ilvl w:val="0"/>
          <w:numId w:val="12"/>
        </w:numPr>
        <w:spacing w:before="120"/>
        <w:jc w:val="both"/>
        <w:rPr>
          <w:szCs w:val="20"/>
        </w:rPr>
      </w:pPr>
      <w:r>
        <w:rPr>
          <w:szCs w:val="20"/>
        </w:rPr>
        <w:t>Pro</w:t>
      </w:r>
      <w:r w:rsidR="000F1FE1">
        <w:rPr>
          <w:szCs w:val="20"/>
        </w:rPr>
        <w:t>dávající prohlašuje, že dodané Z</w:t>
      </w:r>
      <w:r>
        <w:rPr>
          <w:szCs w:val="20"/>
        </w:rPr>
        <w:t>boží není zatíženo žádnými právy třetích osob. Prodávající</w:t>
      </w:r>
      <w:r>
        <w:rPr>
          <w:iCs/>
        </w:rPr>
        <w:t xml:space="preserve"> odpovídá za případné porušení práv z průmyslového nebo jiného duševního vlastnictví třetích osob.</w:t>
      </w:r>
    </w:p>
    <w:p w14:paraId="33F638E5" w14:textId="77777777" w:rsidR="00DB335E" w:rsidRPr="00DB335E" w:rsidRDefault="00DB335E" w:rsidP="00DB335E">
      <w:pPr>
        <w:pStyle w:val="Zkladntextodsazen"/>
        <w:spacing w:before="120"/>
        <w:ind w:left="360" w:firstLine="0"/>
        <w:jc w:val="both"/>
        <w:rPr>
          <w:szCs w:val="20"/>
        </w:rPr>
      </w:pPr>
    </w:p>
    <w:p w14:paraId="22D86C1F" w14:textId="77777777" w:rsidR="004313BA" w:rsidRPr="00DB335E" w:rsidRDefault="004313BA" w:rsidP="00C86887">
      <w:pPr>
        <w:pStyle w:val="Zkladntextodsazen"/>
        <w:numPr>
          <w:ilvl w:val="0"/>
          <w:numId w:val="12"/>
        </w:numPr>
        <w:ind w:left="357" w:hanging="357"/>
        <w:jc w:val="both"/>
        <w:rPr>
          <w:szCs w:val="20"/>
        </w:rPr>
      </w:pPr>
      <w:r>
        <w:t>Jednacím jazykem při jakémkoliv ústním jednání či písemném styk</w:t>
      </w:r>
      <w:r w:rsidR="009D493B">
        <w:t>u, souvisejícím s plněním této S</w:t>
      </w:r>
      <w:r>
        <w:t xml:space="preserve">mlouvy, je </w:t>
      </w:r>
      <w:r w:rsidRPr="00D44D72">
        <w:rPr>
          <w:b/>
        </w:rPr>
        <w:t>český jazyk</w:t>
      </w:r>
      <w:r>
        <w:t>.</w:t>
      </w:r>
    </w:p>
    <w:p w14:paraId="07F166C9" w14:textId="77777777" w:rsidR="00DB335E" w:rsidRPr="00A3252B" w:rsidRDefault="00DB335E" w:rsidP="00DB335E">
      <w:pPr>
        <w:pStyle w:val="Zkladntextodsazen"/>
        <w:ind w:left="0" w:firstLine="0"/>
        <w:jc w:val="both"/>
        <w:rPr>
          <w:szCs w:val="20"/>
        </w:rPr>
      </w:pPr>
    </w:p>
    <w:p w14:paraId="63B8AA2A" w14:textId="77777777" w:rsidR="00C86887" w:rsidRDefault="008E5108" w:rsidP="00C86887">
      <w:pPr>
        <w:numPr>
          <w:ilvl w:val="0"/>
          <w:numId w:val="12"/>
        </w:numPr>
        <w:jc w:val="both"/>
      </w:pPr>
      <w:r>
        <w:t xml:space="preserve">Prodávající </w:t>
      </w:r>
      <w:r w:rsidR="00C86887" w:rsidRPr="00291A5D">
        <w:t xml:space="preserve">bezvýhradně souhlasí se zveřejněním plného znění </w:t>
      </w:r>
      <w:r w:rsidR="009D493B">
        <w:t>S</w:t>
      </w:r>
      <w:r w:rsidR="00C86887" w:rsidRPr="00291A5D">
        <w:t>mlouvy v souladu se zákonem</w:t>
      </w:r>
      <w:r w:rsidR="00C86887">
        <w:t xml:space="preserve"> o</w:t>
      </w:r>
      <w:r w:rsidR="00BD506D">
        <w:t xml:space="preserve"> zadávání</w:t>
      </w:r>
      <w:r w:rsidR="00C86887">
        <w:t xml:space="preserve"> veřejných zakáz</w:t>
      </w:r>
      <w:r w:rsidR="00BD506D">
        <w:t>ek</w:t>
      </w:r>
      <w:r w:rsidR="00C86887" w:rsidRPr="00291A5D">
        <w:t xml:space="preserve"> a souvisejícími právními předpisy. Zveřejnění obsahu smlouvy nemůže být považováno za porušení povinnosti mlčenlivosti.</w:t>
      </w:r>
    </w:p>
    <w:p w14:paraId="65776560" w14:textId="77777777" w:rsidR="00DB335E" w:rsidRDefault="00DB335E" w:rsidP="00DB335E">
      <w:pPr>
        <w:jc w:val="both"/>
      </w:pPr>
    </w:p>
    <w:p w14:paraId="3E650358" w14:textId="77777777" w:rsidR="00C86887" w:rsidRPr="00291A5D" w:rsidRDefault="00860209" w:rsidP="00C86887">
      <w:pPr>
        <w:numPr>
          <w:ilvl w:val="0"/>
          <w:numId w:val="12"/>
        </w:numPr>
        <w:jc w:val="both"/>
      </w:pPr>
      <w:r>
        <w:t xml:space="preserve">Kupující </w:t>
      </w:r>
      <w:r w:rsidR="00C86887" w:rsidRPr="00291A5D">
        <w:t xml:space="preserve">je oprávněn odstoupit od </w:t>
      </w:r>
      <w:r w:rsidR="00AD3CB4">
        <w:t>S</w:t>
      </w:r>
      <w:r w:rsidR="00C86887" w:rsidRPr="00291A5D">
        <w:t>mlouvy, jestliže zjistí, že</w:t>
      </w:r>
      <w:r>
        <w:t xml:space="preserve"> </w:t>
      </w:r>
      <w:r w:rsidR="00235A6C">
        <w:t>P</w:t>
      </w:r>
      <w:r>
        <w:t>rodávající</w:t>
      </w:r>
      <w:r w:rsidR="00C86887" w:rsidRPr="00291A5D">
        <w:t>:</w:t>
      </w:r>
    </w:p>
    <w:p w14:paraId="443E2B00" w14:textId="77777777" w:rsidR="00C86887" w:rsidRPr="00291A5D" w:rsidRDefault="00C86887" w:rsidP="0086404D">
      <w:pPr>
        <w:pStyle w:val="Zkladntext"/>
        <w:numPr>
          <w:ilvl w:val="1"/>
          <w:numId w:val="12"/>
        </w:numPr>
        <w:tabs>
          <w:tab w:val="clear" w:pos="1440"/>
        </w:tabs>
        <w:spacing w:before="0" w:line="260" w:lineRule="exact"/>
        <w:ind w:left="993"/>
      </w:pPr>
      <w:r w:rsidRPr="00C86887">
        <w:t>nabízel, dával, přijímal nebo zprostředkovával nějaké hodnoty s cílem ovlivnit</w:t>
      </w:r>
      <w:r w:rsidRPr="00291A5D">
        <w:t xml:space="preserve"> chování nebo jednání kohokoliv, ať již státního úředníka nebo někoho jiného, přímo nebo nepřímo, v zadáv</w:t>
      </w:r>
      <w:r w:rsidR="009D493B">
        <w:t>acím řízení nebo při provádění S</w:t>
      </w:r>
      <w:r w:rsidRPr="00291A5D">
        <w:t xml:space="preserve">mlouvy; nebo </w:t>
      </w:r>
    </w:p>
    <w:p w14:paraId="20046549" w14:textId="77777777" w:rsidR="00C86887" w:rsidRDefault="00C86887" w:rsidP="0086404D">
      <w:pPr>
        <w:numPr>
          <w:ilvl w:val="1"/>
          <w:numId w:val="12"/>
        </w:numPr>
        <w:tabs>
          <w:tab w:val="clear" w:pos="1440"/>
        </w:tabs>
        <w:ind w:left="993"/>
        <w:jc w:val="both"/>
      </w:pPr>
      <w:r w:rsidRPr="00291A5D">
        <w:t>zkresloval skutečnosti za účelem ovlivnění zadávacího</w:t>
      </w:r>
      <w:r w:rsidR="00D8475A">
        <w:t xml:space="preserve"> řízení nebo provádění S</w:t>
      </w:r>
      <w:r w:rsidRPr="00291A5D">
        <w:t xml:space="preserve">mlouvy ke škodě </w:t>
      </w:r>
      <w:r w:rsidR="00DF5D02">
        <w:t>K</w:t>
      </w:r>
      <w:r w:rsidR="00CE3701">
        <w:t>upujícího</w:t>
      </w:r>
      <w:r w:rsidRPr="00291A5D">
        <w:t>, včetně užití podvodných praktik k potlačení a snížení výhod volné a otevřené soutěže.</w:t>
      </w:r>
    </w:p>
    <w:p w14:paraId="63AE6388" w14:textId="77777777" w:rsidR="004D5F78" w:rsidRDefault="004D5F78" w:rsidP="0043700E">
      <w:pPr>
        <w:ind w:left="993"/>
        <w:jc w:val="both"/>
      </w:pPr>
    </w:p>
    <w:p w14:paraId="342D3338" w14:textId="77777777" w:rsidR="00FD06CA" w:rsidRPr="00A96389" w:rsidRDefault="004D5F78" w:rsidP="00D8475A">
      <w:pPr>
        <w:pStyle w:val="Odstavecseseznamem"/>
        <w:numPr>
          <w:ilvl w:val="0"/>
          <w:numId w:val="12"/>
        </w:numPr>
        <w:jc w:val="both"/>
      </w:pPr>
      <w:r w:rsidRPr="004D5F78">
        <w:t>Smluvní strany jsou si vědomy toho, že ČHMÚ je bez ohledu na rozhodné právo Smlouvy povinný subjekt ve smyslu § 2 odst. 1 zákona č. 340/2015 Sb. o registru smluv (dále jen „Zákon o registru“) a tato smlouva a relevantní informace o ní tak</w:t>
      </w:r>
      <w:r w:rsidR="00272054">
        <w:t>é</w:t>
      </w:r>
      <w:r w:rsidRPr="004D5F78">
        <w:t xml:space="preserve"> budou obsahem uveřejnění v souladu s § 5 Zákona o registru uveřejněny v registru smluv.</w:t>
      </w:r>
    </w:p>
    <w:p w14:paraId="4512CAE1" w14:textId="77777777" w:rsidR="00A93342" w:rsidRPr="00A96389" w:rsidRDefault="00A93342" w:rsidP="007D52AE">
      <w:pPr>
        <w:pStyle w:val="Zkladntextodsazen"/>
        <w:spacing w:before="120"/>
        <w:ind w:left="0" w:firstLine="0"/>
        <w:jc w:val="both"/>
        <w:rPr>
          <w:szCs w:val="20"/>
        </w:rPr>
      </w:pPr>
    </w:p>
    <w:p w14:paraId="331D8178" w14:textId="31A151FF" w:rsidR="005843D4" w:rsidRPr="00B93FF6" w:rsidRDefault="005843D4" w:rsidP="00DB4A2F">
      <w:pPr>
        <w:pStyle w:val="Nadpis2"/>
        <w:rPr>
          <w:rFonts w:ascii="Times New Roman" w:hAnsi="Times New Roman"/>
        </w:rPr>
      </w:pPr>
      <w:r w:rsidRPr="00B93FF6">
        <w:rPr>
          <w:rFonts w:ascii="Times New Roman" w:hAnsi="Times New Roman"/>
        </w:rPr>
        <w:t xml:space="preserve">Článek </w:t>
      </w:r>
      <w:r w:rsidR="0086404D">
        <w:rPr>
          <w:rFonts w:ascii="Times New Roman" w:hAnsi="Times New Roman"/>
        </w:rPr>
        <w:t>X</w:t>
      </w:r>
      <w:r w:rsidR="00111656">
        <w:rPr>
          <w:rFonts w:ascii="Times New Roman" w:hAnsi="Times New Roman"/>
        </w:rPr>
        <w:t>I</w:t>
      </w:r>
    </w:p>
    <w:p w14:paraId="0DFC9D02" w14:textId="535F0236" w:rsidR="00472230" w:rsidRDefault="005843D4" w:rsidP="004313BA">
      <w:pPr>
        <w:jc w:val="center"/>
        <w:rPr>
          <w:b/>
        </w:rPr>
      </w:pPr>
      <w:r w:rsidRPr="00B93FF6">
        <w:rPr>
          <w:b/>
        </w:rPr>
        <w:t>Zánik smlouvy</w:t>
      </w:r>
      <w:r w:rsidR="00400D36">
        <w:rPr>
          <w:b/>
        </w:rPr>
        <w:t>, odstoupení</w:t>
      </w:r>
    </w:p>
    <w:p w14:paraId="2F2002FC" w14:textId="77777777" w:rsidR="00A66009" w:rsidRPr="00B93FF6" w:rsidRDefault="00A66009" w:rsidP="004313BA">
      <w:pPr>
        <w:jc w:val="center"/>
        <w:rPr>
          <w:b/>
        </w:rPr>
      </w:pPr>
    </w:p>
    <w:p w14:paraId="7A1F4C4B" w14:textId="77777777" w:rsidR="004313BA" w:rsidRDefault="004313BA" w:rsidP="001931BD">
      <w:pPr>
        <w:pStyle w:val="Zkladntext"/>
        <w:widowControl/>
        <w:numPr>
          <w:ilvl w:val="3"/>
          <w:numId w:val="11"/>
        </w:numPr>
        <w:tabs>
          <w:tab w:val="clear" w:pos="2970"/>
          <w:tab w:val="num" w:pos="426"/>
        </w:tabs>
        <w:overflowPunct/>
        <w:autoSpaceDE/>
        <w:autoSpaceDN/>
        <w:adjustRightInd/>
        <w:spacing w:before="120" w:after="120" w:line="260" w:lineRule="exact"/>
        <w:ind w:left="426" w:hanging="426"/>
        <w:textAlignment w:val="auto"/>
      </w:pPr>
      <w:r w:rsidRPr="001931BD">
        <w:rPr>
          <w:szCs w:val="24"/>
        </w:rPr>
        <w:t>Sm</w:t>
      </w:r>
      <w:r>
        <w:t>luvní vztah</w:t>
      </w:r>
      <w:r w:rsidRPr="000262C4">
        <w:t xml:space="preserve"> se ruší:</w:t>
      </w:r>
    </w:p>
    <w:p w14:paraId="1DBED5C8" w14:textId="77777777" w:rsidR="004313BA" w:rsidRPr="000262C4" w:rsidRDefault="004313BA" w:rsidP="00C86887">
      <w:pPr>
        <w:pStyle w:val="Zkladntext"/>
        <w:tabs>
          <w:tab w:val="left" w:pos="1134"/>
        </w:tabs>
        <w:spacing w:before="120" w:line="260" w:lineRule="exact"/>
        <w:ind w:left="714" w:hanging="357"/>
      </w:pPr>
      <w:r w:rsidRPr="000262C4">
        <w:t xml:space="preserve">a) písemnou dohodou smluvních stran spojenou se vzájemným vypořádáním účelně </w:t>
      </w:r>
      <w:r>
        <w:br/>
      </w:r>
      <w:r w:rsidRPr="000262C4">
        <w:t>a prokazateln</w:t>
      </w:r>
      <w:r>
        <w:t>ě</w:t>
      </w:r>
      <w:r w:rsidRPr="000262C4">
        <w:t xml:space="preserve"> vynaložených nákladů</w:t>
      </w:r>
      <w:r>
        <w:t>,</w:t>
      </w:r>
    </w:p>
    <w:p w14:paraId="3D1C08F0" w14:textId="77777777" w:rsidR="004313BA" w:rsidRPr="000262C4" w:rsidRDefault="004313BA" w:rsidP="004313BA">
      <w:pPr>
        <w:pStyle w:val="Zkladntext"/>
        <w:spacing w:before="60" w:line="260" w:lineRule="exact"/>
        <w:ind w:left="714" w:hanging="357"/>
      </w:pPr>
      <w:r w:rsidRPr="000262C4">
        <w:t xml:space="preserve">b) jednostranným odstoupením </w:t>
      </w:r>
      <w:r w:rsidR="001F599E">
        <w:t>K</w:t>
      </w:r>
      <w:r>
        <w:t xml:space="preserve">upujícího </w:t>
      </w:r>
      <w:r w:rsidRPr="000262C4">
        <w:t xml:space="preserve">od </w:t>
      </w:r>
      <w:r w:rsidR="000F1FE1">
        <w:t>S</w:t>
      </w:r>
      <w:r w:rsidRPr="000262C4">
        <w:t xml:space="preserve">mlouvy pro její podstatné porušení </w:t>
      </w:r>
      <w:r w:rsidR="00235A6C">
        <w:t>P</w:t>
      </w:r>
      <w:r>
        <w:t>rodávajícím</w:t>
      </w:r>
      <w:r w:rsidRPr="000262C4">
        <w:t xml:space="preserve"> s</w:t>
      </w:r>
      <w:r>
        <w:t xml:space="preserve"> </w:t>
      </w:r>
      <w:r w:rsidRPr="000262C4">
        <w:t>tím, že podstatným porušením smlouvy se rozumí zejména:</w:t>
      </w:r>
    </w:p>
    <w:p w14:paraId="778FAA43" w14:textId="77777777" w:rsidR="004313BA" w:rsidRDefault="004313BA" w:rsidP="003E41CC">
      <w:pPr>
        <w:numPr>
          <w:ilvl w:val="0"/>
          <w:numId w:val="13"/>
        </w:numPr>
        <w:spacing w:before="120"/>
        <w:ind w:left="1083" w:hanging="357"/>
        <w:jc w:val="both"/>
      </w:pPr>
      <w:r>
        <w:t>neposkytnutí řádného plnění předmětu smlouvy</w:t>
      </w:r>
      <w:r w:rsidRPr="000262C4">
        <w:t xml:space="preserve"> </w:t>
      </w:r>
      <w:r>
        <w:t xml:space="preserve">s prodlením delším než </w:t>
      </w:r>
      <w:r>
        <w:br/>
      </w:r>
      <w:r w:rsidR="0086404D">
        <w:t xml:space="preserve"> 30</w:t>
      </w:r>
      <w:r>
        <w:t xml:space="preserve"> kalendářních dnů,</w:t>
      </w:r>
    </w:p>
    <w:p w14:paraId="5D83CCB1" w14:textId="77777777" w:rsidR="004313BA" w:rsidRDefault="000F1FE1" w:rsidP="004313BA">
      <w:pPr>
        <w:numPr>
          <w:ilvl w:val="1"/>
          <w:numId w:val="13"/>
        </w:numPr>
        <w:tabs>
          <w:tab w:val="clear" w:pos="2166"/>
          <w:tab w:val="num" w:pos="720"/>
        </w:tabs>
        <w:ind w:left="714" w:hanging="357"/>
        <w:jc w:val="both"/>
      </w:pPr>
      <w:r>
        <w:t>jednostranným odstoupením od S</w:t>
      </w:r>
      <w:r w:rsidR="004313BA">
        <w:t xml:space="preserve">mlouvy </w:t>
      </w:r>
      <w:r w:rsidR="001F599E">
        <w:t>K</w:t>
      </w:r>
      <w:r w:rsidR="004313BA">
        <w:t>upujícím v případě vyhlášení insolvenčního</w:t>
      </w:r>
      <w:r w:rsidR="00860209">
        <w:t xml:space="preserve"> </w:t>
      </w:r>
      <w:r>
        <w:t xml:space="preserve"> řízení vůči majetku Prodávají</w:t>
      </w:r>
      <w:r w:rsidR="001F599E">
        <w:t>cí</w:t>
      </w:r>
      <w:r w:rsidR="008B243C">
        <w:t>ho</w:t>
      </w:r>
      <w:r w:rsidR="004313BA">
        <w:t>, v němž bylo vydáno rozhodnutí o úpadku</w:t>
      </w:r>
      <w:r>
        <w:t>, nebo byl-li vůči Prodávající</w:t>
      </w:r>
      <w:r w:rsidR="002C5DA4">
        <w:t>mu</w:t>
      </w:r>
      <w:r w:rsidR="004313BA">
        <w:t xml:space="preserve"> </w:t>
      </w:r>
      <w:r w:rsidR="00860209">
        <w:t xml:space="preserve"> </w:t>
      </w:r>
      <w:r w:rsidR="004313BA">
        <w:t>insolvenční</w:t>
      </w:r>
      <w:r w:rsidR="00860209">
        <w:t xml:space="preserve"> </w:t>
      </w:r>
      <w:r w:rsidR="004313BA">
        <w:t>návrh zamítnut pro nedostatek majetku k úhradě insolvenčního řízení.</w:t>
      </w:r>
    </w:p>
    <w:p w14:paraId="245081FC" w14:textId="63055363" w:rsidR="002107B3" w:rsidRDefault="00C6433C" w:rsidP="004313BA">
      <w:pPr>
        <w:numPr>
          <w:ilvl w:val="1"/>
          <w:numId w:val="13"/>
        </w:numPr>
        <w:tabs>
          <w:tab w:val="clear" w:pos="2166"/>
          <w:tab w:val="num" w:pos="720"/>
        </w:tabs>
        <w:ind w:left="714" w:hanging="357"/>
        <w:jc w:val="both"/>
      </w:pPr>
      <w:r>
        <w:t>j</w:t>
      </w:r>
      <w:r w:rsidR="002107B3">
        <w:t xml:space="preserve">ednostranným odstoupení od Smlouvy ze strany Kupujícího v případě </w:t>
      </w:r>
      <w:r w:rsidR="0057745D">
        <w:t xml:space="preserve">třetí </w:t>
      </w:r>
      <w:r w:rsidR="002107B3">
        <w:t xml:space="preserve">reklamace </w:t>
      </w:r>
      <w:r w:rsidR="006E3FFB">
        <w:t xml:space="preserve">vadného plnění </w:t>
      </w:r>
      <w:r>
        <w:t xml:space="preserve">dle </w:t>
      </w:r>
      <w:r>
        <w:rPr>
          <w:iCs/>
          <w:color w:val="000000" w:themeColor="text1"/>
        </w:rPr>
        <w:t>čl. V</w:t>
      </w:r>
      <w:r w:rsidRPr="009C6158">
        <w:rPr>
          <w:iCs/>
          <w:color w:val="000000" w:themeColor="text1"/>
        </w:rPr>
        <w:t>I</w:t>
      </w:r>
      <w:r w:rsidR="00111656">
        <w:rPr>
          <w:iCs/>
          <w:color w:val="000000" w:themeColor="text1"/>
        </w:rPr>
        <w:t>I</w:t>
      </w:r>
      <w:r>
        <w:rPr>
          <w:iCs/>
          <w:color w:val="000000" w:themeColor="text1"/>
        </w:rPr>
        <w:t>I</w:t>
      </w:r>
      <w:r w:rsidR="00702577">
        <w:rPr>
          <w:iCs/>
          <w:color w:val="000000" w:themeColor="text1"/>
        </w:rPr>
        <w:t>,</w:t>
      </w:r>
      <w:r w:rsidRPr="009C6158">
        <w:rPr>
          <w:iCs/>
          <w:color w:val="000000" w:themeColor="text1"/>
        </w:rPr>
        <w:t xml:space="preserve"> </w:t>
      </w:r>
      <w:r w:rsidR="00111656">
        <w:rPr>
          <w:iCs/>
          <w:color w:val="000000" w:themeColor="text1"/>
        </w:rPr>
        <w:t>bodu</w:t>
      </w:r>
      <w:r w:rsidRPr="009C6158">
        <w:rPr>
          <w:iCs/>
          <w:color w:val="000000" w:themeColor="text1"/>
        </w:rPr>
        <w:t xml:space="preserve"> </w:t>
      </w:r>
      <w:r w:rsidR="0098109C">
        <w:rPr>
          <w:iCs/>
          <w:color w:val="000000" w:themeColor="text1"/>
        </w:rPr>
        <w:t>6</w:t>
      </w:r>
      <w:r w:rsidR="00111656">
        <w:rPr>
          <w:iCs/>
          <w:color w:val="000000" w:themeColor="text1"/>
        </w:rPr>
        <w:t>.</w:t>
      </w:r>
      <w:r>
        <w:rPr>
          <w:iCs/>
          <w:color w:val="000000" w:themeColor="text1"/>
        </w:rPr>
        <w:t xml:space="preserve"> nebo </w:t>
      </w:r>
      <w:r w:rsidR="0098109C">
        <w:rPr>
          <w:iCs/>
          <w:color w:val="000000" w:themeColor="text1"/>
        </w:rPr>
        <w:t>7</w:t>
      </w:r>
      <w:r w:rsidR="00111656">
        <w:rPr>
          <w:iCs/>
          <w:color w:val="000000" w:themeColor="text1"/>
        </w:rPr>
        <w:t>. této S</w:t>
      </w:r>
      <w:r w:rsidRPr="009C6158">
        <w:rPr>
          <w:iCs/>
          <w:color w:val="000000" w:themeColor="text1"/>
        </w:rPr>
        <w:t>mlouvy</w:t>
      </w:r>
      <w:r w:rsidRPr="0057745D">
        <w:t xml:space="preserve"> </w:t>
      </w:r>
      <w:r w:rsidR="0057745D">
        <w:t>v průběhu platnosti Smlouvy.</w:t>
      </w:r>
    </w:p>
    <w:p w14:paraId="3F9778AA" w14:textId="06508638" w:rsidR="0057745D" w:rsidRDefault="00C6433C" w:rsidP="0057745D">
      <w:pPr>
        <w:numPr>
          <w:ilvl w:val="1"/>
          <w:numId w:val="13"/>
        </w:numPr>
        <w:tabs>
          <w:tab w:val="clear" w:pos="2166"/>
          <w:tab w:val="num" w:pos="720"/>
        </w:tabs>
        <w:ind w:left="714" w:hanging="357"/>
        <w:jc w:val="both"/>
      </w:pPr>
      <w:r>
        <w:t>j</w:t>
      </w:r>
      <w:r w:rsidR="0057745D">
        <w:t>ednostranným odstoupení od Smlouvy ze strany Kupujícího v případě třetí reklamace</w:t>
      </w:r>
      <w:r w:rsidR="006E3FFB">
        <w:t xml:space="preserve"> vadného plnění </w:t>
      </w:r>
      <w:r w:rsidR="0057745D">
        <w:t>dle</w:t>
      </w:r>
      <w:r>
        <w:t xml:space="preserve"> </w:t>
      </w:r>
      <w:r>
        <w:rPr>
          <w:iCs/>
          <w:color w:val="000000" w:themeColor="text1"/>
        </w:rPr>
        <w:t>čl. V</w:t>
      </w:r>
      <w:r w:rsidRPr="009C6158">
        <w:rPr>
          <w:iCs/>
          <w:color w:val="000000" w:themeColor="text1"/>
        </w:rPr>
        <w:t>I</w:t>
      </w:r>
      <w:r w:rsidR="00111656">
        <w:rPr>
          <w:iCs/>
          <w:color w:val="000000" w:themeColor="text1"/>
        </w:rPr>
        <w:t>I</w:t>
      </w:r>
      <w:r>
        <w:rPr>
          <w:iCs/>
          <w:color w:val="000000" w:themeColor="text1"/>
        </w:rPr>
        <w:t>I</w:t>
      </w:r>
      <w:r w:rsidR="00702577">
        <w:rPr>
          <w:iCs/>
          <w:color w:val="000000" w:themeColor="text1"/>
        </w:rPr>
        <w:t>,</w:t>
      </w:r>
      <w:r w:rsidRPr="009C6158">
        <w:rPr>
          <w:iCs/>
          <w:color w:val="000000" w:themeColor="text1"/>
        </w:rPr>
        <w:t xml:space="preserve"> </w:t>
      </w:r>
      <w:r w:rsidR="00702577">
        <w:rPr>
          <w:iCs/>
          <w:color w:val="000000" w:themeColor="text1"/>
        </w:rPr>
        <w:t>bodu</w:t>
      </w:r>
      <w:r w:rsidRPr="009C6158">
        <w:rPr>
          <w:iCs/>
          <w:color w:val="000000" w:themeColor="text1"/>
        </w:rPr>
        <w:t xml:space="preserve"> </w:t>
      </w:r>
      <w:r w:rsidR="0098109C">
        <w:rPr>
          <w:iCs/>
          <w:color w:val="000000" w:themeColor="text1"/>
        </w:rPr>
        <w:t>10</w:t>
      </w:r>
      <w:r w:rsidR="00111656">
        <w:rPr>
          <w:iCs/>
          <w:color w:val="000000" w:themeColor="text1"/>
        </w:rPr>
        <w:t>.</w:t>
      </w:r>
      <w:r>
        <w:rPr>
          <w:iCs/>
          <w:color w:val="000000" w:themeColor="text1"/>
        </w:rPr>
        <w:t xml:space="preserve"> nebo 1</w:t>
      </w:r>
      <w:r w:rsidR="0098109C">
        <w:rPr>
          <w:iCs/>
          <w:color w:val="000000" w:themeColor="text1"/>
        </w:rPr>
        <w:t>1</w:t>
      </w:r>
      <w:r w:rsidR="00111656">
        <w:rPr>
          <w:iCs/>
          <w:color w:val="000000" w:themeColor="text1"/>
        </w:rPr>
        <w:t>.</w:t>
      </w:r>
      <w:r w:rsidRPr="009C6158">
        <w:rPr>
          <w:iCs/>
          <w:color w:val="000000" w:themeColor="text1"/>
        </w:rPr>
        <w:t xml:space="preserve"> </w:t>
      </w:r>
      <w:r w:rsidR="00111656">
        <w:rPr>
          <w:iCs/>
          <w:color w:val="000000" w:themeColor="text1"/>
        </w:rPr>
        <w:t>této S</w:t>
      </w:r>
      <w:r w:rsidRPr="009C6158">
        <w:rPr>
          <w:iCs/>
          <w:color w:val="000000" w:themeColor="text1"/>
        </w:rPr>
        <w:t>mlouvy</w:t>
      </w:r>
      <w:r w:rsidRPr="0057745D">
        <w:t xml:space="preserve"> </w:t>
      </w:r>
      <w:r w:rsidR="0057745D">
        <w:t>v průběhu platnosti Smlouvy.</w:t>
      </w:r>
    </w:p>
    <w:p w14:paraId="5A39BD20" w14:textId="38B19F9C" w:rsidR="0098109C" w:rsidRDefault="0098109C" w:rsidP="0098109C">
      <w:pPr>
        <w:numPr>
          <w:ilvl w:val="1"/>
          <w:numId w:val="13"/>
        </w:numPr>
        <w:tabs>
          <w:tab w:val="clear" w:pos="2166"/>
          <w:tab w:val="num" w:pos="720"/>
        </w:tabs>
        <w:ind w:left="714" w:hanging="357"/>
        <w:jc w:val="both"/>
      </w:pPr>
      <w:r>
        <w:t xml:space="preserve">jednostranným odstoupení od Smlouvy ze strany Kupujícího v případě třetí reklamace vadného plnění dle </w:t>
      </w:r>
      <w:r>
        <w:rPr>
          <w:iCs/>
          <w:color w:val="000000" w:themeColor="text1"/>
        </w:rPr>
        <w:t>čl. V</w:t>
      </w:r>
      <w:r w:rsidRPr="009C6158">
        <w:rPr>
          <w:iCs/>
          <w:color w:val="000000" w:themeColor="text1"/>
        </w:rPr>
        <w:t>I</w:t>
      </w:r>
      <w:r>
        <w:rPr>
          <w:iCs/>
          <w:color w:val="000000" w:themeColor="text1"/>
        </w:rPr>
        <w:t>II,</w:t>
      </w:r>
      <w:r w:rsidRPr="009C6158">
        <w:rPr>
          <w:iCs/>
          <w:color w:val="000000" w:themeColor="text1"/>
        </w:rPr>
        <w:t xml:space="preserve"> </w:t>
      </w:r>
      <w:r>
        <w:rPr>
          <w:iCs/>
          <w:color w:val="000000" w:themeColor="text1"/>
        </w:rPr>
        <w:t>bodu</w:t>
      </w:r>
      <w:r w:rsidRPr="009C6158">
        <w:rPr>
          <w:iCs/>
          <w:color w:val="000000" w:themeColor="text1"/>
        </w:rPr>
        <w:t xml:space="preserve"> </w:t>
      </w:r>
      <w:r>
        <w:rPr>
          <w:iCs/>
          <w:color w:val="000000" w:themeColor="text1"/>
        </w:rPr>
        <w:t>14. nebo 15.</w:t>
      </w:r>
      <w:r w:rsidRPr="009C6158">
        <w:rPr>
          <w:iCs/>
          <w:color w:val="000000" w:themeColor="text1"/>
        </w:rPr>
        <w:t xml:space="preserve"> </w:t>
      </w:r>
      <w:r>
        <w:rPr>
          <w:iCs/>
          <w:color w:val="000000" w:themeColor="text1"/>
        </w:rPr>
        <w:t>této S</w:t>
      </w:r>
      <w:r w:rsidRPr="009C6158">
        <w:rPr>
          <w:iCs/>
          <w:color w:val="000000" w:themeColor="text1"/>
        </w:rPr>
        <w:t>mlouvy</w:t>
      </w:r>
      <w:r w:rsidRPr="0057745D">
        <w:t xml:space="preserve"> </w:t>
      </w:r>
      <w:r>
        <w:t>v průběhu platnosti Smlouvy.</w:t>
      </w:r>
    </w:p>
    <w:p w14:paraId="5CA467CA" w14:textId="77777777" w:rsidR="0053543F" w:rsidRDefault="0053543F" w:rsidP="00CC40C3">
      <w:pPr>
        <w:jc w:val="center"/>
      </w:pPr>
    </w:p>
    <w:p w14:paraId="2A2E8F78" w14:textId="10F62C74" w:rsidR="0053543F" w:rsidRDefault="0053543F" w:rsidP="0053543F">
      <w:pPr>
        <w:pStyle w:val="Nadpis2"/>
        <w:rPr>
          <w:rFonts w:ascii="Times New Roman" w:hAnsi="Times New Roman"/>
        </w:rPr>
      </w:pPr>
      <w:r w:rsidRPr="00B93FF6">
        <w:rPr>
          <w:rFonts w:ascii="Times New Roman" w:hAnsi="Times New Roman"/>
        </w:rPr>
        <w:t xml:space="preserve">Článek </w:t>
      </w:r>
      <w:r>
        <w:rPr>
          <w:rFonts w:ascii="Times New Roman" w:hAnsi="Times New Roman"/>
        </w:rPr>
        <w:t>X</w:t>
      </w:r>
      <w:r w:rsidR="004E1D1E">
        <w:rPr>
          <w:rFonts w:ascii="Times New Roman" w:hAnsi="Times New Roman"/>
        </w:rPr>
        <w:t>II</w:t>
      </w:r>
    </w:p>
    <w:p w14:paraId="5742B553" w14:textId="77777777" w:rsidR="004A3D91" w:rsidRDefault="004A3D91" w:rsidP="004A3D91">
      <w:pPr>
        <w:pStyle w:val="Nadpis2"/>
        <w:rPr>
          <w:rFonts w:ascii="Times New Roman" w:hAnsi="Times New Roman"/>
        </w:rPr>
      </w:pPr>
      <w:r w:rsidRPr="00B93FF6">
        <w:rPr>
          <w:rFonts w:ascii="Times New Roman" w:hAnsi="Times New Roman"/>
        </w:rPr>
        <w:t>Závěrečná ustanovení</w:t>
      </w:r>
    </w:p>
    <w:p w14:paraId="7EA9A919" w14:textId="77777777" w:rsidR="00334F86" w:rsidRPr="00334F86" w:rsidRDefault="00334F86" w:rsidP="00334F86">
      <w:pPr>
        <w:ind w:left="720"/>
        <w:jc w:val="both"/>
        <w:rPr>
          <w:color w:val="FF0000"/>
        </w:rPr>
      </w:pPr>
    </w:p>
    <w:p w14:paraId="2F1B4751" w14:textId="1F998B2F" w:rsidR="009F59B3" w:rsidRPr="002E7927" w:rsidRDefault="00F331AB">
      <w:pPr>
        <w:numPr>
          <w:ilvl w:val="0"/>
          <w:numId w:val="43"/>
        </w:numPr>
        <w:jc w:val="both"/>
        <w:rPr>
          <w:color w:val="FF0000"/>
        </w:rPr>
      </w:pPr>
      <w:r>
        <w:rPr>
          <w:lang w:eastAsia="en-US"/>
        </w:rPr>
        <w:t>Tato S</w:t>
      </w:r>
      <w:r w:rsidR="009F59B3" w:rsidRPr="002E7927">
        <w:rPr>
          <w:lang w:eastAsia="en-US"/>
        </w:rPr>
        <w:t xml:space="preserve">mlouva, případně další vztahy z této </w:t>
      </w:r>
      <w:r>
        <w:rPr>
          <w:lang w:eastAsia="en-US"/>
        </w:rPr>
        <w:t>Smlouvy vyplývající či se S</w:t>
      </w:r>
      <w:r w:rsidR="009F59B3" w:rsidRPr="002E7927">
        <w:rPr>
          <w:lang w:eastAsia="en-US"/>
        </w:rPr>
        <w:t xml:space="preserve">mlouvou související, otázky </w:t>
      </w:r>
      <w:r>
        <w:rPr>
          <w:lang w:eastAsia="en-US"/>
        </w:rPr>
        <w:t>S</w:t>
      </w:r>
      <w:r w:rsidR="009F59B3" w:rsidRPr="002E7927">
        <w:rPr>
          <w:lang w:eastAsia="en-US"/>
        </w:rPr>
        <w:t>mlouvou neupravené, včetně její platnosti a následků neplatnosti, se výslovně řídí platným právním řádem České republiky, zejména pak ustanoveními zákona č. 89/2012 Sb., občanský zákoník</w:t>
      </w:r>
      <w:r w:rsidR="0028154B">
        <w:rPr>
          <w:lang w:eastAsia="en-US"/>
        </w:rPr>
        <w:t xml:space="preserve"> ve znění pozdějších předpisů</w:t>
      </w:r>
      <w:r w:rsidR="009F59B3" w:rsidRPr="002E7927">
        <w:rPr>
          <w:lang w:eastAsia="en-US"/>
        </w:rPr>
        <w:t>. Kolizní normy českého práva se nepoužijí. Smluvní strany se dohodly, že (mezinárodní) obchodní zvyklosti nemají přednost před žádným ustanovením zákona, a to ani před ustanovením zákona, jež nemá donucující účinky.</w:t>
      </w:r>
    </w:p>
    <w:p w14:paraId="65F7014F" w14:textId="77777777" w:rsidR="009F59B3" w:rsidRPr="002E7927" w:rsidRDefault="009F59B3" w:rsidP="002E7927">
      <w:pPr>
        <w:ind w:left="720"/>
        <w:jc w:val="both"/>
        <w:rPr>
          <w:color w:val="FF0000"/>
        </w:rPr>
      </w:pPr>
    </w:p>
    <w:p w14:paraId="3BB2EC75" w14:textId="1C242935" w:rsidR="009F59B3" w:rsidRPr="002E7927" w:rsidRDefault="009F59B3">
      <w:pPr>
        <w:numPr>
          <w:ilvl w:val="0"/>
          <w:numId w:val="43"/>
        </w:numPr>
        <w:jc w:val="both"/>
        <w:rPr>
          <w:color w:val="FF0000"/>
        </w:rPr>
      </w:pPr>
      <w:r w:rsidRPr="002E7927">
        <w:rPr>
          <w:lang w:eastAsia="en-US"/>
        </w:rPr>
        <w:t>Veškeré případné spory vzniklé z této Smlouvy nebo v souvislosti s ní budou řešeny smírnou cestou. Pokud smluvní strany nevyřeší spor smírnou cestou</w:t>
      </w:r>
      <w:r w:rsidR="0028154B">
        <w:rPr>
          <w:lang w:eastAsia="en-US"/>
        </w:rPr>
        <w:t>,</w:t>
      </w:r>
      <w:r w:rsidRPr="002E7927">
        <w:rPr>
          <w:lang w:eastAsia="en-US"/>
        </w:rPr>
        <w:t xml:space="preserve"> </w:t>
      </w:r>
      <w:r>
        <w:rPr>
          <w:lang w:eastAsia="en-US"/>
        </w:rPr>
        <w:t xml:space="preserve">bude </w:t>
      </w:r>
      <w:r w:rsidRPr="002E7927">
        <w:rPr>
          <w:lang w:eastAsia="en-US"/>
        </w:rPr>
        <w:t xml:space="preserve">takový spor včetně otázek platnosti, výkladu, realizace či ukončení práv vzniklých ze Smlouvy rozhodnut výlučně a s konečnou platností soudy České republiky místně příslušnými dle sídla </w:t>
      </w:r>
      <w:r>
        <w:rPr>
          <w:lang w:eastAsia="en-US"/>
        </w:rPr>
        <w:t>Objednatele.</w:t>
      </w:r>
    </w:p>
    <w:p w14:paraId="09413654" w14:textId="77777777" w:rsidR="009F59B3" w:rsidRPr="002E7927" w:rsidRDefault="009F59B3" w:rsidP="002E7927">
      <w:pPr>
        <w:ind w:left="720"/>
        <w:jc w:val="both"/>
        <w:rPr>
          <w:color w:val="FF0000"/>
        </w:rPr>
      </w:pPr>
    </w:p>
    <w:p w14:paraId="0FD522ED" w14:textId="31DEEC31" w:rsidR="00334F86" w:rsidRPr="002E7927" w:rsidRDefault="009F59B3">
      <w:pPr>
        <w:numPr>
          <w:ilvl w:val="0"/>
          <w:numId w:val="43"/>
        </w:numPr>
        <w:jc w:val="both"/>
      </w:pPr>
      <w:r w:rsidRPr="002E7927">
        <w:t xml:space="preserve">Smluvní strany jsou si vědomy toho, že ČHMÚ je bez ohledu na rozhodné právo Smlouvy povinným subjektem ve smyslu § 2 odst. 1 zákona č. 340/2015 Sb. o registru smluv (dále jen „Zákon o registru“) a tato smlouva a relevantní informace o ní vč. </w:t>
      </w:r>
      <w:r w:rsidRPr="002E7927">
        <w:lastRenderedPageBreak/>
        <w:t>souvisejících dodatků budou obsahem uveřejnění v registru smluv v souladu s ustanovením § 5 příslušného zákona a na určité části obsahu smlouvy vč. příloh může být provedena dle ustanovení § 3 anonymizace.</w:t>
      </w:r>
    </w:p>
    <w:p w14:paraId="7DBBBCCD" w14:textId="77777777" w:rsidR="00B23BFE" w:rsidRDefault="00B23BFE" w:rsidP="00111656">
      <w:pPr>
        <w:ind w:left="360"/>
        <w:jc w:val="both"/>
      </w:pPr>
    </w:p>
    <w:p w14:paraId="558AFA10" w14:textId="6D2B869D" w:rsidR="004313BA" w:rsidRDefault="000F1FE1" w:rsidP="00C4513A">
      <w:pPr>
        <w:numPr>
          <w:ilvl w:val="0"/>
          <w:numId w:val="43"/>
        </w:numPr>
        <w:jc w:val="both"/>
      </w:pPr>
      <w:r>
        <w:t>Tato S</w:t>
      </w:r>
      <w:r w:rsidR="004313BA">
        <w:t xml:space="preserve">mlouva je </w:t>
      </w:r>
      <w:r w:rsidR="00C86887">
        <w:t xml:space="preserve">vyhotovena ve dvou </w:t>
      </w:r>
      <w:r w:rsidR="005679A9">
        <w:t>stejnopisech</w:t>
      </w:r>
      <w:r w:rsidR="00C86887">
        <w:t xml:space="preserve"> o </w:t>
      </w:r>
      <w:r w:rsidR="00111656" w:rsidRPr="00111656">
        <w:rPr>
          <w:highlight w:val="yellow"/>
        </w:rPr>
        <w:t>XX</w:t>
      </w:r>
      <w:r w:rsidR="00CC40C3">
        <w:t xml:space="preserve"> </w:t>
      </w:r>
      <w:r w:rsidR="00C86887">
        <w:t>listech</w:t>
      </w:r>
      <w:r w:rsidR="005679A9">
        <w:t>,</w:t>
      </w:r>
      <w:r w:rsidR="00C86887">
        <w:t xml:space="preserve"> </w:t>
      </w:r>
      <w:r w:rsidR="005679A9" w:rsidRPr="005679A9">
        <w:rPr>
          <w:highlight w:val="yellow"/>
        </w:rPr>
        <w:t>XXX</w:t>
      </w:r>
      <w:r w:rsidR="005679A9">
        <w:t xml:space="preserve"> listech přílohy 1 a </w:t>
      </w:r>
      <w:r w:rsidR="005679A9" w:rsidRPr="005679A9">
        <w:rPr>
          <w:highlight w:val="yellow"/>
        </w:rPr>
        <w:t>XXX</w:t>
      </w:r>
      <w:r w:rsidR="005679A9">
        <w:t xml:space="preserve"> listech přílohy 2</w:t>
      </w:r>
      <w:r w:rsidR="00EF1E88">
        <w:t xml:space="preserve"> v českém jazyce</w:t>
      </w:r>
      <w:r w:rsidR="009F59B3">
        <w:t xml:space="preserve">. </w:t>
      </w:r>
      <w:r w:rsidR="005679A9">
        <w:t>K</w:t>
      </w:r>
      <w:r w:rsidR="004313BA">
        <w:t xml:space="preserve">aždá smluvní strana obdrží jeden </w:t>
      </w:r>
      <w:r w:rsidR="005679A9">
        <w:t>stejnopis</w:t>
      </w:r>
      <w:r w:rsidR="00EF1E88">
        <w:t xml:space="preserve"> s platností originálu</w:t>
      </w:r>
      <w:r w:rsidR="004313BA">
        <w:t xml:space="preserve">. Oba </w:t>
      </w:r>
      <w:r w:rsidR="005679A9">
        <w:t>stejnopisy</w:t>
      </w:r>
      <w:r w:rsidR="004313BA">
        <w:t xml:space="preserve"> mají stejnou platnost.</w:t>
      </w:r>
      <w:r w:rsidR="00EF1E88" w:rsidRPr="00EF1E88">
        <w:rPr>
          <w:sz w:val="22"/>
          <w:lang w:eastAsia="en-US"/>
        </w:rPr>
        <w:t xml:space="preserve"> V případě </w:t>
      </w:r>
      <w:r w:rsidR="00EF1E88">
        <w:rPr>
          <w:sz w:val="22"/>
          <w:lang w:eastAsia="en-US"/>
        </w:rPr>
        <w:t>jakéhokoliv nesouladu nad významem obsahu textu Smlouvy, je rozhodující česká verze.</w:t>
      </w:r>
    </w:p>
    <w:p w14:paraId="05FE9CF7" w14:textId="77777777" w:rsidR="00111656" w:rsidRDefault="00111656" w:rsidP="00111656">
      <w:pPr>
        <w:jc w:val="both"/>
      </w:pPr>
    </w:p>
    <w:p w14:paraId="4FA81339" w14:textId="5254F116" w:rsidR="004313BA" w:rsidRDefault="004313BA" w:rsidP="00C4513A">
      <w:pPr>
        <w:numPr>
          <w:ilvl w:val="0"/>
          <w:numId w:val="43"/>
        </w:numPr>
        <w:jc w:val="both"/>
      </w:pPr>
      <w:r>
        <w:t xml:space="preserve">Smluvní strany se dohodly, že korespondence mezi nimi bude </w:t>
      </w:r>
      <w:r w:rsidR="00111656">
        <w:t xml:space="preserve">probíhat v českém jazyce a bude </w:t>
      </w:r>
      <w:r>
        <w:t>doručována doporučeně každé smluvní straně na její adresu pro doručování ko</w:t>
      </w:r>
      <w:r w:rsidR="00111656">
        <w:t xml:space="preserve">respondence uvedenou v záhlaví </w:t>
      </w:r>
      <w:r>
        <w:t>této smlouvy, není-li stanoveno jinak.</w:t>
      </w:r>
    </w:p>
    <w:p w14:paraId="1DEC1C91" w14:textId="77777777" w:rsidR="00111656" w:rsidRDefault="00111656" w:rsidP="00111656">
      <w:pPr>
        <w:jc w:val="both"/>
      </w:pPr>
    </w:p>
    <w:p w14:paraId="7DF6629F" w14:textId="1DFD1B7A" w:rsidR="004313BA" w:rsidRDefault="004313BA" w:rsidP="00CC40C3">
      <w:pPr>
        <w:numPr>
          <w:ilvl w:val="0"/>
          <w:numId w:val="43"/>
        </w:numPr>
        <w:jc w:val="both"/>
      </w:pPr>
      <w:r>
        <w:t>Doplňování nebo změnu této smlouvy je možno provádět jen s</w:t>
      </w:r>
      <w:r w:rsidR="009F59B3">
        <w:t xml:space="preserve"> výslovným </w:t>
      </w:r>
      <w:r>
        <w:t>souhlasem obou smluvních stran, a to pouze formou písemných, vzestupně číslovaných dodatků, není-li ve smlouvě výslovně stanoveno jinak.</w:t>
      </w:r>
      <w:r w:rsidR="00365BA2">
        <w:t xml:space="preserve"> </w:t>
      </w:r>
      <w:r w:rsidR="00EC740F">
        <w:t>Všechny změny či dodatky smlouvy musí být zároveň</w:t>
      </w:r>
      <w:r w:rsidR="00EC740F" w:rsidRPr="00111656">
        <w:t xml:space="preserve"> v souladu se zákonem</w:t>
      </w:r>
      <w:r w:rsidR="00111656" w:rsidRPr="00111656">
        <w:t xml:space="preserve"> č. 134/2016 Sb. v platném znění o zadávání veřejných zakázek.</w:t>
      </w:r>
    </w:p>
    <w:p w14:paraId="5BBDAFB7" w14:textId="77777777" w:rsidR="00111656" w:rsidRDefault="00111656" w:rsidP="00111656">
      <w:pPr>
        <w:jc w:val="both"/>
      </w:pPr>
    </w:p>
    <w:p w14:paraId="703263B2" w14:textId="77777777" w:rsidR="004313BA" w:rsidRDefault="004313BA" w:rsidP="00CC40C3">
      <w:pPr>
        <w:numPr>
          <w:ilvl w:val="0"/>
          <w:numId w:val="43"/>
        </w:numPr>
        <w:spacing w:line="240" w:lineRule="atLeast"/>
        <w:jc w:val="both"/>
      </w:pPr>
      <w:r>
        <w:t xml:space="preserve">Tato </w:t>
      </w:r>
      <w:r w:rsidR="00AE39FD">
        <w:t>S</w:t>
      </w:r>
      <w:r>
        <w:t>mlouva nabývá platnosti a účinnosti dnem jejího</w:t>
      </w:r>
      <w:r w:rsidR="003E178E">
        <w:t xml:space="preserve"> podpisu</w:t>
      </w:r>
      <w:r>
        <w:t xml:space="preserve"> </w:t>
      </w:r>
      <w:r w:rsidR="00124C5B">
        <w:t>oběma smluvními stranami.</w:t>
      </w:r>
    </w:p>
    <w:p w14:paraId="15965818" w14:textId="77777777" w:rsidR="00111656" w:rsidRDefault="00111656" w:rsidP="00111656">
      <w:pPr>
        <w:spacing w:line="240" w:lineRule="atLeast"/>
        <w:jc w:val="both"/>
      </w:pPr>
    </w:p>
    <w:p w14:paraId="5827A045" w14:textId="77777777" w:rsidR="00D94AD6" w:rsidRDefault="005D1692" w:rsidP="00D44D72">
      <w:pPr>
        <w:numPr>
          <w:ilvl w:val="0"/>
          <w:numId w:val="43"/>
        </w:numPr>
        <w:jc w:val="both"/>
      </w:pPr>
      <w:r>
        <w:t>Smluvní strany prohlašují, že si smlouvu řádně přečetly, s jejím obsahem sou</w:t>
      </w:r>
      <w:r w:rsidR="001D28A1">
        <w:t>hlasí a na důkaz toho připojují</w:t>
      </w:r>
      <w:r>
        <w:t xml:space="preserve"> své podpisy.</w:t>
      </w:r>
    </w:p>
    <w:p w14:paraId="033C539B" w14:textId="77777777" w:rsidR="00CB44CF" w:rsidRDefault="00CC40C3" w:rsidP="00CC40C3">
      <w:pPr>
        <w:tabs>
          <w:tab w:val="left" w:pos="1650"/>
        </w:tabs>
        <w:spacing w:line="240" w:lineRule="atLeast"/>
        <w:jc w:val="both"/>
      </w:pPr>
      <w:r>
        <w:tab/>
      </w:r>
    </w:p>
    <w:p w14:paraId="22DBA04C" w14:textId="77777777" w:rsidR="002E7927" w:rsidRDefault="002E7927" w:rsidP="0053543F"/>
    <w:p w14:paraId="4C3075AF" w14:textId="77777777" w:rsidR="0053543F" w:rsidRDefault="0053543F" w:rsidP="0053543F">
      <w:r>
        <w:t>Nedílnou součástí této Smlouvy jsou přílohy:</w:t>
      </w:r>
      <w:r>
        <w:tab/>
      </w:r>
    </w:p>
    <w:p w14:paraId="7A1FA0D9" w14:textId="77777777" w:rsidR="0053543F" w:rsidRPr="00B93FF6" w:rsidRDefault="0053543F" w:rsidP="0053543F">
      <w:r w:rsidRPr="00B93FF6">
        <w:tab/>
      </w:r>
    </w:p>
    <w:p w14:paraId="2A6AA2B7" w14:textId="0259A751" w:rsidR="0053543F" w:rsidRDefault="0053543F" w:rsidP="0053543F">
      <w:pPr>
        <w:spacing w:line="240" w:lineRule="atLeast"/>
        <w:jc w:val="both"/>
      </w:pPr>
      <w:r>
        <w:t xml:space="preserve">Příloha č. </w:t>
      </w:r>
      <w:r w:rsidR="008C6B94">
        <w:t>1</w:t>
      </w:r>
      <w:r w:rsidR="001C6BE3">
        <w:t xml:space="preserve"> –</w:t>
      </w:r>
      <w:r w:rsidR="001C6BE3" w:rsidRPr="00B93FF6">
        <w:t xml:space="preserve"> </w:t>
      </w:r>
      <w:r w:rsidR="008C6B94">
        <w:t>Harmonogram dodávek</w:t>
      </w:r>
      <w:r w:rsidR="000025BE">
        <w:t xml:space="preserve"> radiosondážního materiálu</w:t>
      </w:r>
    </w:p>
    <w:p w14:paraId="57F0FFF3" w14:textId="77777777" w:rsidR="008C6B94" w:rsidRDefault="008C6B94" w:rsidP="0053543F">
      <w:pPr>
        <w:spacing w:line="240" w:lineRule="atLeast"/>
        <w:jc w:val="both"/>
      </w:pPr>
      <w:r>
        <w:t>P</w:t>
      </w:r>
      <w:r w:rsidRPr="00B93FF6">
        <w:t xml:space="preserve">říloha č. </w:t>
      </w:r>
      <w:r>
        <w:t>2</w:t>
      </w:r>
      <w:r w:rsidRPr="00B93FF6">
        <w:t xml:space="preserve"> </w:t>
      </w:r>
      <w:r>
        <w:t>–</w:t>
      </w:r>
      <w:r w:rsidRPr="00B93FF6">
        <w:t xml:space="preserve"> </w:t>
      </w:r>
      <w:r>
        <w:t>Nabídková cena (</w:t>
      </w:r>
      <w:r w:rsidRPr="0043700E">
        <w:rPr>
          <w:highlight w:val="yellow"/>
        </w:rPr>
        <w:t xml:space="preserve">předloží </w:t>
      </w:r>
      <w:r>
        <w:rPr>
          <w:highlight w:val="yellow"/>
        </w:rPr>
        <w:t>P</w:t>
      </w:r>
      <w:r w:rsidRPr="0043700E">
        <w:rPr>
          <w:highlight w:val="yellow"/>
        </w:rPr>
        <w:t>rodávající</w:t>
      </w:r>
      <w:r>
        <w:t>)</w:t>
      </w:r>
    </w:p>
    <w:p w14:paraId="272E4551" w14:textId="77777777" w:rsidR="002E7927" w:rsidRDefault="002E7927" w:rsidP="007D52AE">
      <w:pPr>
        <w:tabs>
          <w:tab w:val="left" w:pos="360"/>
        </w:tabs>
        <w:spacing w:line="240" w:lineRule="atLeast"/>
        <w:jc w:val="both"/>
      </w:pPr>
    </w:p>
    <w:p w14:paraId="35260D11" w14:textId="77777777" w:rsidR="002E7927" w:rsidRDefault="002E7927" w:rsidP="007D52AE">
      <w:pPr>
        <w:tabs>
          <w:tab w:val="left" w:pos="360"/>
        </w:tabs>
        <w:spacing w:line="240" w:lineRule="atLeast"/>
        <w:jc w:val="both"/>
      </w:pPr>
    </w:p>
    <w:p w14:paraId="0FD01A73" w14:textId="77777777" w:rsidR="002E7927" w:rsidRDefault="002E7927" w:rsidP="007D52AE">
      <w:pPr>
        <w:tabs>
          <w:tab w:val="left" w:pos="360"/>
        </w:tabs>
        <w:spacing w:line="240" w:lineRule="atLeast"/>
        <w:jc w:val="both"/>
      </w:pPr>
    </w:p>
    <w:p w14:paraId="3D935604" w14:textId="77777777" w:rsidR="002E7927" w:rsidRDefault="002E7927" w:rsidP="007D52AE">
      <w:pPr>
        <w:tabs>
          <w:tab w:val="left" w:pos="360"/>
        </w:tabs>
        <w:spacing w:line="240" w:lineRule="atLeast"/>
        <w:jc w:val="both"/>
      </w:pPr>
    </w:p>
    <w:p w14:paraId="3029AA6B" w14:textId="77777777" w:rsidR="002E7927" w:rsidRDefault="004313BA" w:rsidP="007D52AE">
      <w:pPr>
        <w:tabs>
          <w:tab w:val="left" w:pos="360"/>
        </w:tabs>
        <w:spacing w:line="240" w:lineRule="atLeast"/>
        <w:jc w:val="both"/>
      </w:pPr>
      <w:r>
        <w:tab/>
      </w:r>
    </w:p>
    <w:p w14:paraId="2D83AEB1" w14:textId="497B864A" w:rsidR="00AB6000" w:rsidRPr="00B93FF6" w:rsidRDefault="004313BA" w:rsidP="007D52AE">
      <w:pPr>
        <w:tabs>
          <w:tab w:val="left" w:pos="360"/>
        </w:tabs>
        <w:spacing w:line="240" w:lineRule="atLeast"/>
        <w:jc w:val="both"/>
      </w:pPr>
      <w:r>
        <w:tab/>
      </w:r>
      <w:r>
        <w:tab/>
      </w:r>
      <w:r>
        <w:tab/>
      </w:r>
      <w:r>
        <w:tab/>
      </w:r>
      <w:r w:rsidR="00AB6000" w:rsidRPr="00B93FF6">
        <w:tab/>
      </w:r>
      <w:r w:rsidR="00AB6000" w:rsidRPr="00B93FF6">
        <w:tab/>
      </w:r>
    </w:p>
    <w:p w14:paraId="79E6D2B4" w14:textId="77777777" w:rsidR="002E7927" w:rsidRDefault="002E7927" w:rsidP="009C1B64"/>
    <w:p w14:paraId="2FD19518" w14:textId="77777777" w:rsidR="00AB6000" w:rsidRPr="00B93FF6" w:rsidRDefault="009C1B64" w:rsidP="009C1B64">
      <w:r w:rsidRPr="00B93FF6">
        <w:t>V Praze dne</w:t>
      </w:r>
      <w:r w:rsidR="00470AF6">
        <w:t>:</w:t>
      </w:r>
      <w:r w:rsidR="008E1B08">
        <w:t xml:space="preserve"> ……………</w:t>
      </w:r>
      <w:r w:rsidR="00521E21">
        <w:t>……..</w:t>
      </w:r>
      <w:r w:rsidR="008E1B08">
        <w:t>…</w:t>
      </w:r>
      <w:r w:rsidR="00DE3CBA">
        <w:tab/>
      </w:r>
      <w:r w:rsidR="00DE3CBA">
        <w:tab/>
      </w:r>
      <w:r w:rsidR="00DE3CBA">
        <w:tab/>
        <w:t>V</w:t>
      </w:r>
      <w:r w:rsidR="00E82B62">
        <w:t> </w:t>
      </w:r>
      <w:r w:rsidR="002B6447" w:rsidRPr="00DB0EB9">
        <w:rPr>
          <w:highlight w:val="yellow"/>
        </w:rPr>
        <w:t>………………</w:t>
      </w:r>
      <w:r w:rsidR="00E82B62">
        <w:t xml:space="preserve"> </w:t>
      </w:r>
      <w:r w:rsidR="00DE3CBA">
        <w:t>dne</w:t>
      </w:r>
      <w:r w:rsidR="00470AF6">
        <w:t>:</w:t>
      </w:r>
      <w:r w:rsidR="008E1B08">
        <w:t xml:space="preserve"> </w:t>
      </w:r>
      <w:r w:rsidR="008E1B08" w:rsidRPr="00DB0EB9">
        <w:rPr>
          <w:highlight w:val="yellow"/>
        </w:rPr>
        <w:t>……………</w:t>
      </w:r>
      <w:r w:rsidRPr="00B93FF6">
        <w:tab/>
      </w:r>
      <w:r w:rsidR="00417E13">
        <w:t xml:space="preserve">     </w:t>
      </w:r>
    </w:p>
    <w:p w14:paraId="4E3E38AB" w14:textId="77777777" w:rsidR="00D0413B" w:rsidRDefault="00326106" w:rsidP="009C1B64">
      <w:pPr>
        <w:tabs>
          <w:tab w:val="left" w:pos="284"/>
          <w:tab w:val="left" w:pos="426"/>
        </w:tabs>
        <w:ind w:left="284" w:hanging="284"/>
        <w:jc w:val="both"/>
      </w:pPr>
      <w:r w:rsidRPr="00B93FF6">
        <w:tab/>
      </w:r>
      <w:r w:rsidRPr="00B93FF6">
        <w:tab/>
      </w:r>
      <w:r w:rsidR="009C1B64" w:rsidRPr="00B93FF6">
        <w:tab/>
      </w:r>
      <w:r w:rsidR="009C1B64" w:rsidRPr="00B93FF6">
        <w:tab/>
      </w:r>
    </w:p>
    <w:p w14:paraId="4410E777" w14:textId="77777777" w:rsidR="00D0413B" w:rsidRDefault="00D0413B" w:rsidP="009C1B64">
      <w:pPr>
        <w:tabs>
          <w:tab w:val="left" w:pos="284"/>
          <w:tab w:val="left" w:pos="426"/>
        </w:tabs>
        <w:ind w:left="284" w:hanging="284"/>
        <w:jc w:val="both"/>
      </w:pPr>
    </w:p>
    <w:p w14:paraId="578C96EC" w14:textId="77777777" w:rsidR="00D0413B" w:rsidRDefault="00D0413B" w:rsidP="00D0413B">
      <w:pPr>
        <w:tabs>
          <w:tab w:val="left" w:pos="284"/>
          <w:tab w:val="left" w:pos="426"/>
        </w:tabs>
        <w:jc w:val="both"/>
      </w:pPr>
    </w:p>
    <w:p w14:paraId="3495DA4F" w14:textId="77777777" w:rsidR="002E7927" w:rsidRDefault="002E7927" w:rsidP="00D0413B">
      <w:pPr>
        <w:tabs>
          <w:tab w:val="left" w:pos="284"/>
          <w:tab w:val="left" w:pos="426"/>
        </w:tabs>
        <w:jc w:val="both"/>
      </w:pPr>
    </w:p>
    <w:p w14:paraId="73E4EB74" w14:textId="77777777" w:rsidR="002E7927" w:rsidRDefault="002E7927" w:rsidP="00D0413B">
      <w:pPr>
        <w:tabs>
          <w:tab w:val="left" w:pos="284"/>
          <w:tab w:val="left" w:pos="426"/>
        </w:tabs>
        <w:jc w:val="both"/>
      </w:pPr>
    </w:p>
    <w:p w14:paraId="4786BBA4" w14:textId="77777777" w:rsidR="00D0413B" w:rsidRDefault="00D0413B" w:rsidP="009C1B64">
      <w:pPr>
        <w:tabs>
          <w:tab w:val="left" w:pos="284"/>
          <w:tab w:val="left" w:pos="426"/>
        </w:tabs>
        <w:ind w:left="284" w:hanging="284"/>
        <w:jc w:val="both"/>
      </w:pPr>
    </w:p>
    <w:p w14:paraId="16D96F9A" w14:textId="77777777" w:rsidR="00D0413B" w:rsidRDefault="00D0413B" w:rsidP="009C1B64">
      <w:pPr>
        <w:tabs>
          <w:tab w:val="left" w:pos="284"/>
          <w:tab w:val="left" w:pos="426"/>
        </w:tabs>
        <w:ind w:left="284" w:hanging="284"/>
        <w:jc w:val="both"/>
      </w:pPr>
      <w:r>
        <w:t>…………………………………….</w:t>
      </w:r>
      <w:r>
        <w:tab/>
      </w:r>
      <w:r>
        <w:tab/>
      </w:r>
      <w:r>
        <w:tab/>
      </w:r>
      <w:r>
        <w:tab/>
        <w:t>………………………………….</w:t>
      </w:r>
    </w:p>
    <w:p w14:paraId="2E9B2570" w14:textId="77777777" w:rsidR="00F60C06" w:rsidRPr="00B93FF6" w:rsidRDefault="009C1B64" w:rsidP="009C1B64">
      <w:pPr>
        <w:tabs>
          <w:tab w:val="left" w:pos="284"/>
          <w:tab w:val="left" w:pos="426"/>
        </w:tabs>
        <w:ind w:left="284" w:hanging="284"/>
        <w:jc w:val="both"/>
      </w:pPr>
      <w:r w:rsidRPr="00B93FF6">
        <w:tab/>
      </w:r>
      <w:r w:rsidRPr="00B93FF6">
        <w:tab/>
      </w:r>
      <w:r w:rsidRPr="00B93FF6">
        <w:tab/>
      </w:r>
      <w:r w:rsidRPr="00B93FF6">
        <w:tab/>
      </w:r>
      <w:r w:rsidR="00D70F8C" w:rsidRPr="00B93FF6">
        <w:t xml:space="preserve"> </w:t>
      </w:r>
    </w:p>
    <w:p w14:paraId="10F7FFE6" w14:textId="77777777" w:rsidR="003D3302" w:rsidRPr="00E60D41" w:rsidRDefault="003D3302" w:rsidP="003D3302">
      <w:pPr>
        <w:ind w:firstLine="709"/>
      </w:pPr>
      <w:r>
        <w:t xml:space="preserve">    </w:t>
      </w:r>
      <w:r w:rsidR="00C54ACF">
        <w:t xml:space="preserve">  za </w:t>
      </w:r>
      <w:r w:rsidR="00DF5D02">
        <w:t>K</w:t>
      </w:r>
      <w:r w:rsidR="00C54ACF">
        <w:t>upujícího</w:t>
      </w:r>
      <w:r w:rsidR="00C54ACF">
        <w:tab/>
      </w:r>
      <w:r w:rsidR="00C54ACF">
        <w:tab/>
      </w:r>
      <w:r w:rsidR="00C54ACF">
        <w:tab/>
      </w:r>
      <w:r w:rsidR="00C54ACF">
        <w:tab/>
      </w:r>
      <w:r w:rsidR="00C54ACF">
        <w:tab/>
      </w:r>
      <w:r w:rsidR="00C54ACF">
        <w:tab/>
      </w:r>
      <w:r w:rsidR="00784E5A" w:rsidRPr="00E60D41">
        <w:t xml:space="preserve"> </w:t>
      </w:r>
      <w:r w:rsidRPr="00E60D41">
        <w:t xml:space="preserve">za </w:t>
      </w:r>
      <w:r w:rsidR="00DF5D02">
        <w:t>P</w:t>
      </w:r>
      <w:r w:rsidRPr="00E60D41">
        <w:t>rodávajícího</w:t>
      </w:r>
      <w:r w:rsidRPr="00E60D41">
        <w:tab/>
      </w:r>
    </w:p>
    <w:p w14:paraId="1520D59A" w14:textId="77777777" w:rsidR="00F22FC2" w:rsidRPr="00E60D41" w:rsidRDefault="00C54ACF" w:rsidP="00C54ACF">
      <w:pPr>
        <w:rPr>
          <w:color w:val="FFFF00"/>
        </w:rPr>
      </w:pPr>
      <w:r>
        <w:t xml:space="preserve">         </w:t>
      </w:r>
      <w:r w:rsidR="00811179">
        <w:t>Ing. Václav Dvořák, Ph.D.</w:t>
      </w:r>
      <w:r w:rsidR="00735560" w:rsidRPr="00E60D41">
        <w:tab/>
      </w:r>
      <w:r w:rsidR="00735560" w:rsidRPr="00E60D41">
        <w:tab/>
      </w:r>
      <w:r w:rsidR="00735560" w:rsidRPr="00E60D41">
        <w:tab/>
      </w:r>
      <w:r>
        <w:tab/>
      </w:r>
      <w:r>
        <w:tab/>
      </w:r>
      <w:r w:rsidR="00E60D41">
        <w:t xml:space="preserve"> </w:t>
      </w:r>
      <w:r w:rsidR="002B6447" w:rsidRPr="0043700E">
        <w:rPr>
          <w:highlight w:val="yellow"/>
        </w:rPr>
        <w:t>…………………..</w:t>
      </w:r>
    </w:p>
    <w:p w14:paraId="0672001E" w14:textId="49310DAF" w:rsidR="00D0413B" w:rsidRDefault="00C54ACF" w:rsidP="002E7927">
      <w:pPr>
        <w:ind w:firstLine="709"/>
      </w:pPr>
      <w:r>
        <w:t xml:space="preserve">      ř</w:t>
      </w:r>
      <w:r w:rsidR="00811179">
        <w:t xml:space="preserve">editel </w:t>
      </w:r>
      <w:r w:rsidR="00885C8E">
        <w:t>ČHMÚ</w:t>
      </w:r>
      <w:r w:rsidR="00A51940" w:rsidRPr="00E60D41">
        <w:tab/>
        <w:t xml:space="preserve">                     </w:t>
      </w:r>
      <w:r>
        <w:t xml:space="preserve">                                </w:t>
      </w:r>
      <w:r w:rsidR="002B6447" w:rsidRPr="0043700E">
        <w:rPr>
          <w:highlight w:val="yellow"/>
        </w:rPr>
        <w:t>………………………….</w:t>
      </w:r>
      <w:r w:rsidR="002E7927">
        <w:tab/>
        <w:t xml:space="preserve"> </w:t>
      </w:r>
    </w:p>
    <w:p w14:paraId="5E7B263C" w14:textId="77777777" w:rsidR="00D0413B" w:rsidRDefault="00D0413B" w:rsidP="00A51940">
      <w:pPr>
        <w:ind w:firstLine="709"/>
      </w:pPr>
    </w:p>
    <w:p w14:paraId="2EAB81BD" w14:textId="77777777" w:rsidR="009B75E4" w:rsidRDefault="009B75E4" w:rsidP="008C6B94"/>
    <w:sectPr w:rsidR="009B75E4" w:rsidSect="00521E21">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BCB04" w14:textId="77777777" w:rsidR="00686A0C" w:rsidRDefault="00686A0C">
      <w:r>
        <w:separator/>
      </w:r>
    </w:p>
  </w:endnote>
  <w:endnote w:type="continuationSeparator" w:id="0">
    <w:p w14:paraId="069B1CFD" w14:textId="77777777" w:rsidR="00686A0C" w:rsidRDefault="0068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A7A4C" w14:textId="77777777" w:rsidR="00167BA4" w:rsidRDefault="00167BA4" w:rsidP="004F7B1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05273F4" w14:textId="77777777" w:rsidR="00167BA4" w:rsidRDefault="00167BA4" w:rsidP="009C1B64">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3837A" w14:textId="77777777" w:rsidR="00167BA4" w:rsidRDefault="00167BA4" w:rsidP="004F7B13">
    <w:pPr>
      <w:pStyle w:val="Zpat"/>
      <w:framePr w:wrap="around"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F90005">
      <w:rPr>
        <w:rStyle w:val="slostrnky"/>
        <w:noProof/>
      </w:rPr>
      <w:t>9</w:t>
    </w:r>
    <w:r>
      <w:rPr>
        <w:rStyle w:val="slostrnky"/>
      </w:rPr>
      <w:fldChar w:fldCharType="end"/>
    </w:r>
  </w:p>
  <w:p w14:paraId="1C77D496" w14:textId="77777777" w:rsidR="00167BA4" w:rsidRDefault="00167BA4" w:rsidP="004F7B13">
    <w:pPr>
      <w:pStyle w:val="Zpat"/>
      <w:framePr w:wrap="around" w:vAnchor="text" w:hAnchor="margin" w:xAlign="center" w:y="1"/>
      <w:rPr>
        <w:rStyle w:val="slostrnky"/>
      </w:rPr>
    </w:pPr>
  </w:p>
  <w:p w14:paraId="3C233C4F" w14:textId="77777777" w:rsidR="00167BA4" w:rsidRDefault="00167BA4" w:rsidP="004F7B13">
    <w:pPr>
      <w:pStyle w:val="Zpat"/>
      <w:framePr w:wrap="around" w:vAnchor="text" w:hAnchor="margin" w:xAlign="center" w:y="1"/>
      <w:ind w:right="360" w:firstLine="360"/>
      <w:jc w:val="center"/>
      <w:rPr>
        <w:rStyle w:val="slostrnky"/>
      </w:rPr>
    </w:pPr>
  </w:p>
  <w:p w14:paraId="2ECD76EC" w14:textId="77777777" w:rsidR="00167BA4" w:rsidRDefault="00167BA4" w:rsidP="00AD7B33">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20623" w14:textId="77777777" w:rsidR="00167BA4" w:rsidRDefault="00167BA4" w:rsidP="009C1B64">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18247" w14:textId="77777777" w:rsidR="00686A0C" w:rsidRDefault="00686A0C">
      <w:r>
        <w:separator/>
      </w:r>
    </w:p>
  </w:footnote>
  <w:footnote w:type="continuationSeparator" w:id="0">
    <w:p w14:paraId="478C7671" w14:textId="77777777" w:rsidR="00686A0C" w:rsidRDefault="00686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C7E3C" w14:textId="77777777" w:rsidR="00167BA4" w:rsidRDefault="00167BA4">
    <w:pPr>
      <w:pStyle w:val="Zhlav"/>
    </w:pPr>
  </w:p>
  <w:p w14:paraId="3FF3A222" w14:textId="77777777" w:rsidR="00167BA4" w:rsidRDefault="00167BA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2316E" w14:textId="77777777" w:rsidR="00167BA4" w:rsidRDefault="00167BA4" w:rsidP="008B0C79">
    <w:pPr>
      <w:pStyle w:val="Zhlav"/>
      <w:tabs>
        <w:tab w:val="clear" w:pos="9072"/>
        <w:tab w:val="left" w:pos="4962"/>
        <w:tab w:val="right" w:pos="9356"/>
      </w:tabs>
    </w:pPr>
    <w:r>
      <w:tab/>
    </w:r>
    <w:r>
      <w:tab/>
      <w:t xml:space="preserve">                                           Příloha č. 5 ZD</w:t>
    </w:r>
  </w:p>
  <w:p w14:paraId="6FDEFB16" w14:textId="77777777" w:rsidR="00167BA4" w:rsidRDefault="00167BA4" w:rsidP="004B3F96">
    <w:pPr>
      <w:pStyle w:val="Zhlav"/>
      <w:tabs>
        <w:tab w:val="clear" w:pos="9072"/>
        <w:tab w:val="left" w:pos="6521"/>
      </w:tabs>
    </w:pPr>
    <w:r>
      <w:tab/>
    </w:r>
    <w:r>
      <w:tab/>
      <w:t xml:space="preserve">                     </w:t>
    </w:r>
  </w:p>
  <w:p w14:paraId="585368B0" w14:textId="77777777" w:rsidR="00167BA4" w:rsidRDefault="00167BA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0683"/>
    <w:multiLevelType w:val="hybridMultilevel"/>
    <w:tmpl w:val="13E23F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A91206"/>
    <w:multiLevelType w:val="hybridMultilevel"/>
    <w:tmpl w:val="258E3628"/>
    <w:lvl w:ilvl="0" w:tplc="69622F9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AD713EB"/>
    <w:multiLevelType w:val="hybridMultilevel"/>
    <w:tmpl w:val="2FDE9F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6404E1"/>
    <w:multiLevelType w:val="hybridMultilevel"/>
    <w:tmpl w:val="AB92B132"/>
    <w:lvl w:ilvl="0" w:tplc="B5F4D82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FA30640"/>
    <w:multiLevelType w:val="hybridMultilevel"/>
    <w:tmpl w:val="32229FEC"/>
    <w:lvl w:ilvl="0" w:tplc="E27C66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4B314D"/>
    <w:multiLevelType w:val="hybridMultilevel"/>
    <w:tmpl w:val="A0743434"/>
    <w:lvl w:ilvl="0" w:tplc="F6D28B7C">
      <w:start w:val="1"/>
      <w:numFmt w:val="decimal"/>
      <w:lvlText w:val="%1."/>
      <w:lvlJc w:val="left"/>
      <w:pPr>
        <w:ind w:left="720" w:hanging="360"/>
      </w:pPr>
      <w:rPr>
        <w:rFonts w:ascii="Times New Roman" w:hAnsi="Times New Roman" w:cs="Times New Roman"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312D79"/>
    <w:multiLevelType w:val="hybridMultilevel"/>
    <w:tmpl w:val="56DCA524"/>
    <w:lvl w:ilvl="0" w:tplc="A26228F0">
      <w:start w:val="1"/>
      <w:numFmt w:val="bullet"/>
      <w:lvlText w:val="-"/>
      <w:lvlJc w:val="left"/>
      <w:pPr>
        <w:tabs>
          <w:tab w:val="num" w:pos="1086"/>
        </w:tabs>
        <w:ind w:left="1086" w:hanging="360"/>
      </w:pPr>
      <w:rPr>
        <w:rFonts w:hint="default"/>
      </w:rPr>
    </w:lvl>
    <w:lvl w:ilvl="1" w:tplc="331887B2">
      <w:start w:val="3"/>
      <w:numFmt w:val="lowerLetter"/>
      <w:lvlText w:val="%2)"/>
      <w:lvlJc w:val="left"/>
      <w:pPr>
        <w:tabs>
          <w:tab w:val="num" w:pos="2166"/>
        </w:tabs>
        <w:ind w:left="2166" w:hanging="360"/>
      </w:pPr>
      <w:rPr>
        <w:rFonts w:hint="default"/>
      </w:rPr>
    </w:lvl>
    <w:lvl w:ilvl="2" w:tplc="04050005" w:tentative="1">
      <w:start w:val="1"/>
      <w:numFmt w:val="bullet"/>
      <w:lvlText w:val=""/>
      <w:lvlJc w:val="left"/>
      <w:pPr>
        <w:tabs>
          <w:tab w:val="num" w:pos="2886"/>
        </w:tabs>
        <w:ind w:left="2886" w:hanging="360"/>
      </w:pPr>
      <w:rPr>
        <w:rFonts w:ascii="Wingdings" w:hAnsi="Wingdings" w:hint="default"/>
      </w:rPr>
    </w:lvl>
    <w:lvl w:ilvl="3" w:tplc="04050001" w:tentative="1">
      <w:start w:val="1"/>
      <w:numFmt w:val="bullet"/>
      <w:lvlText w:val=""/>
      <w:lvlJc w:val="left"/>
      <w:pPr>
        <w:tabs>
          <w:tab w:val="num" w:pos="3606"/>
        </w:tabs>
        <w:ind w:left="3606" w:hanging="360"/>
      </w:pPr>
      <w:rPr>
        <w:rFonts w:ascii="Symbol" w:hAnsi="Symbol" w:hint="default"/>
      </w:rPr>
    </w:lvl>
    <w:lvl w:ilvl="4" w:tplc="04050003" w:tentative="1">
      <w:start w:val="1"/>
      <w:numFmt w:val="bullet"/>
      <w:lvlText w:val="o"/>
      <w:lvlJc w:val="left"/>
      <w:pPr>
        <w:tabs>
          <w:tab w:val="num" w:pos="4326"/>
        </w:tabs>
        <w:ind w:left="4326" w:hanging="360"/>
      </w:pPr>
      <w:rPr>
        <w:rFonts w:ascii="Courier New" w:hAnsi="Courier New" w:hint="default"/>
      </w:rPr>
    </w:lvl>
    <w:lvl w:ilvl="5" w:tplc="04050005" w:tentative="1">
      <w:start w:val="1"/>
      <w:numFmt w:val="bullet"/>
      <w:lvlText w:val=""/>
      <w:lvlJc w:val="left"/>
      <w:pPr>
        <w:tabs>
          <w:tab w:val="num" w:pos="5046"/>
        </w:tabs>
        <w:ind w:left="5046" w:hanging="360"/>
      </w:pPr>
      <w:rPr>
        <w:rFonts w:ascii="Wingdings" w:hAnsi="Wingdings" w:hint="default"/>
      </w:rPr>
    </w:lvl>
    <w:lvl w:ilvl="6" w:tplc="04050001" w:tentative="1">
      <w:start w:val="1"/>
      <w:numFmt w:val="bullet"/>
      <w:lvlText w:val=""/>
      <w:lvlJc w:val="left"/>
      <w:pPr>
        <w:tabs>
          <w:tab w:val="num" w:pos="5766"/>
        </w:tabs>
        <w:ind w:left="5766" w:hanging="360"/>
      </w:pPr>
      <w:rPr>
        <w:rFonts w:ascii="Symbol" w:hAnsi="Symbol" w:hint="default"/>
      </w:rPr>
    </w:lvl>
    <w:lvl w:ilvl="7" w:tplc="04050003" w:tentative="1">
      <w:start w:val="1"/>
      <w:numFmt w:val="bullet"/>
      <w:lvlText w:val="o"/>
      <w:lvlJc w:val="left"/>
      <w:pPr>
        <w:tabs>
          <w:tab w:val="num" w:pos="6486"/>
        </w:tabs>
        <w:ind w:left="6486" w:hanging="360"/>
      </w:pPr>
      <w:rPr>
        <w:rFonts w:ascii="Courier New" w:hAnsi="Courier New" w:hint="default"/>
      </w:rPr>
    </w:lvl>
    <w:lvl w:ilvl="8" w:tplc="04050005" w:tentative="1">
      <w:start w:val="1"/>
      <w:numFmt w:val="bullet"/>
      <w:lvlText w:val=""/>
      <w:lvlJc w:val="left"/>
      <w:pPr>
        <w:tabs>
          <w:tab w:val="num" w:pos="7206"/>
        </w:tabs>
        <w:ind w:left="7206" w:hanging="360"/>
      </w:pPr>
      <w:rPr>
        <w:rFonts w:ascii="Wingdings" w:hAnsi="Wingdings" w:hint="default"/>
      </w:rPr>
    </w:lvl>
  </w:abstractNum>
  <w:abstractNum w:abstractNumId="8">
    <w:nsid w:val="17420524"/>
    <w:multiLevelType w:val="hybridMultilevel"/>
    <w:tmpl w:val="C816B144"/>
    <w:lvl w:ilvl="0" w:tplc="34CE18C6">
      <w:start w:val="1"/>
      <w:numFmt w:val="decimal"/>
      <w:lvlText w:val="%1."/>
      <w:lvlJc w:val="left"/>
      <w:pPr>
        <w:tabs>
          <w:tab w:val="num" w:pos="360"/>
        </w:tabs>
        <w:ind w:left="360" w:hanging="360"/>
      </w:pPr>
      <w:rPr>
        <w:b w:val="0"/>
      </w:rPr>
    </w:lvl>
    <w:lvl w:ilvl="1" w:tplc="08B8B45E">
      <w:numFmt w:val="none"/>
      <w:lvlText w:val=""/>
      <w:lvlJc w:val="left"/>
      <w:pPr>
        <w:tabs>
          <w:tab w:val="num" w:pos="0"/>
        </w:tabs>
      </w:pPr>
    </w:lvl>
    <w:lvl w:ilvl="2" w:tplc="26DC0C0A">
      <w:numFmt w:val="none"/>
      <w:lvlText w:val=""/>
      <w:lvlJc w:val="left"/>
      <w:pPr>
        <w:tabs>
          <w:tab w:val="num" w:pos="0"/>
        </w:tabs>
      </w:pPr>
    </w:lvl>
    <w:lvl w:ilvl="3" w:tplc="16DAEF32">
      <w:numFmt w:val="none"/>
      <w:lvlText w:val=""/>
      <w:lvlJc w:val="left"/>
      <w:pPr>
        <w:tabs>
          <w:tab w:val="num" w:pos="0"/>
        </w:tabs>
      </w:pPr>
    </w:lvl>
    <w:lvl w:ilvl="4" w:tplc="EF123878">
      <w:numFmt w:val="none"/>
      <w:lvlText w:val=""/>
      <w:lvlJc w:val="left"/>
      <w:pPr>
        <w:tabs>
          <w:tab w:val="num" w:pos="0"/>
        </w:tabs>
      </w:pPr>
    </w:lvl>
    <w:lvl w:ilvl="5" w:tplc="CD32AB30">
      <w:numFmt w:val="none"/>
      <w:lvlText w:val=""/>
      <w:lvlJc w:val="left"/>
      <w:pPr>
        <w:tabs>
          <w:tab w:val="num" w:pos="0"/>
        </w:tabs>
      </w:pPr>
    </w:lvl>
    <w:lvl w:ilvl="6" w:tplc="E11A53E8">
      <w:numFmt w:val="none"/>
      <w:lvlText w:val=""/>
      <w:lvlJc w:val="left"/>
      <w:pPr>
        <w:tabs>
          <w:tab w:val="num" w:pos="0"/>
        </w:tabs>
      </w:pPr>
    </w:lvl>
    <w:lvl w:ilvl="7" w:tplc="6298E83C">
      <w:numFmt w:val="none"/>
      <w:lvlText w:val=""/>
      <w:lvlJc w:val="left"/>
      <w:pPr>
        <w:tabs>
          <w:tab w:val="num" w:pos="0"/>
        </w:tabs>
      </w:pPr>
    </w:lvl>
    <w:lvl w:ilvl="8" w:tplc="E80A579E">
      <w:numFmt w:val="none"/>
      <w:lvlText w:val=""/>
      <w:lvlJc w:val="left"/>
      <w:pPr>
        <w:tabs>
          <w:tab w:val="num" w:pos="0"/>
        </w:tabs>
      </w:pPr>
    </w:lvl>
  </w:abstractNum>
  <w:abstractNum w:abstractNumId="9">
    <w:nsid w:val="1B677A30"/>
    <w:multiLevelType w:val="multilevel"/>
    <w:tmpl w:val="0A245BE4"/>
    <w:lvl w:ilvl="0">
      <w:start w:val="2"/>
      <w:numFmt w:val="upperLetter"/>
      <w:lvlText w:val="%1."/>
      <w:lvlJc w:val="left"/>
      <w:pPr>
        <w:tabs>
          <w:tab w:val="num" w:pos="360"/>
        </w:tabs>
        <w:ind w:left="360" w:hanging="360"/>
      </w:pPr>
      <w:rPr>
        <w:rFonts w:hint="default"/>
      </w:rPr>
    </w:lvl>
    <w:lvl w:ilvl="1">
      <w:start w:val="1"/>
      <w:numFmt w:val="decimal"/>
      <w:pStyle w:val="Pouitliteratura"/>
      <w:lvlText w:val="%2."/>
      <w:lvlJc w:val="left"/>
      <w:pPr>
        <w:tabs>
          <w:tab w:val="num" w:pos="567"/>
        </w:tabs>
        <w:ind w:left="567" w:hanging="567"/>
      </w:pPr>
      <w:rPr>
        <w:rFonts w:ascii="Arial" w:hAnsi="Arial" w:hint="default"/>
        <w:b w:val="0"/>
        <w:i w:val="0"/>
        <w:sz w:val="22"/>
      </w:rPr>
    </w:lvl>
    <w:lvl w:ilvl="2">
      <w:start w:val="1"/>
      <w:numFmt w:val="lowerLetter"/>
      <w:lvlText w:val="%3)"/>
      <w:lvlJc w:val="left"/>
      <w:pPr>
        <w:tabs>
          <w:tab w:val="num" w:pos="2685"/>
        </w:tabs>
        <w:ind w:left="2685" w:hanging="705"/>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E1F3BBE"/>
    <w:multiLevelType w:val="hybridMultilevel"/>
    <w:tmpl w:val="96DE269A"/>
    <w:lvl w:ilvl="0" w:tplc="0F629DC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F4D0565"/>
    <w:multiLevelType w:val="hybridMultilevel"/>
    <w:tmpl w:val="32229FEC"/>
    <w:lvl w:ilvl="0" w:tplc="E27C66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FAF4749"/>
    <w:multiLevelType w:val="hybridMultilevel"/>
    <w:tmpl w:val="040489B8"/>
    <w:lvl w:ilvl="0" w:tplc="9270756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4033376"/>
    <w:multiLevelType w:val="hybridMultilevel"/>
    <w:tmpl w:val="6AEE8D14"/>
    <w:lvl w:ilvl="0" w:tplc="B5F4D826">
      <w:start w:val="1"/>
      <w:numFmt w:val="bullet"/>
      <w:lvlText w:val="–"/>
      <w:lvlJc w:val="left"/>
      <w:pPr>
        <w:tabs>
          <w:tab w:val="num" w:pos="720"/>
        </w:tabs>
        <w:ind w:left="720" w:hanging="360"/>
      </w:pPr>
      <w:rPr>
        <w:rFonts w:ascii="Times New Roman" w:eastAsia="Times New Roman" w:hAnsi="Times New Roman" w:cs="Times New Roman" w:hint="default"/>
      </w:rPr>
    </w:lvl>
    <w:lvl w:ilvl="1" w:tplc="9B4ACAD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4AA5924"/>
    <w:multiLevelType w:val="multilevel"/>
    <w:tmpl w:val="07AA879A"/>
    <w:lvl w:ilvl="0">
      <w:start w:val="1"/>
      <w:numFmt w:val="decimal"/>
      <w:pStyle w:val="slovanseznam"/>
      <w:isLgl/>
      <w:suff w:val="nothing"/>
      <w:lvlText w:val="%1."/>
      <w:lvlJc w:val="left"/>
      <w:pPr>
        <w:ind w:left="260" w:hanging="244"/>
      </w:pPr>
      <w:rPr>
        <w:rFonts w:ascii="Times New Roman" w:hAnsi="Times New Roman" w:hint="default"/>
        <w:b w:val="0"/>
        <w:i w:val="0"/>
        <w:caps/>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504" w:hanging="244"/>
      </w:pPr>
      <w:rPr>
        <w:rFonts w:ascii="Times New Roman" w:hAnsi="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416" w:firstLine="709"/>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Restart w:val="2"/>
      <w:pStyle w:val="Bod"/>
      <w:lvlText w:val="(%4)"/>
      <w:lvlJc w:val="right"/>
      <w:pPr>
        <w:tabs>
          <w:tab w:val="num" w:pos="869"/>
        </w:tabs>
        <w:ind w:left="869" w:hanging="144"/>
      </w:pPr>
      <w:rPr>
        <w:rFonts w:hint="default"/>
      </w:rPr>
    </w:lvl>
    <w:lvl w:ilvl="4">
      <w:start w:val="1"/>
      <w:numFmt w:val="decimal"/>
      <w:lvlText w:val="%5)"/>
      <w:lvlJc w:val="left"/>
      <w:pPr>
        <w:tabs>
          <w:tab w:val="num" w:pos="1013"/>
        </w:tabs>
        <w:ind w:left="1013" w:hanging="432"/>
      </w:pPr>
      <w:rPr>
        <w:rFonts w:hint="default"/>
      </w:rPr>
    </w:lvl>
    <w:lvl w:ilvl="5">
      <w:start w:val="1"/>
      <w:numFmt w:val="lowerLetter"/>
      <w:lvlText w:val="%6)"/>
      <w:lvlJc w:val="left"/>
      <w:pPr>
        <w:tabs>
          <w:tab w:val="num" w:pos="1157"/>
        </w:tabs>
        <w:ind w:left="1157" w:hanging="432"/>
      </w:pPr>
      <w:rPr>
        <w:rFonts w:hint="default"/>
      </w:rPr>
    </w:lvl>
    <w:lvl w:ilvl="6">
      <w:start w:val="1"/>
      <w:numFmt w:val="lowerRoman"/>
      <w:lvlText w:val="%7)"/>
      <w:lvlJc w:val="right"/>
      <w:pPr>
        <w:tabs>
          <w:tab w:val="num" w:pos="1301"/>
        </w:tabs>
        <w:ind w:left="1301" w:hanging="288"/>
      </w:pPr>
      <w:rPr>
        <w:rFonts w:hint="default"/>
      </w:rPr>
    </w:lvl>
    <w:lvl w:ilvl="7">
      <w:start w:val="1"/>
      <w:numFmt w:val="lowerLetter"/>
      <w:lvlText w:val="%8."/>
      <w:lvlJc w:val="left"/>
      <w:pPr>
        <w:tabs>
          <w:tab w:val="num" w:pos="1445"/>
        </w:tabs>
        <w:ind w:left="1445" w:hanging="432"/>
      </w:pPr>
      <w:rPr>
        <w:rFonts w:hint="default"/>
      </w:rPr>
    </w:lvl>
    <w:lvl w:ilvl="8">
      <w:start w:val="1"/>
      <w:numFmt w:val="lowerRoman"/>
      <w:lvlText w:val="%9."/>
      <w:lvlJc w:val="right"/>
      <w:pPr>
        <w:tabs>
          <w:tab w:val="num" w:pos="1589"/>
        </w:tabs>
        <w:ind w:left="1589" w:hanging="144"/>
      </w:pPr>
      <w:rPr>
        <w:rFonts w:hint="default"/>
      </w:rPr>
    </w:lvl>
  </w:abstractNum>
  <w:abstractNum w:abstractNumId="15">
    <w:nsid w:val="2630315E"/>
    <w:multiLevelType w:val="hybridMultilevel"/>
    <w:tmpl w:val="051C4B2C"/>
    <w:lvl w:ilvl="0" w:tplc="B178BBFC">
      <w:start w:val="1"/>
      <w:numFmt w:val="bullet"/>
      <w:lvlText w:val=""/>
      <w:legacy w:legacy="1" w:legacySpace="0" w:legacyIndent="283"/>
      <w:lvlJc w:val="left"/>
      <w:pPr>
        <w:ind w:left="1440" w:hanging="283"/>
      </w:pPr>
      <w:rPr>
        <w:rFonts w:ascii="Symbol" w:hAnsi="Symbol" w:hint="default"/>
      </w:rPr>
    </w:lvl>
    <w:lvl w:ilvl="1" w:tplc="0405000F">
      <w:start w:val="1"/>
      <w:numFmt w:val="decimal"/>
      <w:lvlText w:val="%2."/>
      <w:lvlJc w:val="left"/>
      <w:pPr>
        <w:tabs>
          <w:tab w:val="num" w:pos="1860"/>
        </w:tabs>
        <w:ind w:left="1860" w:hanging="360"/>
      </w:pPr>
    </w:lvl>
    <w:lvl w:ilvl="2" w:tplc="96C45158">
      <w:start w:val="2"/>
      <w:numFmt w:val="decimal"/>
      <w:lvlText w:val="%3."/>
      <w:lvlJc w:val="left"/>
      <w:pPr>
        <w:tabs>
          <w:tab w:val="num" w:pos="2580"/>
        </w:tabs>
        <w:ind w:left="2580" w:hanging="360"/>
      </w:pPr>
      <w:rPr>
        <w:rFonts w:hint="default"/>
      </w:rPr>
    </w:lvl>
    <w:lvl w:ilvl="3" w:tplc="0405000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6">
    <w:nsid w:val="26F077B8"/>
    <w:multiLevelType w:val="hybridMultilevel"/>
    <w:tmpl w:val="40BE2B46"/>
    <w:lvl w:ilvl="0" w:tplc="B5F4D826">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7">
    <w:nsid w:val="288D737B"/>
    <w:multiLevelType w:val="hybridMultilevel"/>
    <w:tmpl w:val="10141656"/>
    <w:lvl w:ilvl="0" w:tplc="46E4F1BC">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CF911C3"/>
    <w:multiLevelType w:val="hybridMultilevel"/>
    <w:tmpl w:val="6C6CC43A"/>
    <w:lvl w:ilvl="0" w:tplc="7340F054">
      <w:numFmt w:val="bullet"/>
      <w:lvlText w:val="-"/>
      <w:lvlJc w:val="left"/>
      <w:pPr>
        <w:ind w:left="717" w:hanging="360"/>
      </w:pPr>
      <w:rPr>
        <w:rFonts w:ascii="Times New Roman" w:eastAsia="Calibri"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nsid w:val="2D637B5C"/>
    <w:multiLevelType w:val="hybridMultilevel"/>
    <w:tmpl w:val="1ABC21E6"/>
    <w:lvl w:ilvl="0" w:tplc="19286690">
      <w:start w:val="25"/>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nsid w:val="2DCC3708"/>
    <w:multiLevelType w:val="hybridMultilevel"/>
    <w:tmpl w:val="F49EF7E2"/>
    <w:lvl w:ilvl="0" w:tplc="258822C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1513014"/>
    <w:multiLevelType w:val="hybridMultilevel"/>
    <w:tmpl w:val="484A9B50"/>
    <w:lvl w:ilvl="0" w:tplc="B5F4D82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3A45010"/>
    <w:multiLevelType w:val="hybridMultilevel"/>
    <w:tmpl w:val="8C6A46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42A5FC7"/>
    <w:multiLevelType w:val="hybridMultilevel"/>
    <w:tmpl w:val="50ECFEF2"/>
    <w:lvl w:ilvl="0" w:tplc="46E8B77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8380C59"/>
    <w:multiLevelType w:val="hybridMultilevel"/>
    <w:tmpl w:val="C2A00A0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38F95FCE"/>
    <w:multiLevelType w:val="hybridMultilevel"/>
    <w:tmpl w:val="2BE44284"/>
    <w:lvl w:ilvl="0" w:tplc="86C25180">
      <w:start w:val="1"/>
      <w:numFmt w:val="bullet"/>
      <w:pStyle w:val="Listsquare"/>
      <w:lvlText w:val=""/>
      <w:lvlJc w:val="left"/>
      <w:pPr>
        <w:tabs>
          <w:tab w:val="num" w:pos="680"/>
        </w:tabs>
        <w:ind w:left="567" w:hanging="454"/>
      </w:pPr>
      <w:rPr>
        <w:rFonts w:ascii="Wingdings" w:hAnsi="Wingdings" w:hint="default"/>
      </w:rPr>
    </w:lvl>
    <w:lvl w:ilvl="1" w:tplc="B5ECCCFA">
      <w:numFmt w:val="bullet"/>
      <w:lvlText w:val=""/>
      <w:lvlJc w:val="left"/>
      <w:pPr>
        <w:tabs>
          <w:tab w:val="num" w:pos="1440"/>
        </w:tabs>
        <w:ind w:left="1440" w:hanging="360"/>
      </w:pPr>
      <w:rPr>
        <w:rFonts w:ascii="Symbol" w:eastAsia="Times New Roman" w:hAnsi="Symbol"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3C676A4E"/>
    <w:multiLevelType w:val="multilevel"/>
    <w:tmpl w:val="7A6C2556"/>
    <w:lvl w:ilvl="0">
      <w:start w:val="1"/>
      <w:numFmt w:val="decimal"/>
      <w:lvlText w:val="%1."/>
      <w:lvlJc w:val="left"/>
      <w:pPr>
        <w:tabs>
          <w:tab w:val="num" w:pos="720"/>
        </w:tabs>
        <w:ind w:left="720" w:hanging="360"/>
      </w:pPr>
      <w:rPr>
        <w:rFonts w:hint="default"/>
        <w:color w:val="auto"/>
      </w:rPr>
    </w:lvl>
    <w:lvl w:ilvl="1">
      <w:start w:val="1"/>
      <w:numFmt w:val="bullet"/>
      <w:lvlText w:val=""/>
      <w:lvlJc w:val="left"/>
      <w:pPr>
        <w:ind w:left="1363" w:hanging="283"/>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C827D42"/>
    <w:multiLevelType w:val="multilevel"/>
    <w:tmpl w:val="2FDE9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F8064D3"/>
    <w:multiLevelType w:val="multilevel"/>
    <w:tmpl w:val="C55A8E14"/>
    <w:lvl w:ilvl="0">
      <w:start w:val="2"/>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530"/>
        </w:tabs>
        <w:ind w:left="1530" w:hanging="360"/>
      </w:pPr>
      <w:rPr>
        <w:rFonts w:cs="Times New Roman" w:hint="default"/>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29">
    <w:nsid w:val="45371978"/>
    <w:multiLevelType w:val="hybridMultilevel"/>
    <w:tmpl w:val="788ADC54"/>
    <w:lvl w:ilvl="0" w:tplc="5F082D08">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85E1479"/>
    <w:multiLevelType w:val="hybridMultilevel"/>
    <w:tmpl w:val="96FCE1F0"/>
    <w:lvl w:ilvl="0" w:tplc="73EC88E6">
      <w:start w:val="1"/>
      <w:numFmt w:val="decimal"/>
      <w:lvlText w:val="%1."/>
      <w:lvlJc w:val="left"/>
      <w:pPr>
        <w:tabs>
          <w:tab w:val="num" w:pos="1080"/>
        </w:tabs>
        <w:ind w:left="108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9964BDB"/>
    <w:multiLevelType w:val="hybridMultilevel"/>
    <w:tmpl w:val="8802498C"/>
    <w:lvl w:ilvl="0" w:tplc="BA2499F8">
      <w:start w:val="1"/>
      <w:numFmt w:val="decimal"/>
      <w:lvlText w:val="%1."/>
      <w:lvlJc w:val="left"/>
      <w:pPr>
        <w:ind w:left="36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4C813506"/>
    <w:multiLevelType w:val="hybridMultilevel"/>
    <w:tmpl w:val="C8F60422"/>
    <w:lvl w:ilvl="0" w:tplc="1C4A9F44">
      <w:start w:val="1"/>
      <w:numFmt w:val="decimal"/>
      <w:lvlText w:val="%1."/>
      <w:lvlJc w:val="left"/>
      <w:pPr>
        <w:tabs>
          <w:tab w:val="num" w:pos="720"/>
        </w:tabs>
        <w:ind w:left="720" w:hanging="360"/>
      </w:pPr>
    </w:lvl>
    <w:lvl w:ilvl="1" w:tplc="04050019">
      <w:start w:val="1"/>
      <w:numFmt w:val="bullet"/>
      <w:lvlText w:val=""/>
      <w:legacy w:legacy="1" w:legacySpace="360" w:legacyIndent="283"/>
      <w:lvlJc w:val="left"/>
      <w:pPr>
        <w:ind w:left="1363" w:hanging="283"/>
      </w:pPr>
      <w:rPr>
        <w:rFonts w:ascii="Symbol" w:hAnsi="Symbol" w:hint="default"/>
      </w:rPr>
    </w:lvl>
    <w:lvl w:ilvl="2" w:tplc="0405001B">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0837BC0"/>
    <w:multiLevelType w:val="hybridMultilevel"/>
    <w:tmpl w:val="20FEF1F2"/>
    <w:lvl w:ilvl="0" w:tplc="5D96D95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2FD77CC"/>
    <w:multiLevelType w:val="hybridMultilevel"/>
    <w:tmpl w:val="60E24594"/>
    <w:lvl w:ilvl="0" w:tplc="ABE4BBFA">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9C5AD7"/>
    <w:multiLevelType w:val="hybridMultilevel"/>
    <w:tmpl w:val="96A0E79E"/>
    <w:lvl w:ilvl="0" w:tplc="283E5028">
      <w:start w:val="1"/>
      <w:numFmt w:val="lowerLetter"/>
      <w:lvlText w:val="%1)"/>
      <w:lvlJc w:val="left"/>
      <w:pPr>
        <w:tabs>
          <w:tab w:val="num" w:pos="360"/>
        </w:tabs>
        <w:ind w:left="360" w:hanging="360"/>
      </w:pPr>
      <w:rPr>
        <w:b w:val="0"/>
      </w:rPr>
    </w:lvl>
    <w:lvl w:ilvl="1" w:tplc="08B8B45E">
      <w:numFmt w:val="none"/>
      <w:lvlText w:val=""/>
      <w:lvlJc w:val="left"/>
      <w:pPr>
        <w:tabs>
          <w:tab w:val="num" w:pos="0"/>
        </w:tabs>
      </w:pPr>
    </w:lvl>
    <w:lvl w:ilvl="2" w:tplc="26DC0C0A">
      <w:numFmt w:val="none"/>
      <w:lvlText w:val=""/>
      <w:lvlJc w:val="left"/>
      <w:pPr>
        <w:tabs>
          <w:tab w:val="num" w:pos="0"/>
        </w:tabs>
      </w:pPr>
    </w:lvl>
    <w:lvl w:ilvl="3" w:tplc="16DAEF32">
      <w:numFmt w:val="none"/>
      <w:lvlText w:val=""/>
      <w:lvlJc w:val="left"/>
      <w:pPr>
        <w:tabs>
          <w:tab w:val="num" w:pos="0"/>
        </w:tabs>
      </w:pPr>
    </w:lvl>
    <w:lvl w:ilvl="4" w:tplc="EF123878">
      <w:numFmt w:val="none"/>
      <w:lvlText w:val=""/>
      <w:lvlJc w:val="left"/>
      <w:pPr>
        <w:tabs>
          <w:tab w:val="num" w:pos="0"/>
        </w:tabs>
      </w:pPr>
    </w:lvl>
    <w:lvl w:ilvl="5" w:tplc="CD32AB30">
      <w:numFmt w:val="none"/>
      <w:lvlText w:val=""/>
      <w:lvlJc w:val="left"/>
      <w:pPr>
        <w:tabs>
          <w:tab w:val="num" w:pos="0"/>
        </w:tabs>
      </w:pPr>
    </w:lvl>
    <w:lvl w:ilvl="6" w:tplc="E11A53E8">
      <w:numFmt w:val="none"/>
      <w:lvlText w:val=""/>
      <w:lvlJc w:val="left"/>
      <w:pPr>
        <w:tabs>
          <w:tab w:val="num" w:pos="0"/>
        </w:tabs>
      </w:pPr>
    </w:lvl>
    <w:lvl w:ilvl="7" w:tplc="6298E83C">
      <w:numFmt w:val="none"/>
      <w:lvlText w:val=""/>
      <w:lvlJc w:val="left"/>
      <w:pPr>
        <w:tabs>
          <w:tab w:val="num" w:pos="0"/>
        </w:tabs>
      </w:pPr>
    </w:lvl>
    <w:lvl w:ilvl="8" w:tplc="E80A579E">
      <w:numFmt w:val="none"/>
      <w:lvlText w:val=""/>
      <w:lvlJc w:val="left"/>
      <w:pPr>
        <w:tabs>
          <w:tab w:val="num" w:pos="0"/>
        </w:tabs>
      </w:pPr>
    </w:lvl>
  </w:abstractNum>
  <w:abstractNum w:abstractNumId="36">
    <w:nsid w:val="5566715C"/>
    <w:multiLevelType w:val="hybridMultilevel"/>
    <w:tmpl w:val="D748961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9F3A0F5E">
      <w:numFmt w:val="bullet"/>
      <w:lvlText w:val=""/>
      <w:lvlJc w:val="left"/>
      <w:pPr>
        <w:tabs>
          <w:tab w:val="num" w:pos="3600"/>
        </w:tabs>
        <w:ind w:left="3600" w:hanging="360"/>
      </w:pPr>
      <w:rPr>
        <w:rFonts w:ascii="Symbol" w:eastAsia="Times New Roman" w:hAnsi="Symbol" w:cs="Times New Roman" w:hint="default"/>
        <w:i w:val="0"/>
        <w:sz w:val="24"/>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A7618EF"/>
    <w:multiLevelType w:val="hybridMultilevel"/>
    <w:tmpl w:val="103E5DF2"/>
    <w:lvl w:ilvl="0" w:tplc="76E82E9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B965889"/>
    <w:multiLevelType w:val="hybridMultilevel"/>
    <w:tmpl w:val="646C205E"/>
    <w:lvl w:ilvl="0" w:tplc="2BC807DE">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nsid w:val="606C68EB"/>
    <w:multiLevelType w:val="hybridMultilevel"/>
    <w:tmpl w:val="FAA89DFE"/>
    <w:lvl w:ilvl="0" w:tplc="1CDA3DF2">
      <w:start w:val="1"/>
      <w:numFmt w:val="bullet"/>
      <w:lvlText w:val=""/>
      <w:lvlJc w:val="left"/>
      <w:pPr>
        <w:tabs>
          <w:tab w:val="num" w:pos="720"/>
        </w:tabs>
        <w:ind w:left="720" w:hanging="360"/>
      </w:pPr>
      <w:rPr>
        <w:rFonts w:ascii="Symbol" w:hAnsi="Symbol" w:hint="default"/>
        <w:b/>
        <w:i w:val="0"/>
        <w:u w:val="single"/>
      </w:rPr>
    </w:lvl>
    <w:lvl w:ilvl="1" w:tplc="04050019">
      <w:start w:val="1"/>
      <w:numFmt w:val="decimal"/>
      <w:pStyle w:val="lnek"/>
      <w:lvlText w:val="%2 ."/>
      <w:lvlJc w:val="left"/>
      <w:pPr>
        <w:tabs>
          <w:tab w:val="num" w:pos="360"/>
        </w:tabs>
        <w:ind w:left="0" w:firstLine="0"/>
      </w:pPr>
      <w:rPr>
        <w:b/>
        <w:i w:val="0"/>
        <w:sz w:val="20"/>
        <w:u w:val="single"/>
      </w:rPr>
    </w:lvl>
    <w:lvl w:ilvl="2" w:tplc="0405001B">
      <w:start w:val="11"/>
      <w:numFmt w:val="decimal"/>
      <w:lvlText w:val="%3."/>
      <w:lvlJc w:val="left"/>
      <w:pPr>
        <w:tabs>
          <w:tab w:val="num" w:pos="1980"/>
        </w:tabs>
        <w:ind w:left="1980" w:hanging="360"/>
      </w:pPr>
      <w:rPr>
        <w:rFonts w:hint="default"/>
        <w:b/>
        <w:i w:val="0"/>
        <w:u w:val="single"/>
      </w:rPr>
    </w:lvl>
    <w:lvl w:ilvl="3" w:tplc="0405000F">
      <w:start w:val="1"/>
      <w:numFmt w:val="lowerLetter"/>
      <w:lvlText w:val="%4)"/>
      <w:lvlJc w:val="left"/>
      <w:pPr>
        <w:tabs>
          <w:tab w:val="num" w:pos="2520"/>
        </w:tabs>
        <w:ind w:left="2520" w:hanging="360"/>
      </w:pPr>
      <w:rPr>
        <w:rFonts w:hint="default"/>
      </w:rPr>
    </w:lvl>
    <w:lvl w:ilvl="4" w:tplc="04050019">
      <w:start w:val="1"/>
      <w:numFmt w:val="bullet"/>
      <w:lvlText w:val=""/>
      <w:lvlJc w:val="left"/>
      <w:pPr>
        <w:tabs>
          <w:tab w:val="num" w:pos="3240"/>
        </w:tabs>
        <w:ind w:left="3240" w:hanging="360"/>
      </w:pPr>
      <w:rPr>
        <w:rFonts w:ascii="Symbol" w:hAnsi="Symbol" w:hint="default"/>
        <w:b/>
        <w:i w:val="0"/>
        <w:u w:val="single"/>
      </w:r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nsid w:val="60F13847"/>
    <w:multiLevelType w:val="hybridMultilevel"/>
    <w:tmpl w:val="3B6E7236"/>
    <w:lvl w:ilvl="0" w:tplc="9364D4B2">
      <w:start w:val="1"/>
      <w:numFmt w:val="decimal"/>
      <w:lvlText w:val="%1."/>
      <w:lvlJc w:val="left"/>
      <w:pPr>
        <w:ind w:left="734" w:hanging="360"/>
      </w:pPr>
      <w:rPr>
        <w:rFonts w:hint="default"/>
        <w:color w:val="auto"/>
      </w:rPr>
    </w:lvl>
    <w:lvl w:ilvl="1" w:tplc="04050019" w:tentative="1">
      <w:start w:val="1"/>
      <w:numFmt w:val="lowerLetter"/>
      <w:lvlText w:val="%2."/>
      <w:lvlJc w:val="left"/>
      <w:pPr>
        <w:ind w:left="1454" w:hanging="360"/>
      </w:pPr>
    </w:lvl>
    <w:lvl w:ilvl="2" w:tplc="0405001B" w:tentative="1">
      <w:start w:val="1"/>
      <w:numFmt w:val="lowerRoman"/>
      <w:lvlText w:val="%3."/>
      <w:lvlJc w:val="right"/>
      <w:pPr>
        <w:ind w:left="2174" w:hanging="180"/>
      </w:pPr>
    </w:lvl>
    <w:lvl w:ilvl="3" w:tplc="0405000F" w:tentative="1">
      <w:start w:val="1"/>
      <w:numFmt w:val="decimal"/>
      <w:lvlText w:val="%4."/>
      <w:lvlJc w:val="left"/>
      <w:pPr>
        <w:ind w:left="2894" w:hanging="360"/>
      </w:pPr>
    </w:lvl>
    <w:lvl w:ilvl="4" w:tplc="04050019" w:tentative="1">
      <w:start w:val="1"/>
      <w:numFmt w:val="lowerLetter"/>
      <w:lvlText w:val="%5."/>
      <w:lvlJc w:val="left"/>
      <w:pPr>
        <w:ind w:left="3614" w:hanging="360"/>
      </w:pPr>
    </w:lvl>
    <w:lvl w:ilvl="5" w:tplc="0405001B" w:tentative="1">
      <w:start w:val="1"/>
      <w:numFmt w:val="lowerRoman"/>
      <w:lvlText w:val="%6."/>
      <w:lvlJc w:val="right"/>
      <w:pPr>
        <w:ind w:left="4334" w:hanging="180"/>
      </w:pPr>
    </w:lvl>
    <w:lvl w:ilvl="6" w:tplc="0405000F" w:tentative="1">
      <w:start w:val="1"/>
      <w:numFmt w:val="decimal"/>
      <w:lvlText w:val="%7."/>
      <w:lvlJc w:val="left"/>
      <w:pPr>
        <w:ind w:left="5054" w:hanging="360"/>
      </w:pPr>
    </w:lvl>
    <w:lvl w:ilvl="7" w:tplc="04050019" w:tentative="1">
      <w:start w:val="1"/>
      <w:numFmt w:val="lowerLetter"/>
      <w:lvlText w:val="%8."/>
      <w:lvlJc w:val="left"/>
      <w:pPr>
        <w:ind w:left="5774" w:hanging="360"/>
      </w:pPr>
    </w:lvl>
    <w:lvl w:ilvl="8" w:tplc="0405001B" w:tentative="1">
      <w:start w:val="1"/>
      <w:numFmt w:val="lowerRoman"/>
      <w:lvlText w:val="%9."/>
      <w:lvlJc w:val="right"/>
      <w:pPr>
        <w:ind w:left="6494" w:hanging="180"/>
      </w:pPr>
    </w:lvl>
  </w:abstractNum>
  <w:abstractNum w:abstractNumId="41">
    <w:nsid w:val="64277F15"/>
    <w:multiLevelType w:val="hybridMultilevel"/>
    <w:tmpl w:val="C8B673D2"/>
    <w:lvl w:ilvl="0" w:tplc="04050001">
      <w:numFmt w:val="bullet"/>
      <w:pStyle w:val="Odrka2"/>
      <w:lvlText w:val="-"/>
      <w:lvlJc w:val="left"/>
      <w:pPr>
        <w:tabs>
          <w:tab w:val="num" w:pos="320"/>
        </w:tabs>
        <w:ind w:left="3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04050001"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4EA21BB"/>
    <w:multiLevelType w:val="hybridMultilevel"/>
    <w:tmpl w:val="079A214A"/>
    <w:lvl w:ilvl="0" w:tplc="5B727A5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nsid w:val="67C66D82"/>
    <w:multiLevelType w:val="hybridMultilevel"/>
    <w:tmpl w:val="A5263F1A"/>
    <w:lvl w:ilvl="0" w:tplc="88301830">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682F2DD1"/>
    <w:multiLevelType w:val="singleLevel"/>
    <w:tmpl w:val="99085A1A"/>
    <w:lvl w:ilvl="0">
      <w:start w:val="1"/>
      <w:numFmt w:val="bullet"/>
      <w:pStyle w:val="Znaka2"/>
      <w:lvlText w:val=""/>
      <w:lvlJc w:val="left"/>
      <w:pPr>
        <w:tabs>
          <w:tab w:val="num" w:pos="786"/>
        </w:tabs>
        <w:ind w:left="786" w:hanging="360"/>
      </w:pPr>
      <w:rPr>
        <w:rFonts w:ascii="Symbol" w:hAnsi="Symbol" w:hint="default"/>
      </w:rPr>
    </w:lvl>
  </w:abstractNum>
  <w:abstractNum w:abstractNumId="45">
    <w:nsid w:val="688E5B11"/>
    <w:multiLevelType w:val="hybridMultilevel"/>
    <w:tmpl w:val="A0BE08C8"/>
    <w:lvl w:ilvl="0" w:tplc="A1D4E476">
      <w:start w:val="1"/>
      <w:numFmt w:val="decimal"/>
      <w:lvlText w:val="%1."/>
      <w:lvlJc w:val="left"/>
      <w:pPr>
        <w:tabs>
          <w:tab w:val="num" w:pos="360"/>
        </w:tabs>
        <w:ind w:left="360" w:hanging="360"/>
      </w:pPr>
      <w:rPr>
        <w:rFonts w:ascii="Times New Roman" w:hAnsi="Times New Roman" w:hint="default"/>
        <w:b w:val="0"/>
        <w:i w:val="0"/>
        <w:sz w:val="24"/>
      </w:rPr>
    </w:lvl>
    <w:lvl w:ilvl="1" w:tplc="56881564">
      <w:start w:val="1"/>
      <w:numFmt w:val="lowerLetter"/>
      <w:lvlText w:val="%2)"/>
      <w:lvlJc w:val="left"/>
      <w:pPr>
        <w:tabs>
          <w:tab w:val="num" w:pos="1440"/>
        </w:tabs>
        <w:ind w:left="1440" w:hanging="360"/>
      </w:pPr>
      <w:rPr>
        <w:rFonts w:ascii="Times New Roman" w:eastAsia="Times New Roman" w:hAnsi="Times New Roman" w:cs="Times New Roman"/>
      </w:rPr>
    </w:lvl>
    <w:lvl w:ilvl="2" w:tplc="AEE28012" w:tentative="1">
      <w:start w:val="1"/>
      <w:numFmt w:val="lowerRoman"/>
      <w:lvlText w:val="%3."/>
      <w:lvlJc w:val="right"/>
      <w:pPr>
        <w:tabs>
          <w:tab w:val="num" w:pos="2160"/>
        </w:tabs>
        <w:ind w:left="2160" w:hanging="180"/>
      </w:pPr>
    </w:lvl>
    <w:lvl w:ilvl="3" w:tplc="B91AA240" w:tentative="1">
      <w:start w:val="1"/>
      <w:numFmt w:val="decimal"/>
      <w:lvlText w:val="%4."/>
      <w:lvlJc w:val="left"/>
      <w:pPr>
        <w:tabs>
          <w:tab w:val="num" w:pos="2880"/>
        </w:tabs>
        <w:ind w:left="2880" w:hanging="360"/>
      </w:pPr>
    </w:lvl>
    <w:lvl w:ilvl="4" w:tplc="10C48E26" w:tentative="1">
      <w:start w:val="1"/>
      <w:numFmt w:val="lowerLetter"/>
      <w:lvlText w:val="%5."/>
      <w:lvlJc w:val="left"/>
      <w:pPr>
        <w:tabs>
          <w:tab w:val="num" w:pos="3600"/>
        </w:tabs>
        <w:ind w:left="3600" w:hanging="360"/>
      </w:pPr>
    </w:lvl>
    <w:lvl w:ilvl="5" w:tplc="DB0C059C" w:tentative="1">
      <w:start w:val="1"/>
      <w:numFmt w:val="lowerRoman"/>
      <w:lvlText w:val="%6."/>
      <w:lvlJc w:val="right"/>
      <w:pPr>
        <w:tabs>
          <w:tab w:val="num" w:pos="4320"/>
        </w:tabs>
        <w:ind w:left="4320" w:hanging="180"/>
      </w:pPr>
    </w:lvl>
    <w:lvl w:ilvl="6" w:tplc="A5D2F362" w:tentative="1">
      <w:start w:val="1"/>
      <w:numFmt w:val="decimal"/>
      <w:lvlText w:val="%7."/>
      <w:lvlJc w:val="left"/>
      <w:pPr>
        <w:tabs>
          <w:tab w:val="num" w:pos="5040"/>
        </w:tabs>
        <w:ind w:left="5040" w:hanging="360"/>
      </w:pPr>
    </w:lvl>
    <w:lvl w:ilvl="7" w:tplc="A8DED7D0" w:tentative="1">
      <w:start w:val="1"/>
      <w:numFmt w:val="lowerLetter"/>
      <w:lvlText w:val="%8."/>
      <w:lvlJc w:val="left"/>
      <w:pPr>
        <w:tabs>
          <w:tab w:val="num" w:pos="5760"/>
        </w:tabs>
        <w:ind w:left="5760" w:hanging="360"/>
      </w:pPr>
    </w:lvl>
    <w:lvl w:ilvl="8" w:tplc="F5F8C0DA" w:tentative="1">
      <w:start w:val="1"/>
      <w:numFmt w:val="lowerRoman"/>
      <w:lvlText w:val="%9."/>
      <w:lvlJc w:val="right"/>
      <w:pPr>
        <w:tabs>
          <w:tab w:val="num" w:pos="6480"/>
        </w:tabs>
        <w:ind w:left="6480" w:hanging="180"/>
      </w:pPr>
    </w:lvl>
  </w:abstractNum>
  <w:abstractNum w:abstractNumId="46">
    <w:nsid w:val="6BBA00F4"/>
    <w:multiLevelType w:val="multilevel"/>
    <w:tmpl w:val="040489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C107814"/>
    <w:multiLevelType w:val="hybridMultilevel"/>
    <w:tmpl w:val="13DE9202"/>
    <w:lvl w:ilvl="0" w:tplc="F7CE2C18">
      <w:start w:val="1"/>
      <w:numFmt w:val="lowerLetter"/>
      <w:lvlText w:val="%1)"/>
      <w:lvlJc w:val="left"/>
      <w:pPr>
        <w:ind w:left="1080" w:hanging="360"/>
      </w:pPr>
      <w:rPr>
        <w:rFonts w:hint="default"/>
        <w:b/>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nsid w:val="76487F9E"/>
    <w:multiLevelType w:val="hybridMultilevel"/>
    <w:tmpl w:val="33BC36AA"/>
    <w:lvl w:ilvl="0" w:tplc="412A6976">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67D5C66"/>
    <w:multiLevelType w:val="hybridMultilevel"/>
    <w:tmpl w:val="0E205634"/>
    <w:lvl w:ilvl="0" w:tplc="7F28831A">
      <w:start w:val="1"/>
      <w:numFmt w:val="decimal"/>
      <w:lvlText w:val="%1."/>
      <w:lvlJc w:val="left"/>
      <w:pPr>
        <w:tabs>
          <w:tab w:val="num" w:pos="3060"/>
        </w:tabs>
        <w:ind w:left="30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7C2C799E"/>
    <w:multiLevelType w:val="hybridMultilevel"/>
    <w:tmpl w:val="104236E8"/>
    <w:lvl w:ilvl="0" w:tplc="7980C344">
      <w:start w:val="6"/>
      <w:numFmt w:val="bullet"/>
      <w:lvlText w:val="-"/>
      <w:lvlJc w:val="left"/>
      <w:pPr>
        <w:tabs>
          <w:tab w:val="num" w:pos="924"/>
        </w:tabs>
        <w:ind w:left="924" w:hanging="357"/>
      </w:pPr>
      <w:rPr>
        <w:rFonts w:ascii="Calibri" w:eastAsia="MS Mincho" w:hAnsi="Calibri" w:cs="Times New Roman"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51">
    <w:nsid w:val="7D6F6895"/>
    <w:multiLevelType w:val="multilevel"/>
    <w:tmpl w:val="BAEC692E"/>
    <w:lvl w:ilvl="0">
      <w:start w:val="1"/>
      <w:numFmt w:val="decimal"/>
      <w:lvlText w:val="%1."/>
      <w:lvlJc w:val="left"/>
      <w:pPr>
        <w:tabs>
          <w:tab w:val="num" w:pos="360"/>
        </w:tabs>
        <w:ind w:left="360" w:hanging="360"/>
      </w:pPr>
    </w:lvl>
    <w:lvl w:ilvl="1">
      <w:numFmt w:val="none"/>
      <w:lvlText w:val=""/>
      <w:lvlJc w:val="left"/>
      <w:pPr>
        <w:tabs>
          <w:tab w:val="num" w:pos="0"/>
        </w:tabs>
      </w:pPr>
    </w:lvl>
    <w:lvl w:ilvl="2">
      <w:numFmt w:val="none"/>
      <w:lvlText w:val=""/>
      <w:lvlJc w:val="left"/>
      <w:pPr>
        <w:tabs>
          <w:tab w:val="num" w:pos="0"/>
        </w:tabs>
      </w:pPr>
    </w:lvl>
    <w:lvl w:ilvl="3">
      <w:numFmt w:val="none"/>
      <w:lvlText w:val=""/>
      <w:lvlJc w:val="left"/>
      <w:pPr>
        <w:tabs>
          <w:tab w:val="num" w:pos="0"/>
        </w:tabs>
      </w:pPr>
    </w:lvl>
    <w:lvl w:ilvl="4">
      <w:numFmt w:val="none"/>
      <w:lvlText w:val=""/>
      <w:lvlJc w:val="left"/>
      <w:pPr>
        <w:tabs>
          <w:tab w:val="num" w:pos="0"/>
        </w:tabs>
      </w:pPr>
    </w:lvl>
    <w:lvl w:ilvl="5">
      <w:numFmt w:val="none"/>
      <w:lvlText w:val=""/>
      <w:lvlJc w:val="left"/>
      <w:pPr>
        <w:tabs>
          <w:tab w:val="num" w:pos="0"/>
        </w:tabs>
      </w:pPr>
    </w:lvl>
    <w:lvl w:ilvl="6">
      <w:numFmt w:val="none"/>
      <w:lvlText w:val=""/>
      <w:lvlJc w:val="left"/>
      <w:pPr>
        <w:tabs>
          <w:tab w:val="num" w:pos="0"/>
        </w:tabs>
      </w:pPr>
    </w:lvl>
    <w:lvl w:ilvl="7">
      <w:numFmt w:val="none"/>
      <w:lvlText w:val=""/>
      <w:lvlJc w:val="left"/>
      <w:pPr>
        <w:tabs>
          <w:tab w:val="num" w:pos="0"/>
        </w:tabs>
      </w:pPr>
    </w:lvl>
    <w:lvl w:ilvl="8">
      <w:numFmt w:val="none"/>
      <w:lvlText w:val=""/>
      <w:lvlJc w:val="left"/>
      <w:pPr>
        <w:tabs>
          <w:tab w:val="num" w:pos="0"/>
        </w:tabs>
      </w:pPr>
    </w:lvl>
  </w:abstractNum>
  <w:num w:numId="1">
    <w:abstractNumId w:val="9"/>
  </w:num>
  <w:num w:numId="2">
    <w:abstractNumId w:val="15"/>
  </w:num>
  <w:num w:numId="3">
    <w:abstractNumId w:val="22"/>
  </w:num>
  <w:num w:numId="4">
    <w:abstractNumId w:val="32"/>
  </w:num>
  <w:num w:numId="5">
    <w:abstractNumId w:val="8"/>
  </w:num>
  <w:num w:numId="6">
    <w:abstractNumId w:val="11"/>
  </w:num>
  <w:num w:numId="7">
    <w:abstractNumId w:val="44"/>
  </w:num>
  <w:num w:numId="8">
    <w:abstractNumId w:val="39"/>
  </w:num>
  <w:num w:numId="9">
    <w:abstractNumId w:val="41"/>
  </w:num>
  <w:num w:numId="10">
    <w:abstractNumId w:val="30"/>
  </w:num>
  <w:num w:numId="11">
    <w:abstractNumId w:val="28"/>
  </w:num>
  <w:num w:numId="12">
    <w:abstractNumId w:val="45"/>
  </w:num>
  <w:num w:numId="13">
    <w:abstractNumId w:val="7"/>
  </w:num>
  <w:num w:numId="14">
    <w:abstractNumId w:val="14"/>
  </w:num>
  <w:num w:numId="15">
    <w:abstractNumId w:val="25"/>
  </w:num>
  <w:num w:numId="16">
    <w:abstractNumId w:val="13"/>
  </w:num>
  <w:num w:numId="17">
    <w:abstractNumId w:val="21"/>
  </w:num>
  <w:num w:numId="18">
    <w:abstractNumId w:val="3"/>
  </w:num>
  <w:num w:numId="19">
    <w:abstractNumId w:val="49"/>
  </w:num>
  <w:num w:numId="20">
    <w:abstractNumId w:val="34"/>
  </w:num>
  <w:num w:numId="21">
    <w:abstractNumId w:val="4"/>
  </w:num>
  <w:num w:numId="22">
    <w:abstractNumId w:val="16"/>
  </w:num>
  <w:num w:numId="23">
    <w:abstractNumId w:val="12"/>
  </w:num>
  <w:num w:numId="24">
    <w:abstractNumId w:val="43"/>
  </w:num>
  <w:num w:numId="25">
    <w:abstractNumId w:val="0"/>
  </w:num>
  <w:num w:numId="26">
    <w:abstractNumId w:val="27"/>
  </w:num>
  <w:num w:numId="27">
    <w:abstractNumId w:val="20"/>
  </w:num>
  <w:num w:numId="28">
    <w:abstractNumId w:val="51"/>
  </w:num>
  <w:num w:numId="29">
    <w:abstractNumId w:val="37"/>
  </w:num>
  <w:num w:numId="30">
    <w:abstractNumId w:val="46"/>
  </w:num>
  <w:num w:numId="31">
    <w:abstractNumId w:val="23"/>
  </w:num>
  <w:num w:numId="32">
    <w:abstractNumId w:val="36"/>
  </w:num>
  <w:num w:numId="33">
    <w:abstractNumId w:val="48"/>
  </w:num>
  <w:num w:numId="34">
    <w:abstractNumId w:val="29"/>
  </w:num>
  <w:num w:numId="35">
    <w:abstractNumId w:val="17"/>
  </w:num>
  <w:num w:numId="36">
    <w:abstractNumId w:val="1"/>
  </w:num>
  <w:num w:numId="37">
    <w:abstractNumId w:val="19"/>
  </w:num>
  <w:num w:numId="38">
    <w:abstractNumId w:val="50"/>
  </w:num>
  <w:num w:numId="39">
    <w:abstractNumId w:val="2"/>
  </w:num>
  <w:num w:numId="40">
    <w:abstractNumId w:val="47"/>
  </w:num>
  <w:num w:numId="41">
    <w:abstractNumId w:val="35"/>
  </w:num>
  <w:num w:numId="42">
    <w:abstractNumId w:val="18"/>
  </w:num>
  <w:num w:numId="43">
    <w:abstractNumId w:val="26"/>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6"/>
  </w:num>
  <w:num w:numId="47">
    <w:abstractNumId w:val="5"/>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40"/>
  </w:num>
  <w:num w:numId="54">
    <w:abstractNumId w:val="42"/>
  </w:num>
  <w:num w:numId="55">
    <w:abstractNumId w:val="10"/>
  </w:num>
  <w:num w:numId="56">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64"/>
    <w:rsid w:val="000025BE"/>
    <w:rsid w:val="000113BB"/>
    <w:rsid w:val="000145CA"/>
    <w:rsid w:val="000151E2"/>
    <w:rsid w:val="0001527A"/>
    <w:rsid w:val="0002070F"/>
    <w:rsid w:val="0002359E"/>
    <w:rsid w:val="000235C0"/>
    <w:rsid w:val="00024A46"/>
    <w:rsid w:val="00025C95"/>
    <w:rsid w:val="00027F33"/>
    <w:rsid w:val="0003245F"/>
    <w:rsid w:val="00036791"/>
    <w:rsid w:val="00037383"/>
    <w:rsid w:val="0003740E"/>
    <w:rsid w:val="000401B3"/>
    <w:rsid w:val="00040376"/>
    <w:rsid w:val="00041086"/>
    <w:rsid w:val="00041CDF"/>
    <w:rsid w:val="00042E6B"/>
    <w:rsid w:val="0004520E"/>
    <w:rsid w:val="00045F52"/>
    <w:rsid w:val="00046812"/>
    <w:rsid w:val="000474A7"/>
    <w:rsid w:val="0005460E"/>
    <w:rsid w:val="00054DD1"/>
    <w:rsid w:val="0005662D"/>
    <w:rsid w:val="00056680"/>
    <w:rsid w:val="0006601D"/>
    <w:rsid w:val="00071946"/>
    <w:rsid w:val="000739D8"/>
    <w:rsid w:val="00075625"/>
    <w:rsid w:val="00075993"/>
    <w:rsid w:val="0007612D"/>
    <w:rsid w:val="000770E9"/>
    <w:rsid w:val="00081D2E"/>
    <w:rsid w:val="00084032"/>
    <w:rsid w:val="00084949"/>
    <w:rsid w:val="000852E2"/>
    <w:rsid w:val="00085FB2"/>
    <w:rsid w:val="00086665"/>
    <w:rsid w:val="000868DE"/>
    <w:rsid w:val="00090188"/>
    <w:rsid w:val="00090836"/>
    <w:rsid w:val="000918BE"/>
    <w:rsid w:val="00093F4C"/>
    <w:rsid w:val="000941A3"/>
    <w:rsid w:val="00095F9F"/>
    <w:rsid w:val="00096184"/>
    <w:rsid w:val="00096341"/>
    <w:rsid w:val="000A12BA"/>
    <w:rsid w:val="000A269E"/>
    <w:rsid w:val="000A2C7E"/>
    <w:rsid w:val="000A7009"/>
    <w:rsid w:val="000A74DB"/>
    <w:rsid w:val="000B0AE6"/>
    <w:rsid w:val="000B4A2C"/>
    <w:rsid w:val="000B4EB5"/>
    <w:rsid w:val="000C0521"/>
    <w:rsid w:val="000C0E5D"/>
    <w:rsid w:val="000C1FB0"/>
    <w:rsid w:val="000C2696"/>
    <w:rsid w:val="000C5E13"/>
    <w:rsid w:val="000C681A"/>
    <w:rsid w:val="000D104B"/>
    <w:rsid w:val="000D1636"/>
    <w:rsid w:val="000D1795"/>
    <w:rsid w:val="000D33F4"/>
    <w:rsid w:val="000D4A45"/>
    <w:rsid w:val="000D5314"/>
    <w:rsid w:val="000D6193"/>
    <w:rsid w:val="000D62C5"/>
    <w:rsid w:val="000D7E70"/>
    <w:rsid w:val="000E176B"/>
    <w:rsid w:val="000E3A80"/>
    <w:rsid w:val="000E416E"/>
    <w:rsid w:val="000E5C4F"/>
    <w:rsid w:val="000E762D"/>
    <w:rsid w:val="000F000D"/>
    <w:rsid w:val="000F1776"/>
    <w:rsid w:val="000F1FE1"/>
    <w:rsid w:val="000F3C52"/>
    <w:rsid w:val="000F4BBA"/>
    <w:rsid w:val="000F5321"/>
    <w:rsid w:val="000F56E5"/>
    <w:rsid w:val="000F70CA"/>
    <w:rsid w:val="000F7818"/>
    <w:rsid w:val="00100ABD"/>
    <w:rsid w:val="0010273F"/>
    <w:rsid w:val="001058CF"/>
    <w:rsid w:val="0011039B"/>
    <w:rsid w:val="001115B7"/>
    <w:rsid w:val="00111656"/>
    <w:rsid w:val="001125FB"/>
    <w:rsid w:val="001137C6"/>
    <w:rsid w:val="00120734"/>
    <w:rsid w:val="00121DEC"/>
    <w:rsid w:val="00124C5B"/>
    <w:rsid w:val="00125999"/>
    <w:rsid w:val="00127A90"/>
    <w:rsid w:val="00131118"/>
    <w:rsid w:val="00132E4D"/>
    <w:rsid w:val="00132E98"/>
    <w:rsid w:val="00133B60"/>
    <w:rsid w:val="001353D5"/>
    <w:rsid w:val="00135A43"/>
    <w:rsid w:val="00136369"/>
    <w:rsid w:val="00136FF3"/>
    <w:rsid w:val="00137EF6"/>
    <w:rsid w:val="00141949"/>
    <w:rsid w:val="001445A8"/>
    <w:rsid w:val="00144F03"/>
    <w:rsid w:val="001458BC"/>
    <w:rsid w:val="00145D85"/>
    <w:rsid w:val="001512CC"/>
    <w:rsid w:val="00152CF9"/>
    <w:rsid w:val="001575C2"/>
    <w:rsid w:val="00157C2D"/>
    <w:rsid w:val="00160C01"/>
    <w:rsid w:val="00162D3D"/>
    <w:rsid w:val="00162DAA"/>
    <w:rsid w:val="00167B0C"/>
    <w:rsid w:val="00167BA4"/>
    <w:rsid w:val="001717C9"/>
    <w:rsid w:val="001752D3"/>
    <w:rsid w:val="00177E3A"/>
    <w:rsid w:val="00177F1C"/>
    <w:rsid w:val="00180E7F"/>
    <w:rsid w:val="001824B3"/>
    <w:rsid w:val="00184B19"/>
    <w:rsid w:val="0018509C"/>
    <w:rsid w:val="0018629F"/>
    <w:rsid w:val="00186D0F"/>
    <w:rsid w:val="00192350"/>
    <w:rsid w:val="001931BD"/>
    <w:rsid w:val="00193F07"/>
    <w:rsid w:val="00194106"/>
    <w:rsid w:val="00194D5C"/>
    <w:rsid w:val="00194E32"/>
    <w:rsid w:val="0019525A"/>
    <w:rsid w:val="001A1F7B"/>
    <w:rsid w:val="001A2E75"/>
    <w:rsid w:val="001A4798"/>
    <w:rsid w:val="001A4A5F"/>
    <w:rsid w:val="001A5820"/>
    <w:rsid w:val="001A6CC5"/>
    <w:rsid w:val="001A7159"/>
    <w:rsid w:val="001A7602"/>
    <w:rsid w:val="001A768E"/>
    <w:rsid w:val="001B18E8"/>
    <w:rsid w:val="001B3385"/>
    <w:rsid w:val="001B43BF"/>
    <w:rsid w:val="001B5951"/>
    <w:rsid w:val="001B63C6"/>
    <w:rsid w:val="001B658A"/>
    <w:rsid w:val="001C0378"/>
    <w:rsid w:val="001C1B73"/>
    <w:rsid w:val="001C3AF4"/>
    <w:rsid w:val="001C6BE3"/>
    <w:rsid w:val="001D11E2"/>
    <w:rsid w:val="001D1563"/>
    <w:rsid w:val="001D15C4"/>
    <w:rsid w:val="001D20B3"/>
    <w:rsid w:val="001D28A1"/>
    <w:rsid w:val="001D3DCE"/>
    <w:rsid w:val="001D4121"/>
    <w:rsid w:val="001D550A"/>
    <w:rsid w:val="001D6545"/>
    <w:rsid w:val="001E02AF"/>
    <w:rsid w:val="001E22E3"/>
    <w:rsid w:val="001E32E9"/>
    <w:rsid w:val="001E4A6C"/>
    <w:rsid w:val="001E659D"/>
    <w:rsid w:val="001E7410"/>
    <w:rsid w:val="001F20CA"/>
    <w:rsid w:val="001F2B0A"/>
    <w:rsid w:val="001F4B7A"/>
    <w:rsid w:val="001F599E"/>
    <w:rsid w:val="00200919"/>
    <w:rsid w:val="002017E0"/>
    <w:rsid w:val="00202B36"/>
    <w:rsid w:val="00202C50"/>
    <w:rsid w:val="00205CCF"/>
    <w:rsid w:val="00206CA6"/>
    <w:rsid w:val="002071E7"/>
    <w:rsid w:val="002107B3"/>
    <w:rsid w:val="002110C2"/>
    <w:rsid w:val="0021122B"/>
    <w:rsid w:val="0021403B"/>
    <w:rsid w:val="0021649E"/>
    <w:rsid w:val="002167B5"/>
    <w:rsid w:val="002205F9"/>
    <w:rsid w:val="00223AA6"/>
    <w:rsid w:val="00230110"/>
    <w:rsid w:val="00232823"/>
    <w:rsid w:val="002335B2"/>
    <w:rsid w:val="002335CE"/>
    <w:rsid w:val="00235A6C"/>
    <w:rsid w:val="00236168"/>
    <w:rsid w:val="002363A8"/>
    <w:rsid w:val="00236D49"/>
    <w:rsid w:val="002430C4"/>
    <w:rsid w:val="00243455"/>
    <w:rsid w:val="00243865"/>
    <w:rsid w:val="002447C7"/>
    <w:rsid w:val="00244986"/>
    <w:rsid w:val="002455BE"/>
    <w:rsid w:val="00245A1E"/>
    <w:rsid w:val="00246AE8"/>
    <w:rsid w:val="00250D52"/>
    <w:rsid w:val="00252175"/>
    <w:rsid w:val="00252BDB"/>
    <w:rsid w:val="00253E76"/>
    <w:rsid w:val="0025443F"/>
    <w:rsid w:val="0025463E"/>
    <w:rsid w:val="002548A9"/>
    <w:rsid w:val="00254E3B"/>
    <w:rsid w:val="00255C72"/>
    <w:rsid w:val="00257D5E"/>
    <w:rsid w:val="00260270"/>
    <w:rsid w:val="0026027D"/>
    <w:rsid w:val="00261871"/>
    <w:rsid w:val="00261C1D"/>
    <w:rsid w:val="0026362F"/>
    <w:rsid w:val="002670D2"/>
    <w:rsid w:val="00271587"/>
    <w:rsid w:val="00272054"/>
    <w:rsid w:val="00273E33"/>
    <w:rsid w:val="00274228"/>
    <w:rsid w:val="00274775"/>
    <w:rsid w:val="00275B11"/>
    <w:rsid w:val="0028154B"/>
    <w:rsid w:val="00281BDA"/>
    <w:rsid w:val="00282D61"/>
    <w:rsid w:val="00285B88"/>
    <w:rsid w:val="00290523"/>
    <w:rsid w:val="00291EE5"/>
    <w:rsid w:val="00293DC5"/>
    <w:rsid w:val="00295211"/>
    <w:rsid w:val="00295869"/>
    <w:rsid w:val="002973B2"/>
    <w:rsid w:val="002A230B"/>
    <w:rsid w:val="002A289E"/>
    <w:rsid w:val="002A3203"/>
    <w:rsid w:val="002A3ACF"/>
    <w:rsid w:val="002A56D6"/>
    <w:rsid w:val="002A5CB7"/>
    <w:rsid w:val="002B25D2"/>
    <w:rsid w:val="002B47B4"/>
    <w:rsid w:val="002B6097"/>
    <w:rsid w:val="002B6447"/>
    <w:rsid w:val="002B6C00"/>
    <w:rsid w:val="002B7930"/>
    <w:rsid w:val="002C1752"/>
    <w:rsid w:val="002C5920"/>
    <w:rsid w:val="002C5DA4"/>
    <w:rsid w:val="002C6C9F"/>
    <w:rsid w:val="002C7763"/>
    <w:rsid w:val="002C7941"/>
    <w:rsid w:val="002C7DDC"/>
    <w:rsid w:val="002D0B6D"/>
    <w:rsid w:val="002D0E7C"/>
    <w:rsid w:val="002D2593"/>
    <w:rsid w:val="002D4953"/>
    <w:rsid w:val="002D539C"/>
    <w:rsid w:val="002D53FE"/>
    <w:rsid w:val="002D61CE"/>
    <w:rsid w:val="002E0C22"/>
    <w:rsid w:val="002E3809"/>
    <w:rsid w:val="002E4742"/>
    <w:rsid w:val="002E4A27"/>
    <w:rsid w:val="002E6239"/>
    <w:rsid w:val="002E721C"/>
    <w:rsid w:val="002E7927"/>
    <w:rsid w:val="002F2BA4"/>
    <w:rsid w:val="002F66BE"/>
    <w:rsid w:val="003062D5"/>
    <w:rsid w:val="00310F3F"/>
    <w:rsid w:val="003118BF"/>
    <w:rsid w:val="003123F2"/>
    <w:rsid w:val="0031314E"/>
    <w:rsid w:val="00313C49"/>
    <w:rsid w:val="0031689B"/>
    <w:rsid w:val="00320E84"/>
    <w:rsid w:val="00324060"/>
    <w:rsid w:val="00326106"/>
    <w:rsid w:val="0032670E"/>
    <w:rsid w:val="003300A3"/>
    <w:rsid w:val="00330D1D"/>
    <w:rsid w:val="00332356"/>
    <w:rsid w:val="00334F86"/>
    <w:rsid w:val="00335399"/>
    <w:rsid w:val="00336553"/>
    <w:rsid w:val="00336BBC"/>
    <w:rsid w:val="00340511"/>
    <w:rsid w:val="0034094E"/>
    <w:rsid w:val="003432A2"/>
    <w:rsid w:val="00344A37"/>
    <w:rsid w:val="00345186"/>
    <w:rsid w:val="00346AC8"/>
    <w:rsid w:val="003478B7"/>
    <w:rsid w:val="003518D7"/>
    <w:rsid w:val="003529F3"/>
    <w:rsid w:val="00352B3F"/>
    <w:rsid w:val="00352F29"/>
    <w:rsid w:val="00352F56"/>
    <w:rsid w:val="00353727"/>
    <w:rsid w:val="003542D3"/>
    <w:rsid w:val="00354B17"/>
    <w:rsid w:val="003550B6"/>
    <w:rsid w:val="00356299"/>
    <w:rsid w:val="00356320"/>
    <w:rsid w:val="00360BDD"/>
    <w:rsid w:val="00362D4F"/>
    <w:rsid w:val="00363411"/>
    <w:rsid w:val="0036362D"/>
    <w:rsid w:val="003649A9"/>
    <w:rsid w:val="003653E8"/>
    <w:rsid w:val="003654F3"/>
    <w:rsid w:val="00365670"/>
    <w:rsid w:val="003656D8"/>
    <w:rsid w:val="00365BA2"/>
    <w:rsid w:val="003661CB"/>
    <w:rsid w:val="003711F5"/>
    <w:rsid w:val="00372F8F"/>
    <w:rsid w:val="00373D53"/>
    <w:rsid w:val="00374EB0"/>
    <w:rsid w:val="00380DFB"/>
    <w:rsid w:val="00381E2F"/>
    <w:rsid w:val="0038550A"/>
    <w:rsid w:val="00385764"/>
    <w:rsid w:val="003910CD"/>
    <w:rsid w:val="00392EA1"/>
    <w:rsid w:val="003931C5"/>
    <w:rsid w:val="00396CF8"/>
    <w:rsid w:val="003A0017"/>
    <w:rsid w:val="003A1EAC"/>
    <w:rsid w:val="003A2D20"/>
    <w:rsid w:val="003A74E0"/>
    <w:rsid w:val="003A7D70"/>
    <w:rsid w:val="003C03F6"/>
    <w:rsid w:val="003C287F"/>
    <w:rsid w:val="003C4DAA"/>
    <w:rsid w:val="003C5BC2"/>
    <w:rsid w:val="003D1E39"/>
    <w:rsid w:val="003D2C27"/>
    <w:rsid w:val="003D3302"/>
    <w:rsid w:val="003D4678"/>
    <w:rsid w:val="003D6668"/>
    <w:rsid w:val="003D7F6D"/>
    <w:rsid w:val="003E102F"/>
    <w:rsid w:val="003E178E"/>
    <w:rsid w:val="003E41CC"/>
    <w:rsid w:val="003E4A2A"/>
    <w:rsid w:val="003E4E9E"/>
    <w:rsid w:val="003E57DE"/>
    <w:rsid w:val="003E7CD0"/>
    <w:rsid w:val="003F109A"/>
    <w:rsid w:val="003F35DE"/>
    <w:rsid w:val="003F6509"/>
    <w:rsid w:val="00400D36"/>
    <w:rsid w:val="00401373"/>
    <w:rsid w:val="00401580"/>
    <w:rsid w:val="00402BDB"/>
    <w:rsid w:val="00403363"/>
    <w:rsid w:val="00404C30"/>
    <w:rsid w:val="004112AC"/>
    <w:rsid w:val="0041428F"/>
    <w:rsid w:val="004153FD"/>
    <w:rsid w:val="00417AA7"/>
    <w:rsid w:val="00417E13"/>
    <w:rsid w:val="00417EC4"/>
    <w:rsid w:val="004206A6"/>
    <w:rsid w:val="00421B5F"/>
    <w:rsid w:val="004245D1"/>
    <w:rsid w:val="0042552B"/>
    <w:rsid w:val="00425A0F"/>
    <w:rsid w:val="00425AC8"/>
    <w:rsid w:val="0042763C"/>
    <w:rsid w:val="00431256"/>
    <w:rsid w:val="004313BA"/>
    <w:rsid w:val="004322AF"/>
    <w:rsid w:val="004330EA"/>
    <w:rsid w:val="00433966"/>
    <w:rsid w:val="00434837"/>
    <w:rsid w:val="00434AC6"/>
    <w:rsid w:val="0043700E"/>
    <w:rsid w:val="00440C98"/>
    <w:rsid w:val="00441367"/>
    <w:rsid w:val="00441948"/>
    <w:rsid w:val="00442EE2"/>
    <w:rsid w:val="00444752"/>
    <w:rsid w:val="00445636"/>
    <w:rsid w:val="00445DA1"/>
    <w:rsid w:val="00446693"/>
    <w:rsid w:val="004501A8"/>
    <w:rsid w:val="0045100A"/>
    <w:rsid w:val="004523D6"/>
    <w:rsid w:val="00454FBB"/>
    <w:rsid w:val="00460B0D"/>
    <w:rsid w:val="004646F2"/>
    <w:rsid w:val="00466051"/>
    <w:rsid w:val="004671CE"/>
    <w:rsid w:val="0046795C"/>
    <w:rsid w:val="00467A6A"/>
    <w:rsid w:val="00467F1F"/>
    <w:rsid w:val="00470892"/>
    <w:rsid w:val="00470AF6"/>
    <w:rsid w:val="00472230"/>
    <w:rsid w:val="004724F5"/>
    <w:rsid w:val="004735D3"/>
    <w:rsid w:val="00473FEE"/>
    <w:rsid w:val="004764CC"/>
    <w:rsid w:val="00477D1A"/>
    <w:rsid w:val="00481D34"/>
    <w:rsid w:val="00482943"/>
    <w:rsid w:val="00486732"/>
    <w:rsid w:val="00487289"/>
    <w:rsid w:val="0048796D"/>
    <w:rsid w:val="00490F1C"/>
    <w:rsid w:val="004919A7"/>
    <w:rsid w:val="00493F0E"/>
    <w:rsid w:val="0049403C"/>
    <w:rsid w:val="00494BB6"/>
    <w:rsid w:val="004A0F50"/>
    <w:rsid w:val="004A1111"/>
    <w:rsid w:val="004A1121"/>
    <w:rsid w:val="004A3D91"/>
    <w:rsid w:val="004A455F"/>
    <w:rsid w:val="004A75BE"/>
    <w:rsid w:val="004B3F96"/>
    <w:rsid w:val="004B4002"/>
    <w:rsid w:val="004C0053"/>
    <w:rsid w:val="004C1272"/>
    <w:rsid w:val="004C251F"/>
    <w:rsid w:val="004C418A"/>
    <w:rsid w:val="004C41A4"/>
    <w:rsid w:val="004D1A03"/>
    <w:rsid w:val="004D20BD"/>
    <w:rsid w:val="004D20ED"/>
    <w:rsid w:val="004D33C9"/>
    <w:rsid w:val="004D34F0"/>
    <w:rsid w:val="004D4656"/>
    <w:rsid w:val="004D4A63"/>
    <w:rsid w:val="004D5F78"/>
    <w:rsid w:val="004D7544"/>
    <w:rsid w:val="004D7DCC"/>
    <w:rsid w:val="004E1124"/>
    <w:rsid w:val="004E1368"/>
    <w:rsid w:val="004E1D1E"/>
    <w:rsid w:val="004E1DBB"/>
    <w:rsid w:val="004E26D2"/>
    <w:rsid w:val="004E4080"/>
    <w:rsid w:val="004E543F"/>
    <w:rsid w:val="004E6DC3"/>
    <w:rsid w:val="004E77F3"/>
    <w:rsid w:val="004F0383"/>
    <w:rsid w:val="004F07B4"/>
    <w:rsid w:val="004F1CD3"/>
    <w:rsid w:val="004F2325"/>
    <w:rsid w:val="004F2DA8"/>
    <w:rsid w:val="004F48F4"/>
    <w:rsid w:val="004F65C9"/>
    <w:rsid w:val="004F7643"/>
    <w:rsid w:val="004F7B13"/>
    <w:rsid w:val="00500DA4"/>
    <w:rsid w:val="00505BFB"/>
    <w:rsid w:val="00511AEC"/>
    <w:rsid w:val="00511F31"/>
    <w:rsid w:val="0051438C"/>
    <w:rsid w:val="005150B2"/>
    <w:rsid w:val="00515F81"/>
    <w:rsid w:val="00516B6E"/>
    <w:rsid w:val="00517270"/>
    <w:rsid w:val="00517B63"/>
    <w:rsid w:val="00520373"/>
    <w:rsid w:val="00521E21"/>
    <w:rsid w:val="00522F0E"/>
    <w:rsid w:val="00526815"/>
    <w:rsid w:val="005307DB"/>
    <w:rsid w:val="0053086E"/>
    <w:rsid w:val="00530AD4"/>
    <w:rsid w:val="005314B8"/>
    <w:rsid w:val="00532A6F"/>
    <w:rsid w:val="0053543F"/>
    <w:rsid w:val="00537F1F"/>
    <w:rsid w:val="0054098F"/>
    <w:rsid w:val="0054174E"/>
    <w:rsid w:val="00542123"/>
    <w:rsid w:val="0054240B"/>
    <w:rsid w:val="00542DE2"/>
    <w:rsid w:val="00543349"/>
    <w:rsid w:val="00544195"/>
    <w:rsid w:val="005447D9"/>
    <w:rsid w:val="005463E5"/>
    <w:rsid w:val="005506A1"/>
    <w:rsid w:val="0055293A"/>
    <w:rsid w:val="0055365E"/>
    <w:rsid w:val="0055411F"/>
    <w:rsid w:val="00556121"/>
    <w:rsid w:val="00556558"/>
    <w:rsid w:val="005601AD"/>
    <w:rsid w:val="0056036A"/>
    <w:rsid w:val="00560435"/>
    <w:rsid w:val="005609E6"/>
    <w:rsid w:val="005649DB"/>
    <w:rsid w:val="00565FB9"/>
    <w:rsid w:val="00566419"/>
    <w:rsid w:val="0056723C"/>
    <w:rsid w:val="005679A9"/>
    <w:rsid w:val="005707CF"/>
    <w:rsid w:val="0057433D"/>
    <w:rsid w:val="00574497"/>
    <w:rsid w:val="005745ED"/>
    <w:rsid w:val="00576F5B"/>
    <w:rsid w:val="00576FDF"/>
    <w:rsid w:val="0057745D"/>
    <w:rsid w:val="00580E25"/>
    <w:rsid w:val="005820A6"/>
    <w:rsid w:val="00582E34"/>
    <w:rsid w:val="005839A8"/>
    <w:rsid w:val="005843D4"/>
    <w:rsid w:val="005858E7"/>
    <w:rsid w:val="00587FD4"/>
    <w:rsid w:val="0059285D"/>
    <w:rsid w:val="005978A2"/>
    <w:rsid w:val="005A10EF"/>
    <w:rsid w:val="005A1C37"/>
    <w:rsid w:val="005A2BA8"/>
    <w:rsid w:val="005A303B"/>
    <w:rsid w:val="005A543F"/>
    <w:rsid w:val="005A5C9A"/>
    <w:rsid w:val="005A7F61"/>
    <w:rsid w:val="005B3989"/>
    <w:rsid w:val="005B3E08"/>
    <w:rsid w:val="005B582E"/>
    <w:rsid w:val="005B610D"/>
    <w:rsid w:val="005B6C19"/>
    <w:rsid w:val="005C0ED0"/>
    <w:rsid w:val="005C15CF"/>
    <w:rsid w:val="005C3070"/>
    <w:rsid w:val="005C646B"/>
    <w:rsid w:val="005C6AB8"/>
    <w:rsid w:val="005D0EC6"/>
    <w:rsid w:val="005D1310"/>
    <w:rsid w:val="005D1692"/>
    <w:rsid w:val="005D1DED"/>
    <w:rsid w:val="005D521B"/>
    <w:rsid w:val="005D5CE2"/>
    <w:rsid w:val="005E1C2F"/>
    <w:rsid w:val="005E3142"/>
    <w:rsid w:val="005F0836"/>
    <w:rsid w:val="005F0E6A"/>
    <w:rsid w:val="005F18E4"/>
    <w:rsid w:val="005F2CB5"/>
    <w:rsid w:val="005F5805"/>
    <w:rsid w:val="005F6272"/>
    <w:rsid w:val="005F7283"/>
    <w:rsid w:val="005F7315"/>
    <w:rsid w:val="00600171"/>
    <w:rsid w:val="00600E2D"/>
    <w:rsid w:val="006012ED"/>
    <w:rsid w:val="00602DD1"/>
    <w:rsid w:val="0060625C"/>
    <w:rsid w:val="006065BD"/>
    <w:rsid w:val="00606F9D"/>
    <w:rsid w:val="00607620"/>
    <w:rsid w:val="006076DB"/>
    <w:rsid w:val="00611BB4"/>
    <w:rsid w:val="00616D52"/>
    <w:rsid w:val="006204F5"/>
    <w:rsid w:val="00621B5B"/>
    <w:rsid w:val="0062794A"/>
    <w:rsid w:val="00631AF2"/>
    <w:rsid w:val="00633F0E"/>
    <w:rsid w:val="00636D81"/>
    <w:rsid w:val="00637803"/>
    <w:rsid w:val="0064394F"/>
    <w:rsid w:val="00643C8B"/>
    <w:rsid w:val="00645526"/>
    <w:rsid w:val="00647B27"/>
    <w:rsid w:val="00652332"/>
    <w:rsid w:val="0065265A"/>
    <w:rsid w:val="006559E9"/>
    <w:rsid w:val="0066041D"/>
    <w:rsid w:val="00660C55"/>
    <w:rsid w:val="006619CC"/>
    <w:rsid w:val="0066276E"/>
    <w:rsid w:val="0066588F"/>
    <w:rsid w:val="00665C0B"/>
    <w:rsid w:val="006666A2"/>
    <w:rsid w:val="00666EE6"/>
    <w:rsid w:val="00666F2C"/>
    <w:rsid w:val="00670F2B"/>
    <w:rsid w:val="0067795E"/>
    <w:rsid w:val="00680FE1"/>
    <w:rsid w:val="00681D74"/>
    <w:rsid w:val="00682880"/>
    <w:rsid w:val="0068620B"/>
    <w:rsid w:val="00686A0C"/>
    <w:rsid w:val="006905EB"/>
    <w:rsid w:val="00690CDE"/>
    <w:rsid w:val="0069230C"/>
    <w:rsid w:val="0069244F"/>
    <w:rsid w:val="0069473A"/>
    <w:rsid w:val="00694DD2"/>
    <w:rsid w:val="006950A3"/>
    <w:rsid w:val="006A0586"/>
    <w:rsid w:val="006A2128"/>
    <w:rsid w:val="006A3810"/>
    <w:rsid w:val="006A57B5"/>
    <w:rsid w:val="006A5EFC"/>
    <w:rsid w:val="006B06ED"/>
    <w:rsid w:val="006B3FCA"/>
    <w:rsid w:val="006B6150"/>
    <w:rsid w:val="006C1B49"/>
    <w:rsid w:val="006C1D9D"/>
    <w:rsid w:val="006C2B11"/>
    <w:rsid w:val="006C347C"/>
    <w:rsid w:val="006C4C5E"/>
    <w:rsid w:val="006C5A6A"/>
    <w:rsid w:val="006C743D"/>
    <w:rsid w:val="006C7B8B"/>
    <w:rsid w:val="006C7D01"/>
    <w:rsid w:val="006D2751"/>
    <w:rsid w:val="006D42BA"/>
    <w:rsid w:val="006D5A18"/>
    <w:rsid w:val="006E0CDE"/>
    <w:rsid w:val="006E1D09"/>
    <w:rsid w:val="006E2B4A"/>
    <w:rsid w:val="006E3B7C"/>
    <w:rsid w:val="006E3FFB"/>
    <w:rsid w:val="006E5345"/>
    <w:rsid w:val="006E53E3"/>
    <w:rsid w:val="006E7AF2"/>
    <w:rsid w:val="006F1AB3"/>
    <w:rsid w:val="006F2073"/>
    <w:rsid w:val="006F540F"/>
    <w:rsid w:val="0070253D"/>
    <w:rsid w:val="00702577"/>
    <w:rsid w:val="007027FB"/>
    <w:rsid w:val="0070291A"/>
    <w:rsid w:val="00704ADB"/>
    <w:rsid w:val="00710F75"/>
    <w:rsid w:val="00711B00"/>
    <w:rsid w:val="007130AB"/>
    <w:rsid w:val="00715341"/>
    <w:rsid w:val="007218D1"/>
    <w:rsid w:val="0072398B"/>
    <w:rsid w:val="00723A35"/>
    <w:rsid w:val="00723F13"/>
    <w:rsid w:val="00726307"/>
    <w:rsid w:val="007266AF"/>
    <w:rsid w:val="00726BEA"/>
    <w:rsid w:val="00730C3F"/>
    <w:rsid w:val="007311CA"/>
    <w:rsid w:val="00733634"/>
    <w:rsid w:val="0073368B"/>
    <w:rsid w:val="007345E7"/>
    <w:rsid w:val="00735560"/>
    <w:rsid w:val="00737F1E"/>
    <w:rsid w:val="007401B4"/>
    <w:rsid w:val="00740513"/>
    <w:rsid w:val="00744BAE"/>
    <w:rsid w:val="00746387"/>
    <w:rsid w:val="007474F5"/>
    <w:rsid w:val="00747937"/>
    <w:rsid w:val="00747B1C"/>
    <w:rsid w:val="00752959"/>
    <w:rsid w:val="007530BA"/>
    <w:rsid w:val="00753711"/>
    <w:rsid w:val="00754009"/>
    <w:rsid w:val="0075468E"/>
    <w:rsid w:val="0075470A"/>
    <w:rsid w:val="00761EFA"/>
    <w:rsid w:val="00762FA8"/>
    <w:rsid w:val="0076334D"/>
    <w:rsid w:val="00766734"/>
    <w:rsid w:val="00766B52"/>
    <w:rsid w:val="007707DE"/>
    <w:rsid w:val="007719E5"/>
    <w:rsid w:val="0077541D"/>
    <w:rsid w:val="0077545B"/>
    <w:rsid w:val="0077640B"/>
    <w:rsid w:val="007818B8"/>
    <w:rsid w:val="00784D5B"/>
    <w:rsid w:val="00784E5A"/>
    <w:rsid w:val="00785E7A"/>
    <w:rsid w:val="00786F5C"/>
    <w:rsid w:val="0079024B"/>
    <w:rsid w:val="00791B56"/>
    <w:rsid w:val="007924EB"/>
    <w:rsid w:val="00792CDC"/>
    <w:rsid w:val="007930C9"/>
    <w:rsid w:val="00794BA9"/>
    <w:rsid w:val="00795CC3"/>
    <w:rsid w:val="00795D9A"/>
    <w:rsid w:val="00796E4D"/>
    <w:rsid w:val="0079770B"/>
    <w:rsid w:val="00797843"/>
    <w:rsid w:val="007A0C5A"/>
    <w:rsid w:val="007A2EBE"/>
    <w:rsid w:val="007A3AFC"/>
    <w:rsid w:val="007A4F66"/>
    <w:rsid w:val="007A6A56"/>
    <w:rsid w:val="007A6E1B"/>
    <w:rsid w:val="007A74C6"/>
    <w:rsid w:val="007B2653"/>
    <w:rsid w:val="007B2968"/>
    <w:rsid w:val="007B29BA"/>
    <w:rsid w:val="007B30D4"/>
    <w:rsid w:val="007B5909"/>
    <w:rsid w:val="007B6918"/>
    <w:rsid w:val="007B73AC"/>
    <w:rsid w:val="007C0E94"/>
    <w:rsid w:val="007C1E74"/>
    <w:rsid w:val="007C31CB"/>
    <w:rsid w:val="007C36CC"/>
    <w:rsid w:val="007C3DA9"/>
    <w:rsid w:val="007C47B7"/>
    <w:rsid w:val="007C49A3"/>
    <w:rsid w:val="007C6DB3"/>
    <w:rsid w:val="007D136B"/>
    <w:rsid w:val="007D21A7"/>
    <w:rsid w:val="007D383B"/>
    <w:rsid w:val="007D433F"/>
    <w:rsid w:val="007D4E42"/>
    <w:rsid w:val="007D52AE"/>
    <w:rsid w:val="007D583D"/>
    <w:rsid w:val="007D6017"/>
    <w:rsid w:val="007D758F"/>
    <w:rsid w:val="007E1266"/>
    <w:rsid w:val="007E23C5"/>
    <w:rsid w:val="007E28E2"/>
    <w:rsid w:val="007E4B3C"/>
    <w:rsid w:val="007E5454"/>
    <w:rsid w:val="007F00DF"/>
    <w:rsid w:val="007F0E43"/>
    <w:rsid w:val="007F32C4"/>
    <w:rsid w:val="007F4E62"/>
    <w:rsid w:val="007F5B13"/>
    <w:rsid w:val="007F77FF"/>
    <w:rsid w:val="008007A9"/>
    <w:rsid w:val="00801852"/>
    <w:rsid w:val="00802039"/>
    <w:rsid w:val="00802924"/>
    <w:rsid w:val="00802E71"/>
    <w:rsid w:val="00802F55"/>
    <w:rsid w:val="00804ACA"/>
    <w:rsid w:val="00805A29"/>
    <w:rsid w:val="00806744"/>
    <w:rsid w:val="0080756E"/>
    <w:rsid w:val="0081093F"/>
    <w:rsid w:val="00811179"/>
    <w:rsid w:val="008116E3"/>
    <w:rsid w:val="00812A7E"/>
    <w:rsid w:val="008146AA"/>
    <w:rsid w:val="00814E1C"/>
    <w:rsid w:val="00821078"/>
    <w:rsid w:val="0082353B"/>
    <w:rsid w:val="008238C0"/>
    <w:rsid w:val="008331C6"/>
    <w:rsid w:val="008345B7"/>
    <w:rsid w:val="008347C2"/>
    <w:rsid w:val="008355C3"/>
    <w:rsid w:val="00835A96"/>
    <w:rsid w:val="00840477"/>
    <w:rsid w:val="00840BDE"/>
    <w:rsid w:val="008419F5"/>
    <w:rsid w:val="00843E02"/>
    <w:rsid w:val="008477C7"/>
    <w:rsid w:val="00847B8A"/>
    <w:rsid w:val="008537B4"/>
    <w:rsid w:val="00854988"/>
    <w:rsid w:val="00856164"/>
    <w:rsid w:val="00860209"/>
    <w:rsid w:val="0086208D"/>
    <w:rsid w:val="0086281B"/>
    <w:rsid w:val="00863469"/>
    <w:rsid w:val="0086404D"/>
    <w:rsid w:val="008646DF"/>
    <w:rsid w:val="00865088"/>
    <w:rsid w:val="00867D15"/>
    <w:rsid w:val="00871965"/>
    <w:rsid w:val="0087253C"/>
    <w:rsid w:val="0087351B"/>
    <w:rsid w:val="00880C04"/>
    <w:rsid w:val="00882E67"/>
    <w:rsid w:val="00883B1C"/>
    <w:rsid w:val="0088499D"/>
    <w:rsid w:val="00885C8E"/>
    <w:rsid w:val="008861D7"/>
    <w:rsid w:val="00887A96"/>
    <w:rsid w:val="00887FF4"/>
    <w:rsid w:val="0089196E"/>
    <w:rsid w:val="00893D10"/>
    <w:rsid w:val="00894859"/>
    <w:rsid w:val="008A3760"/>
    <w:rsid w:val="008A38D0"/>
    <w:rsid w:val="008A4070"/>
    <w:rsid w:val="008A5394"/>
    <w:rsid w:val="008B0B0A"/>
    <w:rsid w:val="008B0C79"/>
    <w:rsid w:val="008B0FDF"/>
    <w:rsid w:val="008B243C"/>
    <w:rsid w:val="008B5145"/>
    <w:rsid w:val="008B7017"/>
    <w:rsid w:val="008C2A23"/>
    <w:rsid w:val="008C315A"/>
    <w:rsid w:val="008C4800"/>
    <w:rsid w:val="008C5A24"/>
    <w:rsid w:val="008C6B94"/>
    <w:rsid w:val="008D0863"/>
    <w:rsid w:val="008D0903"/>
    <w:rsid w:val="008D3CE3"/>
    <w:rsid w:val="008D4FD0"/>
    <w:rsid w:val="008D5481"/>
    <w:rsid w:val="008D5B48"/>
    <w:rsid w:val="008D648B"/>
    <w:rsid w:val="008D6AC2"/>
    <w:rsid w:val="008D73F9"/>
    <w:rsid w:val="008D78B1"/>
    <w:rsid w:val="008E091D"/>
    <w:rsid w:val="008E1B08"/>
    <w:rsid w:val="008E22FD"/>
    <w:rsid w:val="008E27DB"/>
    <w:rsid w:val="008E4BF9"/>
    <w:rsid w:val="008E4E29"/>
    <w:rsid w:val="008E501D"/>
    <w:rsid w:val="008E5108"/>
    <w:rsid w:val="008E5C12"/>
    <w:rsid w:val="008E6123"/>
    <w:rsid w:val="008E700D"/>
    <w:rsid w:val="008E7C51"/>
    <w:rsid w:val="008F07D8"/>
    <w:rsid w:val="008F1531"/>
    <w:rsid w:val="008F58F4"/>
    <w:rsid w:val="0090026A"/>
    <w:rsid w:val="00901662"/>
    <w:rsid w:val="009036A2"/>
    <w:rsid w:val="00903B1E"/>
    <w:rsid w:val="00904DC0"/>
    <w:rsid w:val="00906253"/>
    <w:rsid w:val="00906FAD"/>
    <w:rsid w:val="00907DB5"/>
    <w:rsid w:val="00910245"/>
    <w:rsid w:val="00913DD2"/>
    <w:rsid w:val="00913F42"/>
    <w:rsid w:val="009221D5"/>
    <w:rsid w:val="00922664"/>
    <w:rsid w:val="00926488"/>
    <w:rsid w:val="00926DF2"/>
    <w:rsid w:val="00926EF8"/>
    <w:rsid w:val="009314DC"/>
    <w:rsid w:val="00931A3C"/>
    <w:rsid w:val="00932AD7"/>
    <w:rsid w:val="00932C8B"/>
    <w:rsid w:val="00935965"/>
    <w:rsid w:val="00936F30"/>
    <w:rsid w:val="009376AE"/>
    <w:rsid w:val="00940988"/>
    <w:rsid w:val="0094414F"/>
    <w:rsid w:val="00945589"/>
    <w:rsid w:val="0095188D"/>
    <w:rsid w:val="0095363A"/>
    <w:rsid w:val="009537B6"/>
    <w:rsid w:val="00955766"/>
    <w:rsid w:val="00963B95"/>
    <w:rsid w:val="00965CE9"/>
    <w:rsid w:val="00967437"/>
    <w:rsid w:val="0097001F"/>
    <w:rsid w:val="00971BE7"/>
    <w:rsid w:val="009723F7"/>
    <w:rsid w:val="0098109C"/>
    <w:rsid w:val="00981499"/>
    <w:rsid w:val="00984D6A"/>
    <w:rsid w:val="0098534B"/>
    <w:rsid w:val="00985855"/>
    <w:rsid w:val="00985DFD"/>
    <w:rsid w:val="009863B8"/>
    <w:rsid w:val="00986789"/>
    <w:rsid w:val="00986937"/>
    <w:rsid w:val="00987656"/>
    <w:rsid w:val="009902D8"/>
    <w:rsid w:val="009924C0"/>
    <w:rsid w:val="0099267F"/>
    <w:rsid w:val="009937F3"/>
    <w:rsid w:val="00993F3C"/>
    <w:rsid w:val="009942EA"/>
    <w:rsid w:val="0099450D"/>
    <w:rsid w:val="009946B2"/>
    <w:rsid w:val="00995411"/>
    <w:rsid w:val="00996A31"/>
    <w:rsid w:val="0099780C"/>
    <w:rsid w:val="00997B61"/>
    <w:rsid w:val="009A031A"/>
    <w:rsid w:val="009A0350"/>
    <w:rsid w:val="009A0843"/>
    <w:rsid w:val="009A0BB6"/>
    <w:rsid w:val="009A0C06"/>
    <w:rsid w:val="009A3402"/>
    <w:rsid w:val="009A3DD8"/>
    <w:rsid w:val="009A5683"/>
    <w:rsid w:val="009A6C85"/>
    <w:rsid w:val="009A7E1A"/>
    <w:rsid w:val="009B10D9"/>
    <w:rsid w:val="009B273F"/>
    <w:rsid w:val="009B2EEA"/>
    <w:rsid w:val="009B4656"/>
    <w:rsid w:val="009B46A2"/>
    <w:rsid w:val="009B75E4"/>
    <w:rsid w:val="009B7605"/>
    <w:rsid w:val="009C17F3"/>
    <w:rsid w:val="009C1B64"/>
    <w:rsid w:val="009C2910"/>
    <w:rsid w:val="009C3515"/>
    <w:rsid w:val="009C6158"/>
    <w:rsid w:val="009C6B5C"/>
    <w:rsid w:val="009C7540"/>
    <w:rsid w:val="009C7FC4"/>
    <w:rsid w:val="009D1557"/>
    <w:rsid w:val="009D26FD"/>
    <w:rsid w:val="009D493B"/>
    <w:rsid w:val="009D4F82"/>
    <w:rsid w:val="009D650E"/>
    <w:rsid w:val="009D683E"/>
    <w:rsid w:val="009D71F5"/>
    <w:rsid w:val="009E05CE"/>
    <w:rsid w:val="009E16E0"/>
    <w:rsid w:val="009E3881"/>
    <w:rsid w:val="009E4984"/>
    <w:rsid w:val="009E4CD0"/>
    <w:rsid w:val="009E5DA1"/>
    <w:rsid w:val="009E674C"/>
    <w:rsid w:val="009E6EEE"/>
    <w:rsid w:val="009E7FEE"/>
    <w:rsid w:val="009F05E8"/>
    <w:rsid w:val="009F16A5"/>
    <w:rsid w:val="009F248C"/>
    <w:rsid w:val="009F2AFD"/>
    <w:rsid w:val="009F3E77"/>
    <w:rsid w:val="009F506C"/>
    <w:rsid w:val="009F59B3"/>
    <w:rsid w:val="009F6A7D"/>
    <w:rsid w:val="009F787B"/>
    <w:rsid w:val="00A00057"/>
    <w:rsid w:val="00A0388B"/>
    <w:rsid w:val="00A07A85"/>
    <w:rsid w:val="00A07AE1"/>
    <w:rsid w:val="00A07F08"/>
    <w:rsid w:val="00A07FC6"/>
    <w:rsid w:val="00A113FE"/>
    <w:rsid w:val="00A13D3B"/>
    <w:rsid w:val="00A1401E"/>
    <w:rsid w:val="00A16814"/>
    <w:rsid w:val="00A17836"/>
    <w:rsid w:val="00A179F3"/>
    <w:rsid w:val="00A24F74"/>
    <w:rsid w:val="00A2500E"/>
    <w:rsid w:val="00A25204"/>
    <w:rsid w:val="00A2769A"/>
    <w:rsid w:val="00A27C44"/>
    <w:rsid w:val="00A3263F"/>
    <w:rsid w:val="00A3356B"/>
    <w:rsid w:val="00A337C5"/>
    <w:rsid w:val="00A34CAD"/>
    <w:rsid w:val="00A3502E"/>
    <w:rsid w:val="00A363BB"/>
    <w:rsid w:val="00A41110"/>
    <w:rsid w:val="00A44C90"/>
    <w:rsid w:val="00A450F5"/>
    <w:rsid w:val="00A4540C"/>
    <w:rsid w:val="00A4599C"/>
    <w:rsid w:val="00A506FA"/>
    <w:rsid w:val="00A51940"/>
    <w:rsid w:val="00A51F10"/>
    <w:rsid w:val="00A523F7"/>
    <w:rsid w:val="00A538FB"/>
    <w:rsid w:val="00A551F2"/>
    <w:rsid w:val="00A56393"/>
    <w:rsid w:val="00A56D8A"/>
    <w:rsid w:val="00A608EA"/>
    <w:rsid w:val="00A61E64"/>
    <w:rsid w:val="00A634AD"/>
    <w:rsid w:val="00A6423D"/>
    <w:rsid w:val="00A66009"/>
    <w:rsid w:val="00A715A4"/>
    <w:rsid w:val="00A73A58"/>
    <w:rsid w:val="00A75EF0"/>
    <w:rsid w:val="00A763AF"/>
    <w:rsid w:val="00A77CCC"/>
    <w:rsid w:val="00A8014B"/>
    <w:rsid w:val="00A80403"/>
    <w:rsid w:val="00A8379D"/>
    <w:rsid w:val="00A838FD"/>
    <w:rsid w:val="00A849E0"/>
    <w:rsid w:val="00A853E4"/>
    <w:rsid w:val="00A85653"/>
    <w:rsid w:val="00A8609E"/>
    <w:rsid w:val="00A86225"/>
    <w:rsid w:val="00A90172"/>
    <w:rsid w:val="00A90A98"/>
    <w:rsid w:val="00A93342"/>
    <w:rsid w:val="00A96389"/>
    <w:rsid w:val="00A968CA"/>
    <w:rsid w:val="00AA0061"/>
    <w:rsid w:val="00AA09AE"/>
    <w:rsid w:val="00AA1074"/>
    <w:rsid w:val="00AA2CBC"/>
    <w:rsid w:val="00AA2F6A"/>
    <w:rsid w:val="00AA5937"/>
    <w:rsid w:val="00AB278C"/>
    <w:rsid w:val="00AB2B74"/>
    <w:rsid w:val="00AB6000"/>
    <w:rsid w:val="00AC023C"/>
    <w:rsid w:val="00AC1B35"/>
    <w:rsid w:val="00AC1E96"/>
    <w:rsid w:val="00AC293B"/>
    <w:rsid w:val="00AC4292"/>
    <w:rsid w:val="00AC474B"/>
    <w:rsid w:val="00AC4E0A"/>
    <w:rsid w:val="00AC69F4"/>
    <w:rsid w:val="00AD1B34"/>
    <w:rsid w:val="00AD35CB"/>
    <w:rsid w:val="00AD3CB4"/>
    <w:rsid w:val="00AD7B33"/>
    <w:rsid w:val="00AD7E23"/>
    <w:rsid w:val="00AE07AA"/>
    <w:rsid w:val="00AE2714"/>
    <w:rsid w:val="00AE290C"/>
    <w:rsid w:val="00AE2984"/>
    <w:rsid w:val="00AE2A6E"/>
    <w:rsid w:val="00AE30CE"/>
    <w:rsid w:val="00AE39FD"/>
    <w:rsid w:val="00AE3B0D"/>
    <w:rsid w:val="00AE4078"/>
    <w:rsid w:val="00AE61C5"/>
    <w:rsid w:val="00AF0278"/>
    <w:rsid w:val="00AF0823"/>
    <w:rsid w:val="00AF0BAB"/>
    <w:rsid w:val="00AF316C"/>
    <w:rsid w:val="00AF3A74"/>
    <w:rsid w:val="00AF61C9"/>
    <w:rsid w:val="00B000FC"/>
    <w:rsid w:val="00B00ECE"/>
    <w:rsid w:val="00B03517"/>
    <w:rsid w:val="00B04461"/>
    <w:rsid w:val="00B04CF0"/>
    <w:rsid w:val="00B06F58"/>
    <w:rsid w:val="00B10D54"/>
    <w:rsid w:val="00B1189E"/>
    <w:rsid w:val="00B14E4B"/>
    <w:rsid w:val="00B17D8D"/>
    <w:rsid w:val="00B17FB7"/>
    <w:rsid w:val="00B21AB2"/>
    <w:rsid w:val="00B23BFE"/>
    <w:rsid w:val="00B241BB"/>
    <w:rsid w:val="00B30F70"/>
    <w:rsid w:val="00B3268A"/>
    <w:rsid w:val="00B32901"/>
    <w:rsid w:val="00B34C9C"/>
    <w:rsid w:val="00B3711F"/>
    <w:rsid w:val="00B37293"/>
    <w:rsid w:val="00B37BA0"/>
    <w:rsid w:val="00B41658"/>
    <w:rsid w:val="00B41C3B"/>
    <w:rsid w:val="00B421E0"/>
    <w:rsid w:val="00B441EB"/>
    <w:rsid w:val="00B45491"/>
    <w:rsid w:val="00B46675"/>
    <w:rsid w:val="00B46D08"/>
    <w:rsid w:val="00B50106"/>
    <w:rsid w:val="00B5130D"/>
    <w:rsid w:val="00B51CA3"/>
    <w:rsid w:val="00B53D8E"/>
    <w:rsid w:val="00B54975"/>
    <w:rsid w:val="00B56E35"/>
    <w:rsid w:val="00B57114"/>
    <w:rsid w:val="00B6097E"/>
    <w:rsid w:val="00B62BE2"/>
    <w:rsid w:val="00B70928"/>
    <w:rsid w:val="00B72FE9"/>
    <w:rsid w:val="00B73021"/>
    <w:rsid w:val="00B74945"/>
    <w:rsid w:val="00B74C70"/>
    <w:rsid w:val="00B75253"/>
    <w:rsid w:val="00B75E6F"/>
    <w:rsid w:val="00B82AD6"/>
    <w:rsid w:val="00B862CB"/>
    <w:rsid w:val="00B86B53"/>
    <w:rsid w:val="00B90852"/>
    <w:rsid w:val="00B92D67"/>
    <w:rsid w:val="00B93FF6"/>
    <w:rsid w:val="00B948E2"/>
    <w:rsid w:val="00B95109"/>
    <w:rsid w:val="00B96E08"/>
    <w:rsid w:val="00BA10EC"/>
    <w:rsid w:val="00BA1D27"/>
    <w:rsid w:val="00BA247E"/>
    <w:rsid w:val="00BA253E"/>
    <w:rsid w:val="00BA271B"/>
    <w:rsid w:val="00BA4676"/>
    <w:rsid w:val="00BA7468"/>
    <w:rsid w:val="00BB00B8"/>
    <w:rsid w:val="00BB04E7"/>
    <w:rsid w:val="00BB0FA3"/>
    <w:rsid w:val="00BB15BB"/>
    <w:rsid w:val="00BB4828"/>
    <w:rsid w:val="00BB62D3"/>
    <w:rsid w:val="00BC0BF8"/>
    <w:rsid w:val="00BC128A"/>
    <w:rsid w:val="00BC2FC6"/>
    <w:rsid w:val="00BC33B6"/>
    <w:rsid w:val="00BC3F25"/>
    <w:rsid w:val="00BC7B26"/>
    <w:rsid w:val="00BD2941"/>
    <w:rsid w:val="00BD2D53"/>
    <w:rsid w:val="00BD45F3"/>
    <w:rsid w:val="00BD46AC"/>
    <w:rsid w:val="00BD48FA"/>
    <w:rsid w:val="00BD506D"/>
    <w:rsid w:val="00BD5D4C"/>
    <w:rsid w:val="00BD6734"/>
    <w:rsid w:val="00BE1899"/>
    <w:rsid w:val="00BE1F7A"/>
    <w:rsid w:val="00BE2C08"/>
    <w:rsid w:val="00BE4689"/>
    <w:rsid w:val="00BE7C76"/>
    <w:rsid w:val="00BF1EBE"/>
    <w:rsid w:val="00BF29BA"/>
    <w:rsid w:val="00BF5DE2"/>
    <w:rsid w:val="00C000EB"/>
    <w:rsid w:val="00C04D06"/>
    <w:rsid w:val="00C055F0"/>
    <w:rsid w:val="00C058AC"/>
    <w:rsid w:val="00C061F7"/>
    <w:rsid w:val="00C06D0D"/>
    <w:rsid w:val="00C06E2E"/>
    <w:rsid w:val="00C101D9"/>
    <w:rsid w:val="00C1432D"/>
    <w:rsid w:val="00C14416"/>
    <w:rsid w:val="00C1483E"/>
    <w:rsid w:val="00C156D3"/>
    <w:rsid w:val="00C1678E"/>
    <w:rsid w:val="00C179DB"/>
    <w:rsid w:val="00C2197A"/>
    <w:rsid w:val="00C235E4"/>
    <w:rsid w:val="00C2483B"/>
    <w:rsid w:val="00C25C33"/>
    <w:rsid w:val="00C2729E"/>
    <w:rsid w:val="00C30CD3"/>
    <w:rsid w:val="00C3198B"/>
    <w:rsid w:val="00C32208"/>
    <w:rsid w:val="00C32B32"/>
    <w:rsid w:val="00C333F5"/>
    <w:rsid w:val="00C345C7"/>
    <w:rsid w:val="00C35371"/>
    <w:rsid w:val="00C35DDA"/>
    <w:rsid w:val="00C35E77"/>
    <w:rsid w:val="00C3607B"/>
    <w:rsid w:val="00C4513A"/>
    <w:rsid w:val="00C455A5"/>
    <w:rsid w:val="00C4625B"/>
    <w:rsid w:val="00C47666"/>
    <w:rsid w:val="00C52881"/>
    <w:rsid w:val="00C52C9E"/>
    <w:rsid w:val="00C54ACF"/>
    <w:rsid w:val="00C5559F"/>
    <w:rsid w:val="00C56426"/>
    <w:rsid w:val="00C567DF"/>
    <w:rsid w:val="00C61057"/>
    <w:rsid w:val="00C61865"/>
    <w:rsid w:val="00C6266B"/>
    <w:rsid w:val="00C632D4"/>
    <w:rsid w:val="00C6433C"/>
    <w:rsid w:val="00C67810"/>
    <w:rsid w:val="00C707AD"/>
    <w:rsid w:val="00C72DF7"/>
    <w:rsid w:val="00C75392"/>
    <w:rsid w:val="00C763E5"/>
    <w:rsid w:val="00C8039A"/>
    <w:rsid w:val="00C81BB1"/>
    <w:rsid w:val="00C83408"/>
    <w:rsid w:val="00C858C1"/>
    <w:rsid w:val="00C85B89"/>
    <w:rsid w:val="00C86887"/>
    <w:rsid w:val="00C87589"/>
    <w:rsid w:val="00C87929"/>
    <w:rsid w:val="00C9071C"/>
    <w:rsid w:val="00C96682"/>
    <w:rsid w:val="00C96B93"/>
    <w:rsid w:val="00CA3282"/>
    <w:rsid w:val="00CA36B2"/>
    <w:rsid w:val="00CA5DD1"/>
    <w:rsid w:val="00CA63C6"/>
    <w:rsid w:val="00CA7712"/>
    <w:rsid w:val="00CB0D93"/>
    <w:rsid w:val="00CB319B"/>
    <w:rsid w:val="00CB44CF"/>
    <w:rsid w:val="00CB4C9B"/>
    <w:rsid w:val="00CB5BAB"/>
    <w:rsid w:val="00CB6479"/>
    <w:rsid w:val="00CB7546"/>
    <w:rsid w:val="00CC2241"/>
    <w:rsid w:val="00CC34FB"/>
    <w:rsid w:val="00CC40C3"/>
    <w:rsid w:val="00CC4C0C"/>
    <w:rsid w:val="00CC4DF1"/>
    <w:rsid w:val="00CC63E8"/>
    <w:rsid w:val="00CC68F6"/>
    <w:rsid w:val="00CC6C10"/>
    <w:rsid w:val="00CD050A"/>
    <w:rsid w:val="00CD1922"/>
    <w:rsid w:val="00CD21DA"/>
    <w:rsid w:val="00CD2D82"/>
    <w:rsid w:val="00CD7155"/>
    <w:rsid w:val="00CD743D"/>
    <w:rsid w:val="00CD7F21"/>
    <w:rsid w:val="00CE0152"/>
    <w:rsid w:val="00CE0292"/>
    <w:rsid w:val="00CE151B"/>
    <w:rsid w:val="00CE2C34"/>
    <w:rsid w:val="00CE3701"/>
    <w:rsid w:val="00CE50B4"/>
    <w:rsid w:val="00CE773D"/>
    <w:rsid w:val="00CF496C"/>
    <w:rsid w:val="00CF4C2B"/>
    <w:rsid w:val="00CF62C9"/>
    <w:rsid w:val="00D019F1"/>
    <w:rsid w:val="00D02500"/>
    <w:rsid w:val="00D0389B"/>
    <w:rsid w:val="00D03E6F"/>
    <w:rsid w:val="00D0413B"/>
    <w:rsid w:val="00D05484"/>
    <w:rsid w:val="00D06589"/>
    <w:rsid w:val="00D110AD"/>
    <w:rsid w:val="00D1198A"/>
    <w:rsid w:val="00D11B02"/>
    <w:rsid w:val="00D12720"/>
    <w:rsid w:val="00D13BFE"/>
    <w:rsid w:val="00D162C7"/>
    <w:rsid w:val="00D24003"/>
    <w:rsid w:val="00D25ABC"/>
    <w:rsid w:val="00D26920"/>
    <w:rsid w:val="00D27877"/>
    <w:rsid w:val="00D35DB7"/>
    <w:rsid w:val="00D3676C"/>
    <w:rsid w:val="00D41F69"/>
    <w:rsid w:val="00D44D72"/>
    <w:rsid w:val="00D468A0"/>
    <w:rsid w:val="00D558A9"/>
    <w:rsid w:val="00D5707E"/>
    <w:rsid w:val="00D604C4"/>
    <w:rsid w:val="00D6365F"/>
    <w:rsid w:val="00D64F79"/>
    <w:rsid w:val="00D65277"/>
    <w:rsid w:val="00D666E6"/>
    <w:rsid w:val="00D70F8C"/>
    <w:rsid w:val="00D73F69"/>
    <w:rsid w:val="00D74F6F"/>
    <w:rsid w:val="00D752DC"/>
    <w:rsid w:val="00D769EF"/>
    <w:rsid w:val="00D80AC8"/>
    <w:rsid w:val="00D80E9C"/>
    <w:rsid w:val="00D81C16"/>
    <w:rsid w:val="00D8391D"/>
    <w:rsid w:val="00D84308"/>
    <w:rsid w:val="00D8475A"/>
    <w:rsid w:val="00D86555"/>
    <w:rsid w:val="00D86975"/>
    <w:rsid w:val="00D90667"/>
    <w:rsid w:val="00D9082E"/>
    <w:rsid w:val="00D90EF5"/>
    <w:rsid w:val="00D91700"/>
    <w:rsid w:val="00D92279"/>
    <w:rsid w:val="00D94AD6"/>
    <w:rsid w:val="00D94CD4"/>
    <w:rsid w:val="00D967F3"/>
    <w:rsid w:val="00DA03DD"/>
    <w:rsid w:val="00DA045A"/>
    <w:rsid w:val="00DA2752"/>
    <w:rsid w:val="00DA3C07"/>
    <w:rsid w:val="00DA5E8E"/>
    <w:rsid w:val="00DA7F66"/>
    <w:rsid w:val="00DB0EB9"/>
    <w:rsid w:val="00DB124A"/>
    <w:rsid w:val="00DB2A4C"/>
    <w:rsid w:val="00DB335E"/>
    <w:rsid w:val="00DB3916"/>
    <w:rsid w:val="00DB4A2F"/>
    <w:rsid w:val="00DB4E6B"/>
    <w:rsid w:val="00DB6938"/>
    <w:rsid w:val="00DB7FC5"/>
    <w:rsid w:val="00DC4546"/>
    <w:rsid w:val="00DC5AF4"/>
    <w:rsid w:val="00DD1D75"/>
    <w:rsid w:val="00DD27DD"/>
    <w:rsid w:val="00DD36CB"/>
    <w:rsid w:val="00DD479D"/>
    <w:rsid w:val="00DD6BCA"/>
    <w:rsid w:val="00DD7C13"/>
    <w:rsid w:val="00DD7DD9"/>
    <w:rsid w:val="00DE0450"/>
    <w:rsid w:val="00DE0A89"/>
    <w:rsid w:val="00DE134D"/>
    <w:rsid w:val="00DE298C"/>
    <w:rsid w:val="00DE3B82"/>
    <w:rsid w:val="00DE3CBA"/>
    <w:rsid w:val="00DF145A"/>
    <w:rsid w:val="00DF177C"/>
    <w:rsid w:val="00DF31DA"/>
    <w:rsid w:val="00DF3B33"/>
    <w:rsid w:val="00DF5D02"/>
    <w:rsid w:val="00DF63F3"/>
    <w:rsid w:val="00DF6F72"/>
    <w:rsid w:val="00DF7DD2"/>
    <w:rsid w:val="00E00049"/>
    <w:rsid w:val="00E00139"/>
    <w:rsid w:val="00E0179D"/>
    <w:rsid w:val="00E01928"/>
    <w:rsid w:val="00E01E93"/>
    <w:rsid w:val="00E02BC4"/>
    <w:rsid w:val="00E04C95"/>
    <w:rsid w:val="00E061DA"/>
    <w:rsid w:val="00E11E8D"/>
    <w:rsid w:val="00E1266C"/>
    <w:rsid w:val="00E13B3C"/>
    <w:rsid w:val="00E14570"/>
    <w:rsid w:val="00E15036"/>
    <w:rsid w:val="00E1587A"/>
    <w:rsid w:val="00E2163C"/>
    <w:rsid w:val="00E22DF1"/>
    <w:rsid w:val="00E23DA4"/>
    <w:rsid w:val="00E26274"/>
    <w:rsid w:val="00E275E2"/>
    <w:rsid w:val="00E350F7"/>
    <w:rsid w:val="00E37A1B"/>
    <w:rsid w:val="00E40A04"/>
    <w:rsid w:val="00E41442"/>
    <w:rsid w:val="00E424D2"/>
    <w:rsid w:val="00E425AE"/>
    <w:rsid w:val="00E4260C"/>
    <w:rsid w:val="00E434D5"/>
    <w:rsid w:val="00E452D2"/>
    <w:rsid w:val="00E45FFB"/>
    <w:rsid w:val="00E46677"/>
    <w:rsid w:val="00E53615"/>
    <w:rsid w:val="00E558E4"/>
    <w:rsid w:val="00E57CD9"/>
    <w:rsid w:val="00E60349"/>
    <w:rsid w:val="00E60D41"/>
    <w:rsid w:val="00E61FBA"/>
    <w:rsid w:val="00E63233"/>
    <w:rsid w:val="00E63E58"/>
    <w:rsid w:val="00E6437C"/>
    <w:rsid w:val="00E64928"/>
    <w:rsid w:val="00E6573B"/>
    <w:rsid w:val="00E72897"/>
    <w:rsid w:val="00E733BD"/>
    <w:rsid w:val="00E738C6"/>
    <w:rsid w:val="00E7569C"/>
    <w:rsid w:val="00E765BC"/>
    <w:rsid w:val="00E766E9"/>
    <w:rsid w:val="00E775C7"/>
    <w:rsid w:val="00E80CFA"/>
    <w:rsid w:val="00E8244E"/>
    <w:rsid w:val="00E82B62"/>
    <w:rsid w:val="00E83EDE"/>
    <w:rsid w:val="00E85C02"/>
    <w:rsid w:val="00E8685F"/>
    <w:rsid w:val="00E90FBA"/>
    <w:rsid w:val="00E92DFB"/>
    <w:rsid w:val="00E93988"/>
    <w:rsid w:val="00E948E2"/>
    <w:rsid w:val="00E956EA"/>
    <w:rsid w:val="00E95B5D"/>
    <w:rsid w:val="00E97AA4"/>
    <w:rsid w:val="00EA0795"/>
    <w:rsid w:val="00EB05FC"/>
    <w:rsid w:val="00EB0660"/>
    <w:rsid w:val="00EB10BF"/>
    <w:rsid w:val="00EB406C"/>
    <w:rsid w:val="00EB5194"/>
    <w:rsid w:val="00EB614F"/>
    <w:rsid w:val="00EB67FB"/>
    <w:rsid w:val="00EB72FC"/>
    <w:rsid w:val="00EC0C80"/>
    <w:rsid w:val="00EC0F34"/>
    <w:rsid w:val="00EC2313"/>
    <w:rsid w:val="00EC2A74"/>
    <w:rsid w:val="00EC2BCC"/>
    <w:rsid w:val="00EC526A"/>
    <w:rsid w:val="00EC5B98"/>
    <w:rsid w:val="00EC740F"/>
    <w:rsid w:val="00ED2165"/>
    <w:rsid w:val="00ED2849"/>
    <w:rsid w:val="00ED2CE6"/>
    <w:rsid w:val="00ED5916"/>
    <w:rsid w:val="00EE0D3F"/>
    <w:rsid w:val="00EE1616"/>
    <w:rsid w:val="00EE4D4E"/>
    <w:rsid w:val="00EE6885"/>
    <w:rsid w:val="00EF1C4B"/>
    <w:rsid w:val="00EF1E88"/>
    <w:rsid w:val="00EF2083"/>
    <w:rsid w:val="00EF569F"/>
    <w:rsid w:val="00EF7222"/>
    <w:rsid w:val="00EF72C8"/>
    <w:rsid w:val="00F00417"/>
    <w:rsid w:val="00F0343A"/>
    <w:rsid w:val="00F04BC0"/>
    <w:rsid w:val="00F173CF"/>
    <w:rsid w:val="00F21AEF"/>
    <w:rsid w:val="00F226AD"/>
    <w:rsid w:val="00F22FC2"/>
    <w:rsid w:val="00F24EAC"/>
    <w:rsid w:val="00F2595F"/>
    <w:rsid w:val="00F264D7"/>
    <w:rsid w:val="00F31143"/>
    <w:rsid w:val="00F31CFF"/>
    <w:rsid w:val="00F32EF8"/>
    <w:rsid w:val="00F331AB"/>
    <w:rsid w:val="00F33FF3"/>
    <w:rsid w:val="00F44DE4"/>
    <w:rsid w:val="00F44EFA"/>
    <w:rsid w:val="00F516D4"/>
    <w:rsid w:val="00F51DB9"/>
    <w:rsid w:val="00F54993"/>
    <w:rsid w:val="00F550B7"/>
    <w:rsid w:val="00F568C9"/>
    <w:rsid w:val="00F57ED0"/>
    <w:rsid w:val="00F608A8"/>
    <w:rsid w:val="00F60C06"/>
    <w:rsid w:val="00F63232"/>
    <w:rsid w:val="00F639B7"/>
    <w:rsid w:val="00F664ED"/>
    <w:rsid w:val="00F712D5"/>
    <w:rsid w:val="00F729BF"/>
    <w:rsid w:val="00F74376"/>
    <w:rsid w:val="00F74D5C"/>
    <w:rsid w:val="00F76838"/>
    <w:rsid w:val="00F77B01"/>
    <w:rsid w:val="00F80061"/>
    <w:rsid w:val="00F83351"/>
    <w:rsid w:val="00F8341F"/>
    <w:rsid w:val="00F838D2"/>
    <w:rsid w:val="00F85489"/>
    <w:rsid w:val="00F871D6"/>
    <w:rsid w:val="00F90005"/>
    <w:rsid w:val="00F91D34"/>
    <w:rsid w:val="00F92F6D"/>
    <w:rsid w:val="00F94BDF"/>
    <w:rsid w:val="00F95F92"/>
    <w:rsid w:val="00FA1595"/>
    <w:rsid w:val="00FA177B"/>
    <w:rsid w:val="00FA326E"/>
    <w:rsid w:val="00FA3F71"/>
    <w:rsid w:val="00FA42F0"/>
    <w:rsid w:val="00FA64D7"/>
    <w:rsid w:val="00FA6BCE"/>
    <w:rsid w:val="00FB2C85"/>
    <w:rsid w:val="00FB3175"/>
    <w:rsid w:val="00FB37EE"/>
    <w:rsid w:val="00FB4F6B"/>
    <w:rsid w:val="00FB7AF9"/>
    <w:rsid w:val="00FC07D8"/>
    <w:rsid w:val="00FC44A3"/>
    <w:rsid w:val="00FC5089"/>
    <w:rsid w:val="00FD06CA"/>
    <w:rsid w:val="00FD2371"/>
    <w:rsid w:val="00FD69A0"/>
    <w:rsid w:val="00FD6E54"/>
    <w:rsid w:val="00FE065C"/>
    <w:rsid w:val="00FE3FE5"/>
    <w:rsid w:val="00FE5041"/>
    <w:rsid w:val="00FE65FE"/>
    <w:rsid w:val="00FF1700"/>
    <w:rsid w:val="00FF23CB"/>
    <w:rsid w:val="00FF3640"/>
    <w:rsid w:val="00FF4E66"/>
    <w:rsid w:val="00FF69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D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1B64"/>
    <w:rPr>
      <w:sz w:val="24"/>
      <w:szCs w:val="24"/>
    </w:rPr>
  </w:style>
  <w:style w:type="paragraph" w:styleId="Nadpis1">
    <w:name w:val="heading 1"/>
    <w:basedOn w:val="Normln"/>
    <w:next w:val="Normln"/>
    <w:qFormat/>
    <w:rsid w:val="009C1B64"/>
    <w:pPr>
      <w:keepNext/>
      <w:jc w:val="center"/>
      <w:outlineLvl w:val="0"/>
    </w:pPr>
    <w:rPr>
      <w:b/>
      <w:bCs/>
      <w:sz w:val="32"/>
    </w:rPr>
  </w:style>
  <w:style w:type="paragraph" w:styleId="Nadpis2">
    <w:name w:val="heading 2"/>
    <w:aliases w:val="Nadpis 2 Char"/>
    <w:basedOn w:val="Normln"/>
    <w:next w:val="Normln"/>
    <w:qFormat/>
    <w:rsid w:val="009C1B64"/>
    <w:pPr>
      <w:keepNext/>
      <w:tabs>
        <w:tab w:val="left" w:pos="-284"/>
        <w:tab w:val="left" w:pos="426"/>
      </w:tabs>
      <w:jc w:val="center"/>
      <w:outlineLvl w:val="1"/>
    </w:pPr>
    <w:rPr>
      <w:rFonts w:ascii="Arial" w:hAnsi="Arial"/>
      <w:b/>
    </w:rPr>
  </w:style>
  <w:style w:type="paragraph" w:styleId="Nadpis3">
    <w:name w:val="heading 3"/>
    <w:basedOn w:val="Normln"/>
    <w:next w:val="Normln"/>
    <w:qFormat/>
    <w:rsid w:val="009C1B64"/>
    <w:pPr>
      <w:keepNext/>
      <w:spacing w:before="40"/>
      <w:ind w:left="2835" w:firstLine="227"/>
      <w:outlineLvl w:val="2"/>
    </w:pPr>
    <w:rPr>
      <w:b/>
      <w:bCs/>
    </w:rPr>
  </w:style>
  <w:style w:type="paragraph" w:styleId="Nadpis4">
    <w:name w:val="heading 4"/>
    <w:basedOn w:val="Normln"/>
    <w:next w:val="Normln"/>
    <w:qFormat/>
    <w:rsid w:val="009C1B64"/>
    <w:pPr>
      <w:keepNext/>
      <w:ind w:left="708"/>
      <w:outlineLvl w:val="3"/>
    </w:pPr>
    <w:rPr>
      <w:sz w:val="28"/>
    </w:rPr>
  </w:style>
  <w:style w:type="paragraph" w:styleId="Nadpis5">
    <w:name w:val="heading 5"/>
    <w:basedOn w:val="Normln"/>
    <w:next w:val="Normln"/>
    <w:qFormat/>
    <w:rsid w:val="009C1B64"/>
    <w:pPr>
      <w:keepNext/>
      <w:spacing w:before="120"/>
      <w:jc w:val="center"/>
      <w:outlineLvl w:val="4"/>
    </w:pPr>
    <w:rPr>
      <w:b/>
      <w:bCs/>
      <w:sz w:val="32"/>
      <w:u w:val="single"/>
    </w:rPr>
  </w:style>
  <w:style w:type="paragraph" w:styleId="Nadpis6">
    <w:name w:val="heading 6"/>
    <w:basedOn w:val="Normln"/>
    <w:next w:val="Normln"/>
    <w:qFormat/>
    <w:rsid w:val="009C1B64"/>
    <w:pPr>
      <w:keepNext/>
      <w:tabs>
        <w:tab w:val="left" w:pos="3888"/>
      </w:tabs>
      <w:ind w:left="-9972" w:firstLine="9972"/>
      <w:jc w:val="center"/>
      <w:outlineLvl w:val="5"/>
    </w:pPr>
    <w:rPr>
      <w:b/>
      <w:bCs/>
    </w:rPr>
  </w:style>
  <w:style w:type="paragraph" w:styleId="Nadpis7">
    <w:name w:val="heading 7"/>
    <w:basedOn w:val="Normln"/>
    <w:next w:val="Normln"/>
    <w:qFormat/>
    <w:rsid w:val="009C1B64"/>
    <w:pPr>
      <w:keepNext/>
      <w:tabs>
        <w:tab w:val="left" w:pos="-284"/>
        <w:tab w:val="left" w:pos="284"/>
        <w:tab w:val="num" w:pos="540"/>
      </w:tabs>
      <w:spacing w:after="120"/>
      <w:ind w:left="539"/>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uitliteratura">
    <w:name w:val="Použitá literatura"/>
    <w:basedOn w:val="Normln"/>
    <w:rsid w:val="009C1B64"/>
    <w:pPr>
      <w:numPr>
        <w:ilvl w:val="1"/>
        <w:numId w:val="1"/>
      </w:numPr>
    </w:pPr>
  </w:style>
  <w:style w:type="paragraph" w:customStyle="1" w:styleId="lnek">
    <w:name w:val="článek"/>
    <w:basedOn w:val="Normln"/>
    <w:rsid w:val="009C1B64"/>
    <w:pPr>
      <w:numPr>
        <w:ilvl w:val="1"/>
        <w:numId w:val="8"/>
      </w:numPr>
      <w:spacing w:before="240" w:line="360" w:lineRule="auto"/>
      <w:jc w:val="both"/>
    </w:pPr>
    <w:rPr>
      <w:sz w:val="22"/>
      <w:szCs w:val="20"/>
    </w:rPr>
  </w:style>
  <w:style w:type="paragraph" w:customStyle="1" w:styleId="Znaka2">
    <w:name w:val="Značka 2"/>
    <w:basedOn w:val="Normln"/>
    <w:rsid w:val="009C1B64"/>
    <w:pPr>
      <w:numPr>
        <w:numId w:val="7"/>
      </w:numPr>
      <w:spacing w:after="120"/>
      <w:ind w:left="754" w:hanging="357"/>
    </w:pPr>
    <w:rPr>
      <w:kern w:val="24"/>
      <w:szCs w:val="20"/>
    </w:rPr>
  </w:style>
  <w:style w:type="paragraph" w:customStyle="1" w:styleId="Odstavec">
    <w:name w:val="Odstavec"/>
    <w:basedOn w:val="Normln"/>
    <w:rsid w:val="009C1B64"/>
    <w:pPr>
      <w:tabs>
        <w:tab w:val="left" w:pos="-284"/>
        <w:tab w:val="left" w:pos="284"/>
      </w:tabs>
      <w:spacing w:after="120"/>
      <w:jc w:val="both"/>
    </w:pPr>
  </w:style>
  <w:style w:type="paragraph" w:customStyle="1" w:styleId="Zkladntext21">
    <w:name w:val="Základní text 21"/>
    <w:basedOn w:val="Normln"/>
    <w:rsid w:val="009C1B64"/>
    <w:pPr>
      <w:overflowPunct w:val="0"/>
      <w:autoSpaceDE w:val="0"/>
      <w:autoSpaceDN w:val="0"/>
      <w:adjustRightInd w:val="0"/>
      <w:textAlignment w:val="baseline"/>
    </w:pPr>
    <w:rPr>
      <w:szCs w:val="20"/>
    </w:rPr>
  </w:style>
  <w:style w:type="paragraph" w:styleId="Zhlav">
    <w:name w:val="header"/>
    <w:basedOn w:val="Normln"/>
    <w:link w:val="ZhlavChar"/>
    <w:uiPriority w:val="99"/>
    <w:rsid w:val="009C1B64"/>
    <w:pPr>
      <w:tabs>
        <w:tab w:val="center" w:pos="4536"/>
        <w:tab w:val="right" w:pos="9072"/>
      </w:tabs>
    </w:pPr>
  </w:style>
  <w:style w:type="paragraph" w:styleId="Zkladntext">
    <w:name w:val="Body Text"/>
    <w:aliases w:val="Nornální,Základní text Char Char Char Char,Základní text Char Char Char Char Ch Char Char Char Char Char Char Char Cha Char,Základní text Char Char Char Char Char Char Char Char Char Char Char Char Char Char Char Char Char"/>
    <w:basedOn w:val="Normln"/>
    <w:link w:val="ZkladntextChar"/>
    <w:rsid w:val="009C1B64"/>
    <w:pPr>
      <w:widowControl w:val="0"/>
      <w:overflowPunct w:val="0"/>
      <w:autoSpaceDE w:val="0"/>
      <w:autoSpaceDN w:val="0"/>
      <w:adjustRightInd w:val="0"/>
      <w:spacing w:before="240"/>
      <w:jc w:val="both"/>
      <w:textAlignment w:val="baseline"/>
    </w:pPr>
    <w:rPr>
      <w:szCs w:val="20"/>
    </w:rPr>
  </w:style>
  <w:style w:type="paragraph" w:styleId="Zkladntext3">
    <w:name w:val="Body Text 3"/>
    <w:basedOn w:val="Normln"/>
    <w:link w:val="Zkladntext3Char"/>
    <w:rsid w:val="009C1B64"/>
    <w:rPr>
      <w:rFonts w:ascii="Arial" w:hAnsi="Arial" w:cs="Arial"/>
      <w:sz w:val="22"/>
    </w:rPr>
  </w:style>
  <w:style w:type="paragraph" w:customStyle="1" w:styleId="normlnodsazen">
    <w:name w:val="normální odsazený"/>
    <w:basedOn w:val="Normln"/>
    <w:rsid w:val="009C1B64"/>
    <w:pPr>
      <w:widowControl w:val="0"/>
      <w:spacing w:before="120"/>
      <w:ind w:firstLine="709"/>
      <w:jc w:val="both"/>
    </w:pPr>
    <w:rPr>
      <w:kern w:val="28"/>
      <w:szCs w:val="20"/>
    </w:rPr>
  </w:style>
  <w:style w:type="paragraph" w:customStyle="1" w:styleId="KAI7">
    <w:name w:val="KAI7"/>
    <w:basedOn w:val="Normln"/>
    <w:rsid w:val="009C1B64"/>
    <w:pPr>
      <w:overflowPunct w:val="0"/>
      <w:autoSpaceDE w:val="0"/>
      <w:autoSpaceDN w:val="0"/>
      <w:adjustRightInd w:val="0"/>
      <w:spacing w:before="120"/>
      <w:ind w:left="425" w:hanging="425"/>
      <w:jc w:val="both"/>
      <w:textAlignment w:val="baseline"/>
    </w:pPr>
    <w:rPr>
      <w:szCs w:val="20"/>
    </w:rPr>
  </w:style>
  <w:style w:type="paragraph" w:styleId="Zkladntextodsazen">
    <w:name w:val="Body Text Indent"/>
    <w:basedOn w:val="Normln"/>
    <w:rsid w:val="009C1B64"/>
    <w:pPr>
      <w:ind w:left="454" w:hanging="454"/>
    </w:pPr>
  </w:style>
  <w:style w:type="paragraph" w:styleId="Zpat">
    <w:name w:val="footer"/>
    <w:basedOn w:val="Normln"/>
    <w:link w:val="ZpatChar"/>
    <w:rsid w:val="009C1B64"/>
    <w:pPr>
      <w:tabs>
        <w:tab w:val="center" w:pos="4536"/>
        <w:tab w:val="right" w:pos="9072"/>
      </w:tabs>
    </w:pPr>
  </w:style>
  <w:style w:type="character" w:styleId="slostrnky">
    <w:name w:val="page number"/>
    <w:basedOn w:val="Standardnpsmoodstavce"/>
    <w:rsid w:val="009C1B64"/>
  </w:style>
  <w:style w:type="character" w:styleId="Znakapoznpodarou">
    <w:name w:val="footnote reference"/>
    <w:basedOn w:val="Standardnpsmoodstavce"/>
    <w:semiHidden/>
    <w:rsid w:val="009C1B64"/>
    <w:rPr>
      <w:vertAlign w:val="superscript"/>
    </w:rPr>
  </w:style>
  <w:style w:type="paragraph" w:styleId="Textbubliny">
    <w:name w:val="Balloon Text"/>
    <w:basedOn w:val="Normln"/>
    <w:link w:val="TextbublinyChar"/>
    <w:semiHidden/>
    <w:rsid w:val="009C1B64"/>
    <w:rPr>
      <w:rFonts w:ascii="Tahoma" w:hAnsi="Tahoma" w:cs="Tahoma"/>
      <w:sz w:val="16"/>
      <w:szCs w:val="16"/>
    </w:rPr>
  </w:style>
  <w:style w:type="character" w:customStyle="1" w:styleId="TextbublinyChar">
    <w:name w:val="Text bubliny Char"/>
    <w:basedOn w:val="Standardnpsmoodstavce"/>
    <w:link w:val="Textbubliny"/>
    <w:semiHidden/>
    <w:locked/>
    <w:rsid w:val="009C1B64"/>
    <w:rPr>
      <w:rFonts w:ascii="Tahoma" w:hAnsi="Tahoma" w:cs="Tahoma"/>
      <w:sz w:val="16"/>
      <w:szCs w:val="16"/>
      <w:lang w:val="cs-CZ" w:eastAsia="cs-CZ" w:bidi="ar-SA"/>
    </w:rPr>
  </w:style>
  <w:style w:type="character" w:styleId="Hypertextovodkaz">
    <w:name w:val="Hyperlink"/>
    <w:basedOn w:val="Standardnpsmoodstavce"/>
    <w:rsid w:val="009C1B64"/>
    <w:rPr>
      <w:color w:val="0000FF"/>
      <w:u w:val="single"/>
    </w:rPr>
  </w:style>
  <w:style w:type="paragraph" w:customStyle="1" w:styleId="rozkazy">
    <w:name w:val="_rozkazy"/>
    <w:basedOn w:val="Normln"/>
    <w:rsid w:val="009C1B64"/>
    <w:pPr>
      <w:spacing w:after="120"/>
      <w:ind w:firstLine="567"/>
      <w:jc w:val="both"/>
    </w:pPr>
    <w:rPr>
      <w:snapToGrid w:val="0"/>
    </w:rPr>
  </w:style>
  <w:style w:type="paragraph" w:styleId="Textpoznpodarou">
    <w:name w:val="footnote text"/>
    <w:basedOn w:val="Normln"/>
    <w:link w:val="TextpoznpodarouChar"/>
    <w:semiHidden/>
    <w:rsid w:val="009C1B64"/>
    <w:pPr>
      <w:tabs>
        <w:tab w:val="left" w:pos="851"/>
      </w:tabs>
      <w:spacing w:after="120"/>
      <w:ind w:left="425" w:hanging="425"/>
      <w:jc w:val="both"/>
    </w:pPr>
    <w:rPr>
      <w:sz w:val="20"/>
      <w:szCs w:val="20"/>
    </w:rPr>
  </w:style>
  <w:style w:type="character" w:customStyle="1" w:styleId="TextpoznpodarouChar">
    <w:name w:val="Text pozn. pod čarou Char"/>
    <w:basedOn w:val="Standardnpsmoodstavce"/>
    <w:link w:val="Textpoznpodarou"/>
    <w:semiHidden/>
    <w:rsid w:val="009C1B64"/>
    <w:rPr>
      <w:lang w:val="cs-CZ" w:eastAsia="cs-CZ" w:bidi="ar-SA"/>
    </w:rPr>
  </w:style>
  <w:style w:type="paragraph" w:styleId="Zkladntextodsazen2">
    <w:name w:val="Body Text Indent 2"/>
    <w:basedOn w:val="Normln"/>
    <w:rsid w:val="009C1B64"/>
    <w:pPr>
      <w:ind w:left="3600"/>
    </w:pPr>
  </w:style>
  <w:style w:type="paragraph" w:styleId="Zkladntextodsazen3">
    <w:name w:val="Body Text Indent 3"/>
    <w:basedOn w:val="Normln"/>
    <w:rsid w:val="009C1B64"/>
    <w:pPr>
      <w:tabs>
        <w:tab w:val="left" w:pos="2880"/>
      </w:tabs>
      <w:ind w:left="2832" w:hanging="2820"/>
    </w:pPr>
    <w:rPr>
      <w:color w:val="000000"/>
    </w:rPr>
  </w:style>
  <w:style w:type="paragraph" w:customStyle="1" w:styleId="xl36">
    <w:name w:val="xl36"/>
    <w:basedOn w:val="Normln"/>
    <w:rsid w:val="009C1B64"/>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5">
    <w:name w:val="xl85"/>
    <w:basedOn w:val="Normln"/>
    <w:rsid w:val="009C1B64"/>
    <w:pPr>
      <w:spacing w:before="100" w:beforeAutospacing="1" w:after="100" w:afterAutospacing="1"/>
    </w:pPr>
    <w:rPr>
      <w:rFonts w:eastAsia="Arial Unicode MS"/>
      <w:b/>
      <w:bCs/>
    </w:rPr>
  </w:style>
  <w:style w:type="paragraph" w:styleId="Nzev">
    <w:name w:val="Title"/>
    <w:basedOn w:val="Normln"/>
    <w:link w:val="NzevChar"/>
    <w:uiPriority w:val="99"/>
    <w:qFormat/>
    <w:rsid w:val="009C1B64"/>
    <w:pPr>
      <w:overflowPunct w:val="0"/>
      <w:autoSpaceDE w:val="0"/>
      <w:autoSpaceDN w:val="0"/>
      <w:adjustRightInd w:val="0"/>
      <w:spacing w:before="120" w:line="240" w:lineRule="atLeast"/>
      <w:jc w:val="center"/>
      <w:textAlignment w:val="baseline"/>
    </w:pPr>
    <w:rPr>
      <w:b/>
      <w:sz w:val="32"/>
      <w:szCs w:val="20"/>
    </w:rPr>
  </w:style>
  <w:style w:type="paragraph" w:styleId="Zkladntext2">
    <w:name w:val="Body Text 2"/>
    <w:basedOn w:val="Normln"/>
    <w:rsid w:val="009C1B64"/>
    <w:pPr>
      <w:spacing w:after="120" w:line="480" w:lineRule="auto"/>
    </w:pPr>
  </w:style>
  <w:style w:type="paragraph" w:customStyle="1" w:styleId="Bn1">
    <w:name w:val="Běžný 1."/>
    <w:basedOn w:val="Normln"/>
    <w:rsid w:val="009C1B64"/>
    <w:pPr>
      <w:widowControl w:val="0"/>
      <w:spacing w:before="60" w:after="60"/>
      <w:jc w:val="both"/>
    </w:pPr>
    <w:rPr>
      <w:spacing w:val="4"/>
      <w:szCs w:val="20"/>
    </w:rPr>
  </w:style>
  <w:style w:type="paragraph" w:customStyle="1" w:styleId="Bn2">
    <w:name w:val="Běžný 2."/>
    <w:basedOn w:val="Normln"/>
    <w:rsid w:val="009C1B64"/>
    <w:pPr>
      <w:widowControl w:val="0"/>
      <w:tabs>
        <w:tab w:val="left" w:pos="5670"/>
      </w:tabs>
      <w:jc w:val="both"/>
    </w:pPr>
    <w:rPr>
      <w:spacing w:val="4"/>
      <w:szCs w:val="20"/>
    </w:rPr>
  </w:style>
  <w:style w:type="paragraph" w:customStyle="1" w:styleId="Bn4">
    <w:name w:val="Běžný 4."/>
    <w:basedOn w:val="Bn2"/>
    <w:rsid w:val="009C1B64"/>
    <w:pPr>
      <w:jc w:val="left"/>
    </w:pPr>
  </w:style>
  <w:style w:type="paragraph" w:customStyle="1" w:styleId="Odrka2">
    <w:name w:val="Odrážka 2"/>
    <w:basedOn w:val="Normln"/>
    <w:rsid w:val="009C1B64"/>
    <w:pPr>
      <w:numPr>
        <w:numId w:val="9"/>
      </w:numPr>
      <w:tabs>
        <w:tab w:val="left" w:pos="454"/>
        <w:tab w:val="left" w:pos="5670"/>
      </w:tabs>
    </w:pPr>
    <w:rPr>
      <w:spacing w:val="4"/>
      <w:kern w:val="28"/>
      <w:szCs w:val="20"/>
    </w:rPr>
  </w:style>
  <w:style w:type="paragraph" w:styleId="Prosttext">
    <w:name w:val="Plain Text"/>
    <w:basedOn w:val="Normln"/>
    <w:rsid w:val="009C1B64"/>
    <w:rPr>
      <w:rFonts w:ascii="Courier New" w:hAnsi="Courier New" w:cs="Courier New"/>
      <w:sz w:val="20"/>
      <w:szCs w:val="20"/>
    </w:rPr>
  </w:style>
  <w:style w:type="paragraph" w:customStyle="1" w:styleId="Default">
    <w:name w:val="Default"/>
    <w:rsid w:val="009C1B64"/>
    <w:pPr>
      <w:autoSpaceDE w:val="0"/>
      <w:autoSpaceDN w:val="0"/>
      <w:adjustRightInd w:val="0"/>
    </w:pPr>
    <w:rPr>
      <w:color w:val="000000"/>
      <w:sz w:val="24"/>
      <w:szCs w:val="24"/>
    </w:rPr>
  </w:style>
  <w:style w:type="paragraph" w:customStyle="1" w:styleId="Sta">
    <w:name w:val="Stať"/>
    <w:basedOn w:val="Normln"/>
    <w:next w:val="Normln"/>
    <w:rsid w:val="009C1B64"/>
    <w:pPr>
      <w:keepNext/>
      <w:keepLines/>
      <w:spacing w:before="240"/>
      <w:jc w:val="center"/>
      <w:outlineLvl w:val="1"/>
    </w:pPr>
    <w:rPr>
      <w:b/>
    </w:rPr>
  </w:style>
  <w:style w:type="paragraph" w:customStyle="1" w:styleId="lnekvodu">
    <w:name w:val="Článek úvodu"/>
    <w:basedOn w:val="Normln"/>
    <w:rsid w:val="009C1B64"/>
    <w:pPr>
      <w:keepNext/>
      <w:spacing w:before="120" w:line="288" w:lineRule="auto"/>
      <w:ind w:firstLine="709"/>
      <w:jc w:val="both"/>
    </w:pPr>
  </w:style>
  <w:style w:type="character" w:styleId="Odkaznakoment">
    <w:name w:val="annotation reference"/>
    <w:basedOn w:val="Standardnpsmoodstavce"/>
    <w:semiHidden/>
    <w:rsid w:val="009C1B64"/>
    <w:rPr>
      <w:sz w:val="16"/>
      <w:szCs w:val="16"/>
    </w:rPr>
  </w:style>
  <w:style w:type="paragraph" w:styleId="Textkomente">
    <w:name w:val="annotation text"/>
    <w:basedOn w:val="Normln"/>
    <w:semiHidden/>
    <w:rsid w:val="009C1B64"/>
    <w:rPr>
      <w:sz w:val="20"/>
      <w:szCs w:val="20"/>
    </w:rPr>
  </w:style>
  <w:style w:type="paragraph" w:styleId="Rozloendokumentu">
    <w:name w:val="Document Map"/>
    <w:basedOn w:val="Normln"/>
    <w:semiHidden/>
    <w:rsid w:val="004C0053"/>
    <w:pPr>
      <w:shd w:val="clear" w:color="auto" w:fill="000080"/>
    </w:pPr>
    <w:rPr>
      <w:rFonts w:ascii="Tahoma" w:hAnsi="Tahoma" w:cs="Tahoma"/>
      <w:sz w:val="20"/>
      <w:szCs w:val="20"/>
    </w:rPr>
  </w:style>
  <w:style w:type="paragraph" w:styleId="Pedmtkomente">
    <w:name w:val="annotation subject"/>
    <w:basedOn w:val="Textkomente"/>
    <w:next w:val="Textkomente"/>
    <w:semiHidden/>
    <w:rsid w:val="00C14416"/>
    <w:rPr>
      <w:b/>
      <w:bCs/>
    </w:rPr>
  </w:style>
  <w:style w:type="character" w:customStyle="1" w:styleId="Zkladntext3Char">
    <w:name w:val="Základní text 3 Char"/>
    <w:basedOn w:val="Standardnpsmoodstavce"/>
    <w:link w:val="Zkladntext3"/>
    <w:rsid w:val="00290523"/>
    <w:rPr>
      <w:rFonts w:ascii="Arial" w:hAnsi="Arial" w:cs="Arial"/>
      <w:sz w:val="22"/>
      <w:szCs w:val="24"/>
    </w:rPr>
  </w:style>
  <w:style w:type="character" w:customStyle="1" w:styleId="CharChar5">
    <w:name w:val="Char Char5"/>
    <w:basedOn w:val="Standardnpsmoodstavce"/>
    <w:semiHidden/>
    <w:locked/>
    <w:rsid w:val="00ED2CE6"/>
    <w:rPr>
      <w:rFonts w:cs="Times New Roman"/>
      <w:sz w:val="2"/>
    </w:rPr>
  </w:style>
  <w:style w:type="table" w:styleId="Mkatabulky">
    <w:name w:val="Table Grid"/>
    <w:basedOn w:val="Normlntabulka"/>
    <w:rsid w:val="002D0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zevA">
    <w:name w:val="nazev A"/>
    <w:basedOn w:val="Normln"/>
    <w:autoRedefine/>
    <w:rsid w:val="00AE2984"/>
    <w:rPr>
      <w:b/>
    </w:rPr>
  </w:style>
  <w:style w:type="paragraph" w:styleId="slovanseznam">
    <w:name w:val="List Number"/>
    <w:basedOn w:val="Normln"/>
    <w:rsid w:val="007F32C4"/>
    <w:pPr>
      <w:numPr>
        <w:numId w:val="14"/>
      </w:numPr>
      <w:tabs>
        <w:tab w:val="left" w:pos="244"/>
      </w:tabs>
      <w:spacing w:before="60"/>
      <w:jc w:val="both"/>
    </w:pPr>
    <w:rPr>
      <w:sz w:val="20"/>
      <w:szCs w:val="20"/>
    </w:rPr>
  </w:style>
  <w:style w:type="paragraph" w:customStyle="1" w:styleId="KDlnek">
    <w:name w:val="KD článek"/>
    <w:basedOn w:val="Normln"/>
    <w:qFormat/>
    <w:rsid w:val="007F32C4"/>
    <w:pPr>
      <w:spacing w:before="120"/>
      <w:jc w:val="both"/>
    </w:pPr>
    <w:rPr>
      <w:sz w:val="20"/>
      <w:szCs w:val="20"/>
    </w:rPr>
  </w:style>
  <w:style w:type="paragraph" w:customStyle="1" w:styleId="KDlnekTunPodtrenPed10b">
    <w:name w:val="KD článek + Tučné Podtržení Před:  10 b."/>
    <w:basedOn w:val="KDlnek"/>
    <w:rsid w:val="007F32C4"/>
    <w:pPr>
      <w:spacing w:before="200"/>
    </w:pPr>
    <w:rPr>
      <w:b/>
      <w:bCs/>
      <w:u w:val="single"/>
    </w:rPr>
  </w:style>
  <w:style w:type="paragraph" w:customStyle="1" w:styleId="Bod">
    <w:name w:val="Bod"/>
    <w:basedOn w:val="Normln"/>
    <w:rsid w:val="007F32C4"/>
    <w:pPr>
      <w:numPr>
        <w:ilvl w:val="3"/>
        <w:numId w:val="14"/>
      </w:numPr>
    </w:pPr>
    <w:rPr>
      <w:szCs w:val="20"/>
    </w:rPr>
  </w:style>
  <w:style w:type="paragraph" w:customStyle="1" w:styleId="KDlnekPed10b">
    <w:name w:val="KD článek + Před:  10 b."/>
    <w:basedOn w:val="KDlnek"/>
    <w:rsid w:val="007F32C4"/>
    <w:pPr>
      <w:spacing w:before="200"/>
    </w:pPr>
  </w:style>
  <w:style w:type="paragraph" w:customStyle="1" w:styleId="KDlnekPed4b">
    <w:name w:val="KD článek + Před:  4 b."/>
    <w:basedOn w:val="KDlnek"/>
    <w:rsid w:val="007F32C4"/>
    <w:pPr>
      <w:spacing w:before="80"/>
    </w:pPr>
  </w:style>
  <w:style w:type="character" w:styleId="Siln">
    <w:name w:val="Strong"/>
    <w:basedOn w:val="Standardnpsmoodstavce"/>
    <w:qFormat/>
    <w:rsid w:val="005609E6"/>
    <w:rPr>
      <w:b/>
      <w:bCs/>
    </w:rPr>
  </w:style>
  <w:style w:type="character" w:styleId="Sledovanodkaz">
    <w:name w:val="FollowedHyperlink"/>
    <w:basedOn w:val="Standardnpsmoodstavce"/>
    <w:rsid w:val="00244986"/>
    <w:rPr>
      <w:color w:val="800080"/>
      <w:u w:val="single"/>
    </w:rPr>
  </w:style>
  <w:style w:type="character" w:customStyle="1" w:styleId="FootnoteTextChar">
    <w:name w:val="Footnote Text Char"/>
    <w:basedOn w:val="Standardnpsmoodstavce"/>
    <w:semiHidden/>
    <w:locked/>
    <w:rsid w:val="00F85489"/>
    <w:rPr>
      <w:lang w:val="cs-CZ" w:eastAsia="cs-CZ" w:bidi="ar-SA"/>
    </w:rPr>
  </w:style>
  <w:style w:type="character" w:customStyle="1" w:styleId="ZhlavChar">
    <w:name w:val="Záhlaví Char"/>
    <w:basedOn w:val="Standardnpsmoodstavce"/>
    <w:link w:val="Zhlav"/>
    <w:uiPriority w:val="99"/>
    <w:locked/>
    <w:rsid w:val="00421B5F"/>
    <w:rPr>
      <w:sz w:val="24"/>
      <w:szCs w:val="24"/>
      <w:lang w:val="cs-CZ" w:eastAsia="cs-CZ" w:bidi="ar-SA"/>
    </w:rPr>
  </w:style>
  <w:style w:type="paragraph" w:customStyle="1" w:styleId="Adresa">
    <w:name w:val="Adresa"/>
    <w:basedOn w:val="Normln"/>
    <w:rsid w:val="00421B5F"/>
    <w:pPr>
      <w:widowControl w:val="0"/>
      <w:tabs>
        <w:tab w:val="left" w:pos="576"/>
      </w:tabs>
      <w:spacing w:after="28"/>
      <w:jc w:val="both"/>
    </w:pPr>
    <w:rPr>
      <w:szCs w:val="20"/>
    </w:rPr>
  </w:style>
  <w:style w:type="paragraph" w:customStyle="1" w:styleId="Listsquare">
    <w:name w:val="List square"/>
    <w:basedOn w:val="Normln"/>
    <w:rsid w:val="008C315A"/>
    <w:pPr>
      <w:numPr>
        <w:numId w:val="15"/>
      </w:numPr>
      <w:tabs>
        <w:tab w:val="clear" w:pos="680"/>
        <w:tab w:val="left" w:pos="567"/>
      </w:tabs>
    </w:pPr>
    <w:rPr>
      <w:rFonts w:ascii="Arial" w:hAnsi="Arial"/>
      <w:sz w:val="22"/>
      <w:szCs w:val="20"/>
      <w:lang w:val="en-GB" w:eastAsia="sk-SK"/>
    </w:rPr>
  </w:style>
  <w:style w:type="paragraph" w:customStyle="1" w:styleId="Odsazendek">
    <w:name w:val="Odsazený řádek"/>
    <w:basedOn w:val="Normln"/>
    <w:rsid w:val="008C315A"/>
    <w:pPr>
      <w:spacing w:line="400" w:lineRule="atLeast"/>
      <w:jc w:val="both"/>
    </w:pPr>
    <w:rPr>
      <w:szCs w:val="20"/>
    </w:rPr>
  </w:style>
  <w:style w:type="paragraph" w:customStyle="1" w:styleId="KAI8">
    <w:name w:val="KAI8"/>
    <w:basedOn w:val="KAI7"/>
    <w:rsid w:val="00CB7546"/>
    <w:pPr>
      <w:ind w:left="567" w:hanging="567"/>
    </w:pPr>
  </w:style>
  <w:style w:type="character" w:customStyle="1" w:styleId="ZkladntextChar">
    <w:name w:val="Základní text Char"/>
    <w:aliases w:val="Nornální Char,Základní text Char Char Char Char Char,Základní text Char Char Char Char Ch Char Char Char Char Char Char Char Cha Char Char"/>
    <w:basedOn w:val="Standardnpsmoodstavce"/>
    <w:link w:val="Zkladntext"/>
    <w:rsid w:val="004C418A"/>
    <w:rPr>
      <w:sz w:val="24"/>
      <w:lang w:val="cs-CZ" w:eastAsia="cs-CZ" w:bidi="ar-SA"/>
    </w:rPr>
  </w:style>
  <w:style w:type="paragraph" w:styleId="Bezmezer">
    <w:name w:val="No Spacing"/>
    <w:uiPriority w:val="1"/>
    <w:qFormat/>
    <w:rsid w:val="00802F55"/>
    <w:rPr>
      <w:rFonts w:ascii="Calibri" w:eastAsia="Calibri" w:hAnsi="Calibri" w:cs="Calibri"/>
      <w:sz w:val="22"/>
      <w:szCs w:val="22"/>
      <w:lang w:eastAsia="en-US"/>
    </w:rPr>
  </w:style>
  <w:style w:type="paragraph" w:styleId="Odstavecseseznamem">
    <w:name w:val="List Paragraph"/>
    <w:basedOn w:val="Normln"/>
    <w:uiPriority w:val="34"/>
    <w:qFormat/>
    <w:rsid w:val="00C86887"/>
    <w:pPr>
      <w:ind w:left="720"/>
      <w:contextualSpacing/>
    </w:pPr>
  </w:style>
  <w:style w:type="paragraph" w:customStyle="1" w:styleId="AHAttachment">
    <w:name w:val="AH Attachment"/>
    <w:basedOn w:val="Nadpis1"/>
    <w:rsid w:val="00E63E58"/>
    <w:pPr>
      <w:tabs>
        <w:tab w:val="left" w:pos="22"/>
      </w:tabs>
      <w:spacing w:before="240" w:after="100" w:line="288" w:lineRule="auto"/>
      <w:jc w:val="both"/>
    </w:pPr>
    <w:rPr>
      <w:rFonts w:eastAsia="Batang"/>
      <w:bCs w:val="0"/>
      <w:caps/>
      <w:kern w:val="28"/>
      <w:sz w:val="20"/>
      <w:szCs w:val="22"/>
      <w:lang w:eastAsia="en-GB"/>
    </w:rPr>
  </w:style>
  <w:style w:type="paragraph" w:customStyle="1" w:styleId="ListRoman1">
    <w:name w:val="List Roman 1"/>
    <w:basedOn w:val="Normln"/>
    <w:next w:val="Zkladntext"/>
    <w:rsid w:val="00E63E58"/>
    <w:pPr>
      <w:numPr>
        <w:numId w:val="39"/>
      </w:numPr>
      <w:tabs>
        <w:tab w:val="left" w:pos="22"/>
      </w:tabs>
      <w:spacing w:after="200" w:line="288" w:lineRule="auto"/>
      <w:jc w:val="both"/>
    </w:pPr>
    <w:rPr>
      <w:rFonts w:eastAsia="Batang"/>
      <w:sz w:val="22"/>
      <w:szCs w:val="22"/>
      <w:lang w:eastAsia="en-GB"/>
    </w:rPr>
  </w:style>
  <w:style w:type="paragraph" w:customStyle="1" w:styleId="ListRoman2">
    <w:name w:val="List Roman 2"/>
    <w:basedOn w:val="Normln"/>
    <w:next w:val="Zkladntext2"/>
    <w:rsid w:val="00E63E58"/>
    <w:pPr>
      <w:numPr>
        <w:ilvl w:val="1"/>
        <w:numId w:val="39"/>
      </w:numPr>
      <w:tabs>
        <w:tab w:val="left" w:pos="50"/>
      </w:tabs>
      <w:spacing w:after="200" w:line="288" w:lineRule="auto"/>
      <w:jc w:val="both"/>
    </w:pPr>
    <w:rPr>
      <w:rFonts w:eastAsia="Batang"/>
      <w:sz w:val="22"/>
      <w:szCs w:val="22"/>
      <w:lang w:eastAsia="en-GB"/>
    </w:rPr>
  </w:style>
  <w:style w:type="paragraph" w:customStyle="1" w:styleId="ListRoman3">
    <w:name w:val="List Roman 3"/>
    <w:basedOn w:val="Normln"/>
    <w:next w:val="Zkladntext3"/>
    <w:rsid w:val="00E63E58"/>
    <w:pPr>
      <w:numPr>
        <w:ilvl w:val="2"/>
        <w:numId w:val="39"/>
      </w:numPr>
      <w:tabs>
        <w:tab w:val="left" w:pos="68"/>
      </w:tabs>
      <w:spacing w:after="200" w:line="288" w:lineRule="auto"/>
      <w:jc w:val="both"/>
    </w:pPr>
    <w:rPr>
      <w:rFonts w:eastAsia="Batang"/>
      <w:sz w:val="22"/>
      <w:szCs w:val="22"/>
      <w:lang w:eastAsia="en-GB"/>
    </w:rPr>
  </w:style>
  <w:style w:type="character" w:customStyle="1" w:styleId="NzevChar">
    <w:name w:val="Název Char"/>
    <w:link w:val="Nzev"/>
    <w:uiPriority w:val="99"/>
    <w:rsid w:val="00C235E4"/>
    <w:rPr>
      <w:b/>
      <w:sz w:val="32"/>
    </w:rPr>
  </w:style>
  <w:style w:type="paragraph" w:styleId="Revize">
    <w:name w:val="Revision"/>
    <w:hidden/>
    <w:uiPriority w:val="99"/>
    <w:semiHidden/>
    <w:rsid w:val="00A07F08"/>
    <w:rPr>
      <w:sz w:val="24"/>
      <w:szCs w:val="24"/>
    </w:rPr>
  </w:style>
  <w:style w:type="character" w:customStyle="1" w:styleId="apple-converted-space">
    <w:name w:val="apple-converted-space"/>
    <w:basedOn w:val="Standardnpsmoodstavce"/>
    <w:rsid w:val="00FD06CA"/>
  </w:style>
  <w:style w:type="character" w:customStyle="1" w:styleId="ZpatChar">
    <w:name w:val="Zápatí Char"/>
    <w:basedOn w:val="Standardnpsmoodstavce"/>
    <w:link w:val="Zpat"/>
    <w:rsid w:val="004C12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1B64"/>
    <w:rPr>
      <w:sz w:val="24"/>
      <w:szCs w:val="24"/>
    </w:rPr>
  </w:style>
  <w:style w:type="paragraph" w:styleId="Nadpis1">
    <w:name w:val="heading 1"/>
    <w:basedOn w:val="Normln"/>
    <w:next w:val="Normln"/>
    <w:qFormat/>
    <w:rsid w:val="009C1B64"/>
    <w:pPr>
      <w:keepNext/>
      <w:jc w:val="center"/>
      <w:outlineLvl w:val="0"/>
    </w:pPr>
    <w:rPr>
      <w:b/>
      <w:bCs/>
      <w:sz w:val="32"/>
    </w:rPr>
  </w:style>
  <w:style w:type="paragraph" w:styleId="Nadpis2">
    <w:name w:val="heading 2"/>
    <w:aliases w:val="Nadpis 2 Char"/>
    <w:basedOn w:val="Normln"/>
    <w:next w:val="Normln"/>
    <w:qFormat/>
    <w:rsid w:val="009C1B64"/>
    <w:pPr>
      <w:keepNext/>
      <w:tabs>
        <w:tab w:val="left" w:pos="-284"/>
        <w:tab w:val="left" w:pos="426"/>
      </w:tabs>
      <w:jc w:val="center"/>
      <w:outlineLvl w:val="1"/>
    </w:pPr>
    <w:rPr>
      <w:rFonts w:ascii="Arial" w:hAnsi="Arial"/>
      <w:b/>
    </w:rPr>
  </w:style>
  <w:style w:type="paragraph" w:styleId="Nadpis3">
    <w:name w:val="heading 3"/>
    <w:basedOn w:val="Normln"/>
    <w:next w:val="Normln"/>
    <w:qFormat/>
    <w:rsid w:val="009C1B64"/>
    <w:pPr>
      <w:keepNext/>
      <w:spacing w:before="40"/>
      <w:ind w:left="2835" w:firstLine="227"/>
      <w:outlineLvl w:val="2"/>
    </w:pPr>
    <w:rPr>
      <w:b/>
      <w:bCs/>
    </w:rPr>
  </w:style>
  <w:style w:type="paragraph" w:styleId="Nadpis4">
    <w:name w:val="heading 4"/>
    <w:basedOn w:val="Normln"/>
    <w:next w:val="Normln"/>
    <w:qFormat/>
    <w:rsid w:val="009C1B64"/>
    <w:pPr>
      <w:keepNext/>
      <w:ind w:left="708"/>
      <w:outlineLvl w:val="3"/>
    </w:pPr>
    <w:rPr>
      <w:sz w:val="28"/>
    </w:rPr>
  </w:style>
  <w:style w:type="paragraph" w:styleId="Nadpis5">
    <w:name w:val="heading 5"/>
    <w:basedOn w:val="Normln"/>
    <w:next w:val="Normln"/>
    <w:qFormat/>
    <w:rsid w:val="009C1B64"/>
    <w:pPr>
      <w:keepNext/>
      <w:spacing w:before="120"/>
      <w:jc w:val="center"/>
      <w:outlineLvl w:val="4"/>
    </w:pPr>
    <w:rPr>
      <w:b/>
      <w:bCs/>
      <w:sz w:val="32"/>
      <w:u w:val="single"/>
    </w:rPr>
  </w:style>
  <w:style w:type="paragraph" w:styleId="Nadpis6">
    <w:name w:val="heading 6"/>
    <w:basedOn w:val="Normln"/>
    <w:next w:val="Normln"/>
    <w:qFormat/>
    <w:rsid w:val="009C1B64"/>
    <w:pPr>
      <w:keepNext/>
      <w:tabs>
        <w:tab w:val="left" w:pos="3888"/>
      </w:tabs>
      <w:ind w:left="-9972" w:firstLine="9972"/>
      <w:jc w:val="center"/>
      <w:outlineLvl w:val="5"/>
    </w:pPr>
    <w:rPr>
      <w:b/>
      <w:bCs/>
    </w:rPr>
  </w:style>
  <w:style w:type="paragraph" w:styleId="Nadpis7">
    <w:name w:val="heading 7"/>
    <w:basedOn w:val="Normln"/>
    <w:next w:val="Normln"/>
    <w:qFormat/>
    <w:rsid w:val="009C1B64"/>
    <w:pPr>
      <w:keepNext/>
      <w:tabs>
        <w:tab w:val="left" w:pos="-284"/>
        <w:tab w:val="left" w:pos="284"/>
        <w:tab w:val="num" w:pos="540"/>
      </w:tabs>
      <w:spacing w:after="120"/>
      <w:ind w:left="539"/>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uitliteratura">
    <w:name w:val="Použitá literatura"/>
    <w:basedOn w:val="Normln"/>
    <w:rsid w:val="009C1B64"/>
    <w:pPr>
      <w:numPr>
        <w:ilvl w:val="1"/>
        <w:numId w:val="1"/>
      </w:numPr>
    </w:pPr>
  </w:style>
  <w:style w:type="paragraph" w:customStyle="1" w:styleId="lnek">
    <w:name w:val="článek"/>
    <w:basedOn w:val="Normln"/>
    <w:rsid w:val="009C1B64"/>
    <w:pPr>
      <w:numPr>
        <w:ilvl w:val="1"/>
        <w:numId w:val="8"/>
      </w:numPr>
      <w:spacing w:before="240" w:line="360" w:lineRule="auto"/>
      <w:jc w:val="both"/>
    </w:pPr>
    <w:rPr>
      <w:sz w:val="22"/>
      <w:szCs w:val="20"/>
    </w:rPr>
  </w:style>
  <w:style w:type="paragraph" w:customStyle="1" w:styleId="Znaka2">
    <w:name w:val="Značka 2"/>
    <w:basedOn w:val="Normln"/>
    <w:rsid w:val="009C1B64"/>
    <w:pPr>
      <w:numPr>
        <w:numId w:val="7"/>
      </w:numPr>
      <w:spacing w:after="120"/>
      <w:ind w:left="754" w:hanging="357"/>
    </w:pPr>
    <w:rPr>
      <w:kern w:val="24"/>
      <w:szCs w:val="20"/>
    </w:rPr>
  </w:style>
  <w:style w:type="paragraph" w:customStyle="1" w:styleId="Odstavec">
    <w:name w:val="Odstavec"/>
    <w:basedOn w:val="Normln"/>
    <w:rsid w:val="009C1B64"/>
    <w:pPr>
      <w:tabs>
        <w:tab w:val="left" w:pos="-284"/>
        <w:tab w:val="left" w:pos="284"/>
      </w:tabs>
      <w:spacing w:after="120"/>
      <w:jc w:val="both"/>
    </w:pPr>
  </w:style>
  <w:style w:type="paragraph" w:customStyle="1" w:styleId="Zkladntext21">
    <w:name w:val="Základní text 21"/>
    <w:basedOn w:val="Normln"/>
    <w:rsid w:val="009C1B64"/>
    <w:pPr>
      <w:overflowPunct w:val="0"/>
      <w:autoSpaceDE w:val="0"/>
      <w:autoSpaceDN w:val="0"/>
      <w:adjustRightInd w:val="0"/>
      <w:textAlignment w:val="baseline"/>
    </w:pPr>
    <w:rPr>
      <w:szCs w:val="20"/>
    </w:rPr>
  </w:style>
  <w:style w:type="paragraph" w:styleId="Zhlav">
    <w:name w:val="header"/>
    <w:basedOn w:val="Normln"/>
    <w:link w:val="ZhlavChar"/>
    <w:uiPriority w:val="99"/>
    <w:rsid w:val="009C1B64"/>
    <w:pPr>
      <w:tabs>
        <w:tab w:val="center" w:pos="4536"/>
        <w:tab w:val="right" w:pos="9072"/>
      </w:tabs>
    </w:pPr>
  </w:style>
  <w:style w:type="paragraph" w:styleId="Zkladntext">
    <w:name w:val="Body Text"/>
    <w:aliases w:val="Nornální,Základní text Char Char Char Char,Základní text Char Char Char Char Ch Char Char Char Char Char Char Char Cha Char,Základní text Char Char Char Char Char Char Char Char Char Char Char Char Char Char Char Char Char"/>
    <w:basedOn w:val="Normln"/>
    <w:link w:val="ZkladntextChar"/>
    <w:rsid w:val="009C1B64"/>
    <w:pPr>
      <w:widowControl w:val="0"/>
      <w:overflowPunct w:val="0"/>
      <w:autoSpaceDE w:val="0"/>
      <w:autoSpaceDN w:val="0"/>
      <w:adjustRightInd w:val="0"/>
      <w:spacing w:before="240"/>
      <w:jc w:val="both"/>
      <w:textAlignment w:val="baseline"/>
    </w:pPr>
    <w:rPr>
      <w:szCs w:val="20"/>
    </w:rPr>
  </w:style>
  <w:style w:type="paragraph" w:styleId="Zkladntext3">
    <w:name w:val="Body Text 3"/>
    <w:basedOn w:val="Normln"/>
    <w:link w:val="Zkladntext3Char"/>
    <w:rsid w:val="009C1B64"/>
    <w:rPr>
      <w:rFonts w:ascii="Arial" w:hAnsi="Arial" w:cs="Arial"/>
      <w:sz w:val="22"/>
    </w:rPr>
  </w:style>
  <w:style w:type="paragraph" w:customStyle="1" w:styleId="normlnodsazen">
    <w:name w:val="normální odsazený"/>
    <w:basedOn w:val="Normln"/>
    <w:rsid w:val="009C1B64"/>
    <w:pPr>
      <w:widowControl w:val="0"/>
      <w:spacing w:before="120"/>
      <w:ind w:firstLine="709"/>
      <w:jc w:val="both"/>
    </w:pPr>
    <w:rPr>
      <w:kern w:val="28"/>
      <w:szCs w:val="20"/>
    </w:rPr>
  </w:style>
  <w:style w:type="paragraph" w:customStyle="1" w:styleId="KAI7">
    <w:name w:val="KAI7"/>
    <w:basedOn w:val="Normln"/>
    <w:rsid w:val="009C1B64"/>
    <w:pPr>
      <w:overflowPunct w:val="0"/>
      <w:autoSpaceDE w:val="0"/>
      <w:autoSpaceDN w:val="0"/>
      <w:adjustRightInd w:val="0"/>
      <w:spacing w:before="120"/>
      <w:ind w:left="425" w:hanging="425"/>
      <w:jc w:val="both"/>
      <w:textAlignment w:val="baseline"/>
    </w:pPr>
    <w:rPr>
      <w:szCs w:val="20"/>
    </w:rPr>
  </w:style>
  <w:style w:type="paragraph" w:styleId="Zkladntextodsazen">
    <w:name w:val="Body Text Indent"/>
    <w:basedOn w:val="Normln"/>
    <w:rsid w:val="009C1B64"/>
    <w:pPr>
      <w:ind w:left="454" w:hanging="454"/>
    </w:pPr>
  </w:style>
  <w:style w:type="paragraph" w:styleId="Zpat">
    <w:name w:val="footer"/>
    <w:basedOn w:val="Normln"/>
    <w:link w:val="ZpatChar"/>
    <w:rsid w:val="009C1B64"/>
    <w:pPr>
      <w:tabs>
        <w:tab w:val="center" w:pos="4536"/>
        <w:tab w:val="right" w:pos="9072"/>
      </w:tabs>
    </w:pPr>
  </w:style>
  <w:style w:type="character" w:styleId="slostrnky">
    <w:name w:val="page number"/>
    <w:basedOn w:val="Standardnpsmoodstavce"/>
    <w:rsid w:val="009C1B64"/>
  </w:style>
  <w:style w:type="character" w:styleId="Znakapoznpodarou">
    <w:name w:val="footnote reference"/>
    <w:basedOn w:val="Standardnpsmoodstavce"/>
    <w:semiHidden/>
    <w:rsid w:val="009C1B64"/>
    <w:rPr>
      <w:vertAlign w:val="superscript"/>
    </w:rPr>
  </w:style>
  <w:style w:type="paragraph" w:styleId="Textbubliny">
    <w:name w:val="Balloon Text"/>
    <w:basedOn w:val="Normln"/>
    <w:link w:val="TextbublinyChar"/>
    <w:semiHidden/>
    <w:rsid w:val="009C1B64"/>
    <w:rPr>
      <w:rFonts w:ascii="Tahoma" w:hAnsi="Tahoma" w:cs="Tahoma"/>
      <w:sz w:val="16"/>
      <w:szCs w:val="16"/>
    </w:rPr>
  </w:style>
  <w:style w:type="character" w:customStyle="1" w:styleId="TextbublinyChar">
    <w:name w:val="Text bubliny Char"/>
    <w:basedOn w:val="Standardnpsmoodstavce"/>
    <w:link w:val="Textbubliny"/>
    <w:semiHidden/>
    <w:locked/>
    <w:rsid w:val="009C1B64"/>
    <w:rPr>
      <w:rFonts w:ascii="Tahoma" w:hAnsi="Tahoma" w:cs="Tahoma"/>
      <w:sz w:val="16"/>
      <w:szCs w:val="16"/>
      <w:lang w:val="cs-CZ" w:eastAsia="cs-CZ" w:bidi="ar-SA"/>
    </w:rPr>
  </w:style>
  <w:style w:type="character" w:styleId="Hypertextovodkaz">
    <w:name w:val="Hyperlink"/>
    <w:basedOn w:val="Standardnpsmoodstavce"/>
    <w:rsid w:val="009C1B64"/>
    <w:rPr>
      <w:color w:val="0000FF"/>
      <w:u w:val="single"/>
    </w:rPr>
  </w:style>
  <w:style w:type="paragraph" w:customStyle="1" w:styleId="rozkazy">
    <w:name w:val="_rozkazy"/>
    <w:basedOn w:val="Normln"/>
    <w:rsid w:val="009C1B64"/>
    <w:pPr>
      <w:spacing w:after="120"/>
      <w:ind w:firstLine="567"/>
      <w:jc w:val="both"/>
    </w:pPr>
    <w:rPr>
      <w:snapToGrid w:val="0"/>
    </w:rPr>
  </w:style>
  <w:style w:type="paragraph" w:styleId="Textpoznpodarou">
    <w:name w:val="footnote text"/>
    <w:basedOn w:val="Normln"/>
    <w:link w:val="TextpoznpodarouChar"/>
    <w:semiHidden/>
    <w:rsid w:val="009C1B64"/>
    <w:pPr>
      <w:tabs>
        <w:tab w:val="left" w:pos="851"/>
      </w:tabs>
      <w:spacing w:after="120"/>
      <w:ind w:left="425" w:hanging="425"/>
      <w:jc w:val="both"/>
    </w:pPr>
    <w:rPr>
      <w:sz w:val="20"/>
      <w:szCs w:val="20"/>
    </w:rPr>
  </w:style>
  <w:style w:type="character" w:customStyle="1" w:styleId="TextpoznpodarouChar">
    <w:name w:val="Text pozn. pod čarou Char"/>
    <w:basedOn w:val="Standardnpsmoodstavce"/>
    <w:link w:val="Textpoznpodarou"/>
    <w:semiHidden/>
    <w:rsid w:val="009C1B64"/>
    <w:rPr>
      <w:lang w:val="cs-CZ" w:eastAsia="cs-CZ" w:bidi="ar-SA"/>
    </w:rPr>
  </w:style>
  <w:style w:type="paragraph" w:styleId="Zkladntextodsazen2">
    <w:name w:val="Body Text Indent 2"/>
    <w:basedOn w:val="Normln"/>
    <w:rsid w:val="009C1B64"/>
    <w:pPr>
      <w:ind w:left="3600"/>
    </w:pPr>
  </w:style>
  <w:style w:type="paragraph" w:styleId="Zkladntextodsazen3">
    <w:name w:val="Body Text Indent 3"/>
    <w:basedOn w:val="Normln"/>
    <w:rsid w:val="009C1B64"/>
    <w:pPr>
      <w:tabs>
        <w:tab w:val="left" w:pos="2880"/>
      </w:tabs>
      <w:ind w:left="2832" w:hanging="2820"/>
    </w:pPr>
    <w:rPr>
      <w:color w:val="000000"/>
    </w:rPr>
  </w:style>
  <w:style w:type="paragraph" w:customStyle="1" w:styleId="xl36">
    <w:name w:val="xl36"/>
    <w:basedOn w:val="Normln"/>
    <w:rsid w:val="009C1B64"/>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5">
    <w:name w:val="xl85"/>
    <w:basedOn w:val="Normln"/>
    <w:rsid w:val="009C1B64"/>
    <w:pPr>
      <w:spacing w:before="100" w:beforeAutospacing="1" w:after="100" w:afterAutospacing="1"/>
    </w:pPr>
    <w:rPr>
      <w:rFonts w:eastAsia="Arial Unicode MS"/>
      <w:b/>
      <w:bCs/>
    </w:rPr>
  </w:style>
  <w:style w:type="paragraph" w:styleId="Nzev">
    <w:name w:val="Title"/>
    <w:basedOn w:val="Normln"/>
    <w:link w:val="NzevChar"/>
    <w:uiPriority w:val="99"/>
    <w:qFormat/>
    <w:rsid w:val="009C1B64"/>
    <w:pPr>
      <w:overflowPunct w:val="0"/>
      <w:autoSpaceDE w:val="0"/>
      <w:autoSpaceDN w:val="0"/>
      <w:adjustRightInd w:val="0"/>
      <w:spacing w:before="120" w:line="240" w:lineRule="atLeast"/>
      <w:jc w:val="center"/>
      <w:textAlignment w:val="baseline"/>
    </w:pPr>
    <w:rPr>
      <w:b/>
      <w:sz w:val="32"/>
      <w:szCs w:val="20"/>
    </w:rPr>
  </w:style>
  <w:style w:type="paragraph" w:styleId="Zkladntext2">
    <w:name w:val="Body Text 2"/>
    <w:basedOn w:val="Normln"/>
    <w:rsid w:val="009C1B64"/>
    <w:pPr>
      <w:spacing w:after="120" w:line="480" w:lineRule="auto"/>
    </w:pPr>
  </w:style>
  <w:style w:type="paragraph" w:customStyle="1" w:styleId="Bn1">
    <w:name w:val="Běžný 1."/>
    <w:basedOn w:val="Normln"/>
    <w:rsid w:val="009C1B64"/>
    <w:pPr>
      <w:widowControl w:val="0"/>
      <w:spacing w:before="60" w:after="60"/>
      <w:jc w:val="both"/>
    </w:pPr>
    <w:rPr>
      <w:spacing w:val="4"/>
      <w:szCs w:val="20"/>
    </w:rPr>
  </w:style>
  <w:style w:type="paragraph" w:customStyle="1" w:styleId="Bn2">
    <w:name w:val="Běžný 2."/>
    <w:basedOn w:val="Normln"/>
    <w:rsid w:val="009C1B64"/>
    <w:pPr>
      <w:widowControl w:val="0"/>
      <w:tabs>
        <w:tab w:val="left" w:pos="5670"/>
      </w:tabs>
      <w:jc w:val="both"/>
    </w:pPr>
    <w:rPr>
      <w:spacing w:val="4"/>
      <w:szCs w:val="20"/>
    </w:rPr>
  </w:style>
  <w:style w:type="paragraph" w:customStyle="1" w:styleId="Bn4">
    <w:name w:val="Běžný 4."/>
    <w:basedOn w:val="Bn2"/>
    <w:rsid w:val="009C1B64"/>
    <w:pPr>
      <w:jc w:val="left"/>
    </w:pPr>
  </w:style>
  <w:style w:type="paragraph" w:customStyle="1" w:styleId="Odrka2">
    <w:name w:val="Odrážka 2"/>
    <w:basedOn w:val="Normln"/>
    <w:rsid w:val="009C1B64"/>
    <w:pPr>
      <w:numPr>
        <w:numId w:val="9"/>
      </w:numPr>
      <w:tabs>
        <w:tab w:val="left" w:pos="454"/>
        <w:tab w:val="left" w:pos="5670"/>
      </w:tabs>
    </w:pPr>
    <w:rPr>
      <w:spacing w:val="4"/>
      <w:kern w:val="28"/>
      <w:szCs w:val="20"/>
    </w:rPr>
  </w:style>
  <w:style w:type="paragraph" w:styleId="Prosttext">
    <w:name w:val="Plain Text"/>
    <w:basedOn w:val="Normln"/>
    <w:rsid w:val="009C1B64"/>
    <w:rPr>
      <w:rFonts w:ascii="Courier New" w:hAnsi="Courier New" w:cs="Courier New"/>
      <w:sz w:val="20"/>
      <w:szCs w:val="20"/>
    </w:rPr>
  </w:style>
  <w:style w:type="paragraph" w:customStyle="1" w:styleId="Default">
    <w:name w:val="Default"/>
    <w:rsid w:val="009C1B64"/>
    <w:pPr>
      <w:autoSpaceDE w:val="0"/>
      <w:autoSpaceDN w:val="0"/>
      <w:adjustRightInd w:val="0"/>
    </w:pPr>
    <w:rPr>
      <w:color w:val="000000"/>
      <w:sz w:val="24"/>
      <w:szCs w:val="24"/>
    </w:rPr>
  </w:style>
  <w:style w:type="paragraph" w:customStyle="1" w:styleId="Sta">
    <w:name w:val="Stať"/>
    <w:basedOn w:val="Normln"/>
    <w:next w:val="Normln"/>
    <w:rsid w:val="009C1B64"/>
    <w:pPr>
      <w:keepNext/>
      <w:keepLines/>
      <w:spacing w:before="240"/>
      <w:jc w:val="center"/>
      <w:outlineLvl w:val="1"/>
    </w:pPr>
    <w:rPr>
      <w:b/>
    </w:rPr>
  </w:style>
  <w:style w:type="paragraph" w:customStyle="1" w:styleId="lnekvodu">
    <w:name w:val="Článek úvodu"/>
    <w:basedOn w:val="Normln"/>
    <w:rsid w:val="009C1B64"/>
    <w:pPr>
      <w:keepNext/>
      <w:spacing w:before="120" w:line="288" w:lineRule="auto"/>
      <w:ind w:firstLine="709"/>
      <w:jc w:val="both"/>
    </w:pPr>
  </w:style>
  <w:style w:type="character" w:styleId="Odkaznakoment">
    <w:name w:val="annotation reference"/>
    <w:basedOn w:val="Standardnpsmoodstavce"/>
    <w:semiHidden/>
    <w:rsid w:val="009C1B64"/>
    <w:rPr>
      <w:sz w:val="16"/>
      <w:szCs w:val="16"/>
    </w:rPr>
  </w:style>
  <w:style w:type="paragraph" w:styleId="Textkomente">
    <w:name w:val="annotation text"/>
    <w:basedOn w:val="Normln"/>
    <w:semiHidden/>
    <w:rsid w:val="009C1B64"/>
    <w:rPr>
      <w:sz w:val="20"/>
      <w:szCs w:val="20"/>
    </w:rPr>
  </w:style>
  <w:style w:type="paragraph" w:styleId="Rozloendokumentu">
    <w:name w:val="Document Map"/>
    <w:basedOn w:val="Normln"/>
    <w:semiHidden/>
    <w:rsid w:val="004C0053"/>
    <w:pPr>
      <w:shd w:val="clear" w:color="auto" w:fill="000080"/>
    </w:pPr>
    <w:rPr>
      <w:rFonts w:ascii="Tahoma" w:hAnsi="Tahoma" w:cs="Tahoma"/>
      <w:sz w:val="20"/>
      <w:szCs w:val="20"/>
    </w:rPr>
  </w:style>
  <w:style w:type="paragraph" w:styleId="Pedmtkomente">
    <w:name w:val="annotation subject"/>
    <w:basedOn w:val="Textkomente"/>
    <w:next w:val="Textkomente"/>
    <w:semiHidden/>
    <w:rsid w:val="00C14416"/>
    <w:rPr>
      <w:b/>
      <w:bCs/>
    </w:rPr>
  </w:style>
  <w:style w:type="character" w:customStyle="1" w:styleId="Zkladntext3Char">
    <w:name w:val="Základní text 3 Char"/>
    <w:basedOn w:val="Standardnpsmoodstavce"/>
    <w:link w:val="Zkladntext3"/>
    <w:rsid w:val="00290523"/>
    <w:rPr>
      <w:rFonts w:ascii="Arial" w:hAnsi="Arial" w:cs="Arial"/>
      <w:sz w:val="22"/>
      <w:szCs w:val="24"/>
    </w:rPr>
  </w:style>
  <w:style w:type="character" w:customStyle="1" w:styleId="CharChar5">
    <w:name w:val="Char Char5"/>
    <w:basedOn w:val="Standardnpsmoodstavce"/>
    <w:semiHidden/>
    <w:locked/>
    <w:rsid w:val="00ED2CE6"/>
    <w:rPr>
      <w:rFonts w:cs="Times New Roman"/>
      <w:sz w:val="2"/>
    </w:rPr>
  </w:style>
  <w:style w:type="table" w:styleId="Mkatabulky">
    <w:name w:val="Table Grid"/>
    <w:basedOn w:val="Normlntabulka"/>
    <w:rsid w:val="002D0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zevA">
    <w:name w:val="nazev A"/>
    <w:basedOn w:val="Normln"/>
    <w:autoRedefine/>
    <w:rsid w:val="00AE2984"/>
    <w:rPr>
      <w:b/>
    </w:rPr>
  </w:style>
  <w:style w:type="paragraph" w:styleId="slovanseznam">
    <w:name w:val="List Number"/>
    <w:basedOn w:val="Normln"/>
    <w:rsid w:val="007F32C4"/>
    <w:pPr>
      <w:numPr>
        <w:numId w:val="14"/>
      </w:numPr>
      <w:tabs>
        <w:tab w:val="left" w:pos="244"/>
      </w:tabs>
      <w:spacing w:before="60"/>
      <w:jc w:val="both"/>
    </w:pPr>
    <w:rPr>
      <w:sz w:val="20"/>
      <w:szCs w:val="20"/>
    </w:rPr>
  </w:style>
  <w:style w:type="paragraph" w:customStyle="1" w:styleId="KDlnek">
    <w:name w:val="KD článek"/>
    <w:basedOn w:val="Normln"/>
    <w:qFormat/>
    <w:rsid w:val="007F32C4"/>
    <w:pPr>
      <w:spacing w:before="120"/>
      <w:jc w:val="both"/>
    </w:pPr>
    <w:rPr>
      <w:sz w:val="20"/>
      <w:szCs w:val="20"/>
    </w:rPr>
  </w:style>
  <w:style w:type="paragraph" w:customStyle="1" w:styleId="KDlnekTunPodtrenPed10b">
    <w:name w:val="KD článek + Tučné Podtržení Před:  10 b."/>
    <w:basedOn w:val="KDlnek"/>
    <w:rsid w:val="007F32C4"/>
    <w:pPr>
      <w:spacing w:before="200"/>
    </w:pPr>
    <w:rPr>
      <w:b/>
      <w:bCs/>
      <w:u w:val="single"/>
    </w:rPr>
  </w:style>
  <w:style w:type="paragraph" w:customStyle="1" w:styleId="Bod">
    <w:name w:val="Bod"/>
    <w:basedOn w:val="Normln"/>
    <w:rsid w:val="007F32C4"/>
    <w:pPr>
      <w:numPr>
        <w:ilvl w:val="3"/>
        <w:numId w:val="14"/>
      </w:numPr>
    </w:pPr>
    <w:rPr>
      <w:szCs w:val="20"/>
    </w:rPr>
  </w:style>
  <w:style w:type="paragraph" w:customStyle="1" w:styleId="KDlnekPed10b">
    <w:name w:val="KD článek + Před:  10 b."/>
    <w:basedOn w:val="KDlnek"/>
    <w:rsid w:val="007F32C4"/>
    <w:pPr>
      <w:spacing w:before="200"/>
    </w:pPr>
  </w:style>
  <w:style w:type="paragraph" w:customStyle="1" w:styleId="KDlnekPed4b">
    <w:name w:val="KD článek + Před:  4 b."/>
    <w:basedOn w:val="KDlnek"/>
    <w:rsid w:val="007F32C4"/>
    <w:pPr>
      <w:spacing w:before="80"/>
    </w:pPr>
  </w:style>
  <w:style w:type="character" w:styleId="Siln">
    <w:name w:val="Strong"/>
    <w:basedOn w:val="Standardnpsmoodstavce"/>
    <w:qFormat/>
    <w:rsid w:val="005609E6"/>
    <w:rPr>
      <w:b/>
      <w:bCs/>
    </w:rPr>
  </w:style>
  <w:style w:type="character" w:styleId="Sledovanodkaz">
    <w:name w:val="FollowedHyperlink"/>
    <w:basedOn w:val="Standardnpsmoodstavce"/>
    <w:rsid w:val="00244986"/>
    <w:rPr>
      <w:color w:val="800080"/>
      <w:u w:val="single"/>
    </w:rPr>
  </w:style>
  <w:style w:type="character" w:customStyle="1" w:styleId="FootnoteTextChar">
    <w:name w:val="Footnote Text Char"/>
    <w:basedOn w:val="Standardnpsmoodstavce"/>
    <w:semiHidden/>
    <w:locked/>
    <w:rsid w:val="00F85489"/>
    <w:rPr>
      <w:lang w:val="cs-CZ" w:eastAsia="cs-CZ" w:bidi="ar-SA"/>
    </w:rPr>
  </w:style>
  <w:style w:type="character" w:customStyle="1" w:styleId="ZhlavChar">
    <w:name w:val="Záhlaví Char"/>
    <w:basedOn w:val="Standardnpsmoodstavce"/>
    <w:link w:val="Zhlav"/>
    <w:uiPriority w:val="99"/>
    <w:locked/>
    <w:rsid w:val="00421B5F"/>
    <w:rPr>
      <w:sz w:val="24"/>
      <w:szCs w:val="24"/>
      <w:lang w:val="cs-CZ" w:eastAsia="cs-CZ" w:bidi="ar-SA"/>
    </w:rPr>
  </w:style>
  <w:style w:type="paragraph" w:customStyle="1" w:styleId="Adresa">
    <w:name w:val="Adresa"/>
    <w:basedOn w:val="Normln"/>
    <w:rsid w:val="00421B5F"/>
    <w:pPr>
      <w:widowControl w:val="0"/>
      <w:tabs>
        <w:tab w:val="left" w:pos="576"/>
      </w:tabs>
      <w:spacing w:after="28"/>
      <w:jc w:val="both"/>
    </w:pPr>
    <w:rPr>
      <w:szCs w:val="20"/>
    </w:rPr>
  </w:style>
  <w:style w:type="paragraph" w:customStyle="1" w:styleId="Listsquare">
    <w:name w:val="List square"/>
    <w:basedOn w:val="Normln"/>
    <w:rsid w:val="008C315A"/>
    <w:pPr>
      <w:numPr>
        <w:numId w:val="15"/>
      </w:numPr>
      <w:tabs>
        <w:tab w:val="clear" w:pos="680"/>
        <w:tab w:val="left" w:pos="567"/>
      </w:tabs>
    </w:pPr>
    <w:rPr>
      <w:rFonts w:ascii="Arial" w:hAnsi="Arial"/>
      <w:sz w:val="22"/>
      <w:szCs w:val="20"/>
      <w:lang w:val="en-GB" w:eastAsia="sk-SK"/>
    </w:rPr>
  </w:style>
  <w:style w:type="paragraph" w:customStyle="1" w:styleId="Odsazendek">
    <w:name w:val="Odsazený řádek"/>
    <w:basedOn w:val="Normln"/>
    <w:rsid w:val="008C315A"/>
    <w:pPr>
      <w:spacing w:line="400" w:lineRule="atLeast"/>
      <w:jc w:val="both"/>
    </w:pPr>
    <w:rPr>
      <w:szCs w:val="20"/>
    </w:rPr>
  </w:style>
  <w:style w:type="paragraph" w:customStyle="1" w:styleId="KAI8">
    <w:name w:val="KAI8"/>
    <w:basedOn w:val="KAI7"/>
    <w:rsid w:val="00CB7546"/>
    <w:pPr>
      <w:ind w:left="567" w:hanging="567"/>
    </w:pPr>
  </w:style>
  <w:style w:type="character" w:customStyle="1" w:styleId="ZkladntextChar">
    <w:name w:val="Základní text Char"/>
    <w:aliases w:val="Nornální Char,Základní text Char Char Char Char Char,Základní text Char Char Char Char Ch Char Char Char Char Char Char Char Cha Char Char"/>
    <w:basedOn w:val="Standardnpsmoodstavce"/>
    <w:link w:val="Zkladntext"/>
    <w:rsid w:val="004C418A"/>
    <w:rPr>
      <w:sz w:val="24"/>
      <w:lang w:val="cs-CZ" w:eastAsia="cs-CZ" w:bidi="ar-SA"/>
    </w:rPr>
  </w:style>
  <w:style w:type="paragraph" w:styleId="Bezmezer">
    <w:name w:val="No Spacing"/>
    <w:uiPriority w:val="1"/>
    <w:qFormat/>
    <w:rsid w:val="00802F55"/>
    <w:rPr>
      <w:rFonts w:ascii="Calibri" w:eastAsia="Calibri" w:hAnsi="Calibri" w:cs="Calibri"/>
      <w:sz w:val="22"/>
      <w:szCs w:val="22"/>
      <w:lang w:eastAsia="en-US"/>
    </w:rPr>
  </w:style>
  <w:style w:type="paragraph" w:styleId="Odstavecseseznamem">
    <w:name w:val="List Paragraph"/>
    <w:basedOn w:val="Normln"/>
    <w:uiPriority w:val="34"/>
    <w:qFormat/>
    <w:rsid w:val="00C86887"/>
    <w:pPr>
      <w:ind w:left="720"/>
      <w:contextualSpacing/>
    </w:pPr>
  </w:style>
  <w:style w:type="paragraph" w:customStyle="1" w:styleId="AHAttachment">
    <w:name w:val="AH Attachment"/>
    <w:basedOn w:val="Nadpis1"/>
    <w:rsid w:val="00E63E58"/>
    <w:pPr>
      <w:tabs>
        <w:tab w:val="left" w:pos="22"/>
      </w:tabs>
      <w:spacing w:before="240" w:after="100" w:line="288" w:lineRule="auto"/>
      <w:jc w:val="both"/>
    </w:pPr>
    <w:rPr>
      <w:rFonts w:eastAsia="Batang"/>
      <w:bCs w:val="0"/>
      <w:caps/>
      <w:kern w:val="28"/>
      <w:sz w:val="20"/>
      <w:szCs w:val="22"/>
      <w:lang w:eastAsia="en-GB"/>
    </w:rPr>
  </w:style>
  <w:style w:type="paragraph" w:customStyle="1" w:styleId="ListRoman1">
    <w:name w:val="List Roman 1"/>
    <w:basedOn w:val="Normln"/>
    <w:next w:val="Zkladntext"/>
    <w:rsid w:val="00E63E58"/>
    <w:pPr>
      <w:numPr>
        <w:numId w:val="39"/>
      </w:numPr>
      <w:tabs>
        <w:tab w:val="left" w:pos="22"/>
      </w:tabs>
      <w:spacing w:after="200" w:line="288" w:lineRule="auto"/>
      <w:jc w:val="both"/>
    </w:pPr>
    <w:rPr>
      <w:rFonts w:eastAsia="Batang"/>
      <w:sz w:val="22"/>
      <w:szCs w:val="22"/>
      <w:lang w:eastAsia="en-GB"/>
    </w:rPr>
  </w:style>
  <w:style w:type="paragraph" w:customStyle="1" w:styleId="ListRoman2">
    <w:name w:val="List Roman 2"/>
    <w:basedOn w:val="Normln"/>
    <w:next w:val="Zkladntext2"/>
    <w:rsid w:val="00E63E58"/>
    <w:pPr>
      <w:numPr>
        <w:ilvl w:val="1"/>
        <w:numId w:val="39"/>
      </w:numPr>
      <w:tabs>
        <w:tab w:val="left" w:pos="50"/>
      </w:tabs>
      <w:spacing w:after="200" w:line="288" w:lineRule="auto"/>
      <w:jc w:val="both"/>
    </w:pPr>
    <w:rPr>
      <w:rFonts w:eastAsia="Batang"/>
      <w:sz w:val="22"/>
      <w:szCs w:val="22"/>
      <w:lang w:eastAsia="en-GB"/>
    </w:rPr>
  </w:style>
  <w:style w:type="paragraph" w:customStyle="1" w:styleId="ListRoman3">
    <w:name w:val="List Roman 3"/>
    <w:basedOn w:val="Normln"/>
    <w:next w:val="Zkladntext3"/>
    <w:rsid w:val="00E63E58"/>
    <w:pPr>
      <w:numPr>
        <w:ilvl w:val="2"/>
        <w:numId w:val="39"/>
      </w:numPr>
      <w:tabs>
        <w:tab w:val="left" w:pos="68"/>
      </w:tabs>
      <w:spacing w:after="200" w:line="288" w:lineRule="auto"/>
      <w:jc w:val="both"/>
    </w:pPr>
    <w:rPr>
      <w:rFonts w:eastAsia="Batang"/>
      <w:sz w:val="22"/>
      <w:szCs w:val="22"/>
      <w:lang w:eastAsia="en-GB"/>
    </w:rPr>
  </w:style>
  <w:style w:type="character" w:customStyle="1" w:styleId="NzevChar">
    <w:name w:val="Název Char"/>
    <w:link w:val="Nzev"/>
    <w:uiPriority w:val="99"/>
    <w:rsid w:val="00C235E4"/>
    <w:rPr>
      <w:b/>
      <w:sz w:val="32"/>
    </w:rPr>
  </w:style>
  <w:style w:type="paragraph" w:styleId="Revize">
    <w:name w:val="Revision"/>
    <w:hidden/>
    <w:uiPriority w:val="99"/>
    <w:semiHidden/>
    <w:rsid w:val="00A07F08"/>
    <w:rPr>
      <w:sz w:val="24"/>
      <w:szCs w:val="24"/>
    </w:rPr>
  </w:style>
  <w:style w:type="character" w:customStyle="1" w:styleId="apple-converted-space">
    <w:name w:val="apple-converted-space"/>
    <w:basedOn w:val="Standardnpsmoodstavce"/>
    <w:rsid w:val="00FD06CA"/>
  </w:style>
  <w:style w:type="character" w:customStyle="1" w:styleId="ZpatChar">
    <w:name w:val="Zápatí Char"/>
    <w:basedOn w:val="Standardnpsmoodstavce"/>
    <w:link w:val="Zpat"/>
    <w:rsid w:val="004C12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8663">
      <w:bodyDiv w:val="1"/>
      <w:marLeft w:val="0"/>
      <w:marRight w:val="0"/>
      <w:marTop w:val="0"/>
      <w:marBottom w:val="0"/>
      <w:divBdr>
        <w:top w:val="none" w:sz="0" w:space="0" w:color="auto"/>
        <w:left w:val="none" w:sz="0" w:space="0" w:color="auto"/>
        <w:bottom w:val="none" w:sz="0" w:space="0" w:color="auto"/>
        <w:right w:val="none" w:sz="0" w:space="0" w:color="auto"/>
      </w:divBdr>
    </w:div>
    <w:div w:id="233203817">
      <w:bodyDiv w:val="1"/>
      <w:marLeft w:val="0"/>
      <w:marRight w:val="0"/>
      <w:marTop w:val="0"/>
      <w:marBottom w:val="0"/>
      <w:divBdr>
        <w:top w:val="none" w:sz="0" w:space="0" w:color="auto"/>
        <w:left w:val="none" w:sz="0" w:space="0" w:color="auto"/>
        <w:bottom w:val="none" w:sz="0" w:space="0" w:color="auto"/>
        <w:right w:val="none" w:sz="0" w:space="0" w:color="auto"/>
      </w:divBdr>
    </w:div>
    <w:div w:id="15467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C39D9-961E-46A0-B431-F63E80A8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2890</Words>
  <Characters>17057</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Návrh kupní smlouvy</vt:lpstr>
    </vt:vector>
  </TitlesOfParts>
  <Company>ACR</Company>
  <LinksUpToDate>false</LinksUpToDate>
  <CharactersWithSpaces>19908</CharactersWithSpaces>
  <SharedDoc>false</SharedDoc>
  <HLinks>
    <vt:vector size="6" baseType="variant">
      <vt:variant>
        <vt:i4>4718718</vt:i4>
      </vt:variant>
      <vt:variant>
        <vt:i4>0</vt:i4>
      </vt:variant>
      <vt:variant>
        <vt:i4>0</vt:i4>
      </vt:variant>
      <vt:variant>
        <vt:i4>5</vt:i4>
      </vt:variant>
      <vt:variant>
        <vt:lpwstr>mailto:stodulkj@army.cz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kupní smlouvy</dc:title>
  <dc:creator>Eva Niklová</dc:creator>
  <cp:lastModifiedBy>Věra Čechurová</cp:lastModifiedBy>
  <cp:revision>2</cp:revision>
  <cp:lastPrinted>2017-03-07T12:52:00Z</cp:lastPrinted>
  <dcterms:created xsi:type="dcterms:W3CDTF">2017-03-29T10:59:00Z</dcterms:created>
  <dcterms:modified xsi:type="dcterms:W3CDTF">2017-03-29T10:59:00Z</dcterms:modified>
</cp:coreProperties>
</file>